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jc w:val="center"/>
        <w:rPr>
          <w:rFonts w:hint="eastAsia"/>
        </w:rPr>
      </w:pPr>
      <w:r w:rsidR="005031B6">
        <w:t>Galaxy Design Document</w:t>
      </w:r>
    </w:p>
    <w:p>
      <w:pPr>
        <w:pStyle w:val="Heading2"/>
      </w:pPr>
      <w:r w:rsidR="00B3611E">
        <w:t>0 Terminology</w:t>
      </w:r>
    </w:p>
    <w:p>
      <w:pPr>
        <w:pStyle w:val="ListParagraph"/>
        <w:numPr>
          <w:ilvl w:val="0"/>
          <w:numId w:val="2"/>
        </w:numPr>
      </w:pPr>
      <w:r w:rsidR="00B3611E">
        <w:t>Job</w:t>
      </w:r>
    </w:p>
    <w:p>
      <w:pPr>
        <w:pStyle w:val="ListParagraph"/>
      </w:pPr>
      <w:r w:rsidR="00B3611E">
        <w:rPr>
          <w:rFonts w:ascii="Calibri" w:eastAsia="宋体" w:hAnsi="Calibri" w:cs="Times New Roman"/>
        </w:rPr>
        <w:t>A job should at least contain an executable binary with its command line arguments which can run in the console. A job should also contain its resource files if it has.</w:t>
      </w:r>
    </w:p>
    <w:p>
      <w:pPr>
        <w:pStyle w:val="ListParagraph"/>
        <w:numPr>
          <w:ilvl w:val="0"/>
          <w:numId w:val="2"/>
        </w:numPr>
      </w:pPr>
      <w:r w:rsidR="00B3611E">
        <w:t>Job Graph</w:t>
      </w:r>
    </w:p>
    <w:p>
      <w:pPr>
        <w:pStyle w:val="ListParagraph"/>
      </w:pPr>
      <w:r w:rsidR="001E2C48">
        <w:t>A job graph is composed of one or more jobs and the dependencies between the jobs.</w:t>
      </w:r>
    </w:p>
    <w:p>
      <w:pPr>
        <w:pStyle w:val="Heading2"/>
        <w:rPr>
          <w:rFonts w:hint="eastAsia"/>
        </w:rPr>
      </w:pPr>
      <w:r w:rsidR="00EE3E82">
        <w:t>1</w:t>
      </w:r>
      <w:r w:rsidR="00BC1E2A">
        <w:t xml:space="preserve"> Design G</w:t>
      </w:r>
      <w:r w:rsidR="005013D1">
        <w:t>oals</w:t>
      </w:r>
    </w:p>
    <w:p>
      <w:pPr>
        <w:rPr>
          <w:rFonts w:hint="eastAsia"/>
        </w:rPr>
      </w:pPr>
      <w:r w:rsidR="00B979F7">
        <w:t xml:space="preserve">Galaxy is a distributed </w:t>
      </w:r>
      <w:r w:rsidR="00177273">
        <w:t>execution environment to help users run their jobs on a machine cluster.</w:t>
      </w:r>
      <w:r w:rsidR="00AE1141">
        <w:t xml:space="preserve"> The design goals of Galaxy are as follows:</w:t>
      </w:r>
    </w:p>
    <w:p>
      <w:pPr>
        <w:pStyle w:val="ListParagraph"/>
        <w:numPr>
          <w:ilvl w:val="0"/>
          <w:numId w:val="1"/>
        </w:numPr>
      </w:pPr>
      <w:r w:rsidR="00151404">
        <w:t>User can designate the affinity of the job</w:t>
      </w:r>
    </w:p>
    <w:p>
      <w:pPr>
        <w:pStyle w:val="ListParagraph"/>
        <w:numPr>
          <w:ilvl w:val="0"/>
          <w:numId w:val="1"/>
        </w:numPr>
      </w:pPr>
      <w:r w:rsidR="00B3611E">
        <w:t xml:space="preserve">The environment can show the status </w:t>
      </w:r>
      <w:r w:rsidR="00B305E6">
        <w:t>of the job</w:t>
      </w:r>
      <w:r w:rsidR="00BA0744">
        <w:t xml:space="preserve"> to the user</w:t>
      </w:r>
    </w:p>
    <w:p>
      <w:pPr>
        <w:pStyle w:val="ListParagraph"/>
        <w:numPr>
          <w:ilvl w:val="0"/>
          <w:numId w:val="1"/>
        </w:numPr>
      </w:pPr>
      <w:r w:rsidR="00BA0744">
        <w:t>Failover</w:t>
      </w:r>
    </w:p>
    <w:p>
      <w:pPr>
        <w:pStyle w:val="ListParagraph"/>
        <w:numPr>
          <w:ilvl w:val="0"/>
          <w:numId w:val="1"/>
        </w:numPr>
      </w:pPr>
      <w:r w:rsidR="000914C0">
        <w:t>The environment should have a language to describe the job graph</w:t>
      </w:r>
    </w:p>
    <w:p>
      <w:pPr>
        <w:pStyle w:val="ListParagraph"/>
        <w:numPr>
          <w:ilvl w:val="0"/>
          <w:numId w:val="1"/>
        </w:numPr>
        <w:rPr>
          <w:rFonts w:hint="eastAsia"/>
        </w:rPr>
      </w:pPr>
      <w:r w:rsidR="000914C0">
        <w:t>The environment should have less constraint on the type of the executable binary (unmanaged, managed, perl script, etc.)</w:t>
      </w:r>
    </w:p>
    <w:p>
      <w:pPr>
        <w:pStyle w:val="Heading2"/>
        <w:rPr>
          <w:rFonts w:hint="eastAsia"/>
        </w:rPr>
      </w:pPr>
      <w:r w:rsidR="00EE3E82">
        <w:lastRenderedPageBreak/>
        <w:t>2</w:t>
      </w:r>
      <w:r w:rsidR="005013D1">
        <w:t xml:space="preserve"> Architecture</w:t>
      </w:r>
    </w:p>
    <w:p>
      <w:pPr>
        <w:jc w:val="center"/>
      </w:pPr>
      <w:r w:rsidR="006C423F">
        <w:object w:dxaOrig="7795" w:dyaOrig="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376.5pt" o:ole="">
            <v:imagedata r:id="rId8" o:title=""/>
          </v:shape>
          <o:OLEObject Type="Embed" ProgID="Visio.Drawing.11" ShapeID="_x0000_i1025" DrawAspect="Content" ObjectID="_1223193407" r:id="rId9"/>
        </w:object>
      </w:r>
    </w:p>
    <w:p>
      <w:pPr>
        <w:jc w:val="center"/>
        <w:rPr>
          <w:b/>
        </w:rPr>
      </w:pPr>
      <w:r w:rsidR="009621EE" w:rsidRPr="009621EE">
        <w:rPr>
          <w:b/>
        </w:rPr>
        <w:t>Picture 1. The architecture of Galaxy</w:t>
      </w:r>
    </w:p>
    <w:p>
      <w:r w:rsidR="0066361A">
        <w:t>We use .NET Remoting to implement the main logic of Galaxy. The main reason that it is more natural and easier to use remote objects than SOCKET to achieve our design goals(</w:t>
      </w:r>
      <w:r w:rsidR="0066361A" w:rsidRPr="0066361A">
        <w:rPr>
          <w:b/>
        </w:rPr>
        <w:t>Section 1</w:t>
      </w:r>
      <w:r w:rsidR="0066361A">
        <w:t>).</w:t>
      </w:r>
    </w:p>
    <w:p>
      <w:pPr>
        <w:pStyle w:val="Heading3"/>
      </w:pPr>
      <w:r w:rsidR="0066361A">
        <w:t>2.1 Job Manager</w:t>
      </w:r>
    </w:p>
    <w:p>
      <w:pPr>
        <w:rPr>
          <w:rFonts w:hint="eastAsia"/>
        </w:rPr>
      </w:pPr>
      <w:r w:rsidR="00223925">
        <w:t>Job m</w:t>
      </w:r>
      <w:r w:rsidR="000F1EF0">
        <w:t>ana</w:t>
      </w:r>
      <w:r w:rsidR="00223925">
        <w:t xml:space="preserve">ger receives the job graph </w:t>
      </w:r>
      <w:r w:rsidR="000F1EF0">
        <w:t xml:space="preserve">from the </w:t>
      </w:r>
      <w:r w:rsidR="00223925">
        <w:t>client</w:t>
      </w:r>
      <w:r w:rsidR="000F1EF0">
        <w:t>. Then it will be responsible for scheduling and monitoring the jobs and make sure that the jobs will be finished successfully except that:</w:t>
      </w:r>
    </w:p>
    <w:p>
      <w:pPr>
        <w:pStyle w:val="ListParagraph"/>
        <w:numPr>
          <w:ilvl w:val="0"/>
          <w:numId w:val="3"/>
        </w:numPr>
        <w:rPr>
          <w:rFonts w:hint="eastAsia"/>
        </w:rPr>
      </w:pPr>
      <w:r w:rsidR="000F1EF0">
        <w:t>There are not enough resource (machines, memories, etc.) after we have tried MAXIMUM_TRY times</w:t>
      </w:r>
    </w:p>
    <w:p>
      <w:pPr>
        <w:pStyle w:val="ListParagraph"/>
        <w:numPr>
          <w:ilvl w:val="0"/>
          <w:numId w:val="3"/>
        </w:numPr>
        <w:rPr>
          <w:rFonts w:hint="eastAsia"/>
        </w:rPr>
      </w:pPr>
      <w:r w:rsidR="000F1EF0">
        <w:t>The job is failed after we have run it MAXIMUM_TRY times</w:t>
      </w:r>
    </w:p>
    <w:p>
      <w:r w:rsidR="000F1EF0">
        <w:t xml:space="preserve">Note that </w:t>
      </w:r>
      <w:r w:rsidR="00D357A3">
        <w:t>i</w:t>
      </w:r>
      <w:r w:rsidR="000F1EF0">
        <w:t xml:space="preserve">t will not be strange that the some outputs of a job graph are left in the </w:t>
      </w:r>
      <w:r w:rsidR="00887E30">
        <w:t>Galaxy</w:t>
      </w:r>
      <w:r w:rsidR="000F1EF0">
        <w:t xml:space="preserve"> when the job graph is finished. If we simply leave all the local outputs here, they will make the disks of the </w:t>
      </w:r>
      <w:r w:rsidR="005D7985">
        <w:t>process node</w:t>
      </w:r>
      <w:r w:rsidR="000F1EF0">
        <w:t xml:space="preserve"> full of garbage. </w:t>
      </w:r>
      <w:r w:rsidR="005D7985">
        <w:t xml:space="preserve"> Currently, the users are responsible for deleting the useless dat</w:t>
      </w:r>
      <w:r w:rsidR="007B5882">
        <w:t xml:space="preserve">a and copying </w:t>
      </w:r>
      <w:r w:rsidR="00B26E2B">
        <w:t xml:space="preserve">the useful data back. Otherwise, </w:t>
      </w:r>
      <w:r w:rsidR="00831E6D">
        <w:t>Galaxy</w:t>
      </w:r>
      <w:r w:rsidR="00B26E2B">
        <w:t xml:space="preserve"> will delete all the data after some time.</w:t>
      </w:r>
    </w:p>
    <w:p>
      <w:pPr>
        <w:pStyle w:val="Heading3"/>
      </w:pPr>
      <w:r w:rsidR="0066361A">
        <w:t>2.2 Process Node</w:t>
      </w:r>
    </w:p>
    <w:p>
      <w:pPr>
        <w:rPr>
          <w:rFonts w:hint="eastAsia"/>
        </w:rPr>
      </w:pPr>
      <w:r w:rsidR="00454811">
        <w:t xml:space="preserve">The jobs are run on the </w:t>
      </w:r>
      <w:r w:rsidR="001E2761">
        <w:t>process node</w:t>
      </w:r>
      <w:r w:rsidR="00454811">
        <w:t xml:space="preserve">. A machine can host one or more </w:t>
      </w:r>
      <w:r w:rsidR="001E2761">
        <w:t>process nodes</w:t>
      </w:r>
      <w:r w:rsidR="00454811">
        <w:t xml:space="preserve">. The </w:t>
      </w:r>
      <w:r w:rsidR="001E2761">
        <w:t>process node</w:t>
      </w:r>
      <w:r w:rsidR="00454811">
        <w:t xml:space="preserve"> can:</w:t>
      </w:r>
    </w:p>
    <w:p>
      <w:pPr>
        <w:pStyle w:val="ListParagraph"/>
        <w:numPr>
          <w:ilvl w:val="0"/>
          <w:numId w:val="5"/>
        </w:numPr>
        <w:rPr>
          <w:rFonts w:hint="eastAsia"/>
        </w:rPr>
      </w:pPr>
      <w:r w:rsidR="00454811">
        <w:t xml:space="preserve">Run the job which </w:t>
      </w:r>
      <w:r w:rsidR="002A6453">
        <w:t>the job manager</w:t>
      </w:r>
      <w:r w:rsidR="00454811">
        <w:t xml:space="preserve"> </w:t>
      </w:r>
      <w:r w:rsidR="00CC7B12">
        <w:t>has assigned</w:t>
      </w:r>
      <w:r w:rsidR="00454811">
        <w:t xml:space="preserve"> to it</w:t>
      </w:r>
    </w:p>
    <w:p>
      <w:pPr>
        <w:pStyle w:val="ListParagraph"/>
        <w:numPr>
          <w:ilvl w:val="0"/>
          <w:numId w:val="5"/>
        </w:numPr>
      </w:pPr>
      <w:r w:rsidR="00454811">
        <w:t xml:space="preserve">Tell the status of the job to the </w:t>
      </w:r>
      <w:r w:rsidR="00CC7B12">
        <w:t>job manager</w:t>
      </w:r>
    </w:p>
    <w:p>
      <w:pPr>
        <w:pStyle w:val="Heading3"/>
      </w:pPr>
      <w:r w:rsidR="0066361A">
        <w:t>2.3 The Client Libraries</w:t>
      </w:r>
    </w:p>
    <w:p>
      <w:r w:rsidR="00C16D0E">
        <w:t>The client libraries are very helpful for users to use Galaxy. The client libraries should at least include:</w:t>
      </w:r>
    </w:p>
    <w:p>
      <w:pPr>
        <w:pStyle w:val="ListParagraph"/>
        <w:numPr>
          <w:ilvl w:val="0"/>
          <w:numId w:val="7"/>
        </w:numPr>
      </w:pPr>
      <w:r w:rsidR="00EC0B29">
        <w:t>The libraries to construct the job graph</w:t>
      </w:r>
    </w:p>
    <w:p>
      <w:pPr>
        <w:pStyle w:val="ListParagraph"/>
      </w:pPr>
      <w:r w:rsidR="00EC0B29">
        <w:t xml:space="preserve">Although we have a language to construct the job graph, sometimes it is difficult for us </w:t>
      </w:r>
      <w:r w:rsidR="004C42A8">
        <w:t>to build a complex one. The advantage of these libraries is that users can use codes</w:t>
      </w:r>
      <w:r w:rsidR="000E4268">
        <w:t xml:space="preserve"> (e.g. for statement)</w:t>
      </w:r>
      <w:r w:rsidR="004C42A8">
        <w:t xml:space="preserve"> to get a very complex job graph.</w:t>
      </w:r>
    </w:p>
    <w:p>
      <w:pPr>
        <w:pStyle w:val="ListParagraph"/>
        <w:numPr>
          <w:ilvl w:val="0"/>
          <w:numId w:val="7"/>
        </w:numPr>
      </w:pPr>
      <w:r w:rsidR="00EC0B29">
        <w:t>The  interfaces exposed by job manager</w:t>
      </w:r>
    </w:p>
    <w:p>
      <w:pPr>
        <w:pStyle w:val="ListParagraph"/>
        <w:numPr>
          <w:ilvl w:val="0"/>
          <w:numId w:val="7"/>
        </w:numPr>
      </w:pPr>
      <w:r w:rsidR="00EC0B29">
        <w:t>The interfaces exposed by process node</w:t>
      </w:r>
    </w:p>
    <w:p>
      <w:r w:rsidR="000515AF">
        <w:t>Because most of the codes are managed, unmanaged c++ or other language which isn’t not under .NET Framework cannot use it. So for these languages, we expose some COM objects from Galaxy and some libraries are built on the</w:t>
      </w:r>
      <w:r w:rsidR="001F27F2">
        <w:t xml:space="preserve">se </w:t>
      </w:r>
      <w:r w:rsidR="000515AF">
        <w:t>COM objects.</w:t>
      </w:r>
    </w:p>
    <w:p>
      <w:pPr>
        <w:pStyle w:val="Heading3"/>
      </w:pPr>
      <w:r w:rsidR="0066361A">
        <w:t>2.4 Job Status Viewer</w:t>
      </w:r>
    </w:p>
    <w:p>
      <w:pPr>
        <w:rPr>
          <w:rFonts w:hint="eastAsia"/>
        </w:rPr>
      </w:pPr>
      <w:r w:rsidR="00454811">
        <w:t xml:space="preserve">When users submit the job graph to </w:t>
      </w:r>
      <w:r w:rsidR="00FE0715">
        <w:t>Galaxy</w:t>
      </w:r>
      <w:r w:rsidR="00454811">
        <w:t>, they can view</w:t>
      </w:r>
      <w:r w:rsidR="00FE0715">
        <w:t xml:space="preserve"> the status of each job from job status viewer</w:t>
      </w:r>
      <w:r w:rsidR="00454811">
        <w:t xml:space="preserve">.  </w:t>
      </w:r>
      <w:r w:rsidR="00FE0715">
        <w:t>It</w:t>
      </w:r>
      <w:r w:rsidR="00454811">
        <w:t xml:space="preserve"> can supply the following information to the users:</w:t>
      </w:r>
    </w:p>
    <w:p>
      <w:pPr>
        <w:pStyle w:val="ListParagraph"/>
        <w:numPr>
          <w:ilvl w:val="0"/>
          <w:numId w:val="6"/>
        </w:numPr>
        <w:rPr>
          <w:rFonts w:hint="eastAsia"/>
        </w:rPr>
      </w:pPr>
      <w:r w:rsidR="00454811">
        <w:t>The status of the job</w:t>
      </w:r>
    </w:p>
    <w:p>
      <w:pPr>
        <w:pStyle w:val="ListParagraph"/>
        <w:numPr>
          <w:ilvl w:val="0"/>
          <w:numId w:val="6"/>
        </w:numPr>
        <w:rPr>
          <w:rFonts w:hint="eastAsia"/>
        </w:rPr>
      </w:pPr>
      <w:r w:rsidR="00454811">
        <w:t xml:space="preserve">The </w:t>
      </w:r>
      <w:r w:rsidR="00FE0715">
        <w:t>process node</w:t>
      </w:r>
      <w:r w:rsidR="00454811">
        <w:t xml:space="preserve"> which the job is running on</w:t>
      </w:r>
    </w:p>
    <w:p>
      <w:pPr>
        <w:pStyle w:val="ListParagraph"/>
        <w:numPr>
          <w:ilvl w:val="0"/>
          <w:numId w:val="6"/>
        </w:numPr>
        <w:rPr>
          <w:rFonts w:hint="eastAsia"/>
        </w:rPr>
      </w:pPr>
      <w:r w:rsidR="00454811">
        <w:t>The location of the output of the job</w:t>
      </w:r>
    </w:p>
    <w:p>
      <w:pPr>
        <w:pStyle w:val="Heading2"/>
        <w:rPr>
          <w:rFonts w:hint="eastAsia"/>
        </w:rPr>
      </w:pPr>
      <w:r w:rsidR="00EE3E82">
        <w:t>3</w:t>
      </w:r>
      <w:r w:rsidR="00BC1E2A">
        <w:t xml:space="preserve"> Design D</w:t>
      </w:r>
      <w:r w:rsidR="005013D1">
        <w:t>etails</w:t>
      </w:r>
    </w:p>
    <w:p>
      <w:pPr>
        <w:rPr>
          <w:rFonts w:hint="eastAsia"/>
        </w:rPr>
      </w:pPr>
    </w:p>
    <w:p>
      <w:pPr>
        <w:pStyle w:val="Heading2"/>
        <w:rPr>
          <w:rFonts w:hint="eastAsia"/>
        </w:rPr>
      </w:pPr>
      <w:r w:rsidR="005031B6">
        <w:t>Document History</w:t>
      </w:r>
    </w:p>
    <w:tbl>
      <w:tblPr>
        <w:tblStyle w:val="TableGrid"/>
        <w:tblW w:w="0" w:type="auto"/>
        <w:tblLook w:val="04A0"/>
      </w:tblPr>
      <w:tblGrid>
        <w:gridCol w:w="2178"/>
        <w:gridCol w:w="4680"/>
        <w:gridCol w:w="2718"/>
      </w:tblGrid>
      <w:tr w:rsidR="005031B6" w:rsidTr="00A174B8">
        <w:tc>
          <w:tcPr>
            <w:tcW w:w="2178" w:type="dxa"/>
          </w:tcPr>
          <w:p>
            <w:pPr>
              <w:jc w:val="center"/>
              <w:rPr>
                <w:rFonts w:hint="eastAsia"/>
                <w:b/>
              </w:rPr>
            </w:pPr>
            <w:r w:rsidR="00A174B8" w:rsidRPr="00110909">
              <w:rPr>
                <w:b/>
              </w:rPr>
              <w:t>Alias</w:t>
            </w:r>
          </w:p>
        </w:tc>
        <w:tc>
          <w:tcPr>
            <w:tcW w:w="4680" w:type="dxa"/>
          </w:tcPr>
          <w:p>
            <w:pPr>
              <w:jc w:val="center"/>
              <w:rPr>
                <w:rFonts w:hint="eastAsia"/>
                <w:b/>
              </w:rPr>
            </w:pPr>
            <w:r w:rsidR="00A174B8" w:rsidRPr="00110909">
              <w:rPr>
                <w:b/>
              </w:rPr>
              <w:t>Description</w:t>
            </w:r>
          </w:p>
        </w:tc>
        <w:tc>
          <w:tcPr>
            <w:tcW w:w="2718" w:type="dxa"/>
          </w:tcPr>
          <w:p>
            <w:pPr>
              <w:jc w:val="center"/>
              <w:rPr>
                <w:rFonts w:hint="eastAsia"/>
                <w:b/>
              </w:rPr>
            </w:pPr>
            <w:r w:rsidR="00A174B8" w:rsidRPr="00110909">
              <w:rPr>
                <w:b/>
              </w:rPr>
              <w:t>Date</w:t>
            </w:r>
          </w:p>
        </w:tc>
      </w:tr>
      <w:tr w:rsidR="005031B6" w:rsidTr="00A174B8">
        <w:tc>
          <w:tcPr>
            <w:tcW w:w="2178" w:type="dxa"/>
          </w:tcPr>
          <w:p>
            <w:pPr>
              <w:jc w:val="center"/>
              <w:rPr>
                <w:rFonts w:hint="eastAsia"/>
              </w:rPr>
            </w:pPr>
            <w:r w:rsidR="00A174B8">
              <w:t>guomxin</w:t>
            </w:r>
          </w:p>
        </w:tc>
        <w:tc>
          <w:tcPr>
            <w:tcW w:w="4680" w:type="dxa"/>
          </w:tcPr>
          <w:p>
            <w:pPr>
              <w:jc w:val="center"/>
              <w:rPr>
                <w:rFonts w:hint="eastAsia"/>
              </w:rPr>
            </w:pPr>
            <w:r w:rsidR="00A174B8">
              <w:t>Create the document</w:t>
            </w:r>
          </w:p>
        </w:tc>
        <w:tc>
          <w:tcPr>
            <w:tcW w:w="2718" w:type="dxa"/>
          </w:tcPr>
          <w:p>
            <w:pPr>
              <w:jc w:val="center"/>
              <w:rPr>
                <w:rFonts w:hint="eastAsia"/>
              </w:rPr>
            </w:pPr>
            <w:r w:rsidR="005013D1">
              <w:t>2006-10-23</w:t>
            </w:r>
          </w:p>
        </w:tc>
      </w:tr>
    </w:tbl>
    <w:p>
      <w:pPr>
        <w:rPr>
          <w:rFonts w:hint="eastAsia"/>
        </w:rPr>
      </w:pPr>
    </w:p>
    <w:sectPr w:rsidR="007A0017" w:rsidSect="00874B5D">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rPr>
          <w:rFonts w:hint="eastAsia"/>
        </w:rPr>
      </w:pPr>
      <w:r w:rsidR="00E7140D">
        <w:separator/>
      </w:r>
    </w:p>
  </w:endnote>
  <w:endnote w:type="continuationSeparator" w:id="1">
    <w:p>
      <w:pPr>
        <w:spacing w:after="0" w:line="240" w:lineRule="auto"/>
        <w:rPr>
          <w:rFonts w:hint="eastAsia"/>
        </w:rPr>
      </w:pPr>
      <w:r w:rsidR="00E7140D">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rPr>
          <w:rFonts w:hint="eastAsia"/>
        </w:rPr>
      </w:pPr>
      <w:r w:rsidR="00E7140D">
        <w:separator/>
      </w:r>
    </w:p>
  </w:footnote>
  <w:footnote w:type="continuationSeparator" w:id="1">
    <w:p>
      <w:pPr>
        <w:spacing w:after="0" w:line="240" w:lineRule="auto"/>
        <w:rPr>
          <w:rFonts w:hint="eastAsia"/>
        </w:rPr>
      </w:pPr>
      <w:r w:rsidR="00E7140D">
        <w:continuationSeparator/>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rFonts w:hint="eastAsia"/>
      </w:rPr>
    </w:pPr>
    <w:r w:rsidR="00FF0636">
      <w:rPr>
        <w:noProof/>
        <w:lang w:eastAsia="zh-TW"/>
      </w:rPr>
      <w:pict>
        <v:group id="_x0000_s2056" style="position:absolute;margin-left:0;margin-top:0;width:579.45pt;height:41.75pt;z-index:251660288;mso-width-percent:950;mso-position-horizontal:center;mso-position-horizontal-relative:page;mso-position-vertical:center;mso-position-vertical-relative:top-margin-area;mso-width-percent:950" coordorigin="330,308" coordsize="11586,835" o:allowincell="f">
          <v:rect id="_x0000_s2057" style="position:absolute;left:377;top:360;width:9346;height:720;mso-position-horizontal-relative:page;mso-position-vertical:center;mso-position-vertical-relative:top-margin-area;v-text-anchor:middle" fillcolor="#b97034" stroked="f" strokecolor="white [3212]" strokeweight="1.5pt">
            <v:textbox style="mso-next-textbox:#_x0000_s2057">
              <w:txbxContent>
                <w:sdt>
                  <w:sdtPr>
                    <w:rPr>
                      <w:color w:val="FFFFFF" w:themeColor="background1"/>
                      <w:sz w:val="28"/>
                    </w:rPr>
                    <w:alias w:val="Title"/>
                    <w:id w:val="538682326"/>
                    <w:placeholder>
                      <w:docPart w:val="A67141FC19284642AA1470C8D628578E"/>
                    </w:placeholder>
                    <w:dataBinding w:prefixMappings="xmlns:ns0='http://schemas.openxmlformats.org/package/2006/metadata/core-properties' xmlns:ns1='http://purl.org/dc/elements/1.1/'" w:xpath="/ns0:coreProperties[1]/ns1:title[1]" w:storeItemID="{6C3C8BC8-F283-45AE-878A-BAB7291924A1}"/>
                    <w:text/>
                  </w:sdtPr>
                  <w:sdtContent>
                    <w:p>
                      <w:pPr>
                        <w:pStyle w:val="Header"/>
                        <w:rPr>
                          <w:color w:val="FFFFFF" w:themeColor="background1"/>
                          <w:sz w:val="28"/>
                        </w:rPr>
                      </w:pPr>
                      <w:r w:rsidR="00FF0636">
                        <w:rPr>
                          <w:color w:val="FFFFFF" w:themeColor="background1"/>
                          <w:sz w:val="28"/>
                        </w:rPr>
                        <w:t>Galaxy – A distributed execution environment</w:t>
                      </w:r>
                    </w:p>
                  </w:sdtContent>
                </w:sdt>
              </w:txbxContent>
            </v:textbox>
          </v:rect>
          <v:rect id="_x0000_s2058" style="position:absolute;left:9763;top:360;width:2102;height:720;mso-position-horizontal-relative:page;mso-position-vertical:center;mso-position-vertical-relative:top-margin-area;v-text-anchor:middle" fillcolor="#9bbb59 [3206]" stroked="f" strokecolor="white [3212]" strokeweight="2pt">
            <v:fill color2="#8f3b39"/>
            <v:textbox style="mso-next-textbox:#_x0000_s2058">
              <w:txbxContent>
                <w:sdt>
                  <w:sdtPr>
                    <w:rPr>
                      <w:color w:val="FFFFFF" w:themeColor="background1"/>
                      <w:sz w:val="36"/>
                      <w:szCs w:val="36"/>
                    </w:rPr>
                    <w:alias w:val="Year"/>
                    <w:id w:val="78709920"/>
                    <w:placeholder>
                      <w:docPart w:val="749F519B8C724ED09B133B48431D06B7"/>
                    </w:placeholder>
                    <w:dataBinding w:prefixMappings="xmlns:ns0='http://schemas.microsoft.com/office/2006/coverPageProps'" w:xpath="/ns0:CoverPageProperties[1]/ns0:PublishDate[1]" w:storeItemID="{55AF091B-3C7A-41E3-B477-F2FDAA23CFDA}"/>
                    <w:date w:fullDate="2006-10-23T00:00:00Z">
                      <w:dateFormat w:val="yyyy"/>
                      <w:lid w:val="en-US"/>
                      <w:storeMappedDataAs w:val="dateTime"/>
                      <w:calendar w:val="gregorian"/>
                    </w:date>
                  </w:sdtPr>
                  <w:sdtContent>
                    <w:p>
                      <w:pPr>
                        <w:pStyle w:val="Header"/>
                        <w:rPr>
                          <w:color w:val="FFFFFF" w:themeColor="background1"/>
                          <w:sz w:val="36"/>
                          <w:szCs w:val="36"/>
                        </w:rPr>
                      </w:pPr>
                      <w:r w:rsidR="00FF0636">
                        <w:rPr>
                          <w:color w:val="FFFFFF" w:themeColor="background1"/>
                          <w:sz w:val="36"/>
                          <w:szCs w:val="36"/>
                        </w:rPr>
                        <w:t>2006</w:t>
                      </w:r>
                    </w:p>
                  </w:sdtContent>
                </w:sdt>
              </w:txbxContent>
            </v:textbox>
          </v:rect>
          <v:rect id="_x0000_s2059"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5BE"/>
    <w:multiLevelType w:val="hybridMultilevel"/>
    <w:tmpl w:val="815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D7F9C"/>
    <w:multiLevelType w:val="hybridMultilevel"/>
    <w:tmpl w:val="D4A0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F6100"/>
    <w:multiLevelType w:val="hybridMultilevel"/>
    <w:tmpl w:val="F490E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E6FA2"/>
    <w:multiLevelType w:val="hybridMultilevel"/>
    <w:tmpl w:val="25FE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242923"/>
    <w:multiLevelType w:val="hybridMultilevel"/>
    <w:tmpl w:val="BB70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7B28D3"/>
    <w:multiLevelType w:val="hybridMultilevel"/>
    <w:tmpl w:val="DC7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3630C"/>
    <w:multiLevelType w:val="hybridMultilevel"/>
    <w:tmpl w:val="5236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9B386D"/>
    <w:rsid w:val="000129B7"/>
    <w:rsid w:val="000515AF"/>
    <w:rsid w:val="000914C0"/>
    <w:rsid w:val="000E4268"/>
    <w:rsid w:val="000F1EF0"/>
    <w:rsid w:val="00110909"/>
    <w:rsid w:val="00151404"/>
    <w:rsid w:val="00154578"/>
    <w:rsid w:val="00177273"/>
    <w:rsid w:val="001E2761"/>
    <w:rsid w:val="001E2C48"/>
    <w:rsid w:val="001F27F2"/>
    <w:rsid w:val="00223925"/>
    <w:rsid w:val="002556BB"/>
    <w:rsid w:val="002917E0"/>
    <w:rsid w:val="002A6453"/>
    <w:rsid w:val="00300876"/>
    <w:rsid w:val="003F4C07"/>
    <w:rsid w:val="00454811"/>
    <w:rsid w:val="004C42A8"/>
    <w:rsid w:val="005013D1"/>
    <w:rsid w:val="005031B6"/>
    <w:rsid w:val="005420C6"/>
    <w:rsid w:val="005D7985"/>
    <w:rsid w:val="0066361A"/>
    <w:rsid w:val="006C423F"/>
    <w:rsid w:val="00743472"/>
    <w:rsid w:val="007476AD"/>
    <w:rsid w:val="007A0017"/>
    <w:rsid w:val="007B5882"/>
    <w:rsid w:val="00831E6D"/>
    <w:rsid w:val="00874B5D"/>
    <w:rsid w:val="00887E30"/>
    <w:rsid w:val="00887EFB"/>
    <w:rsid w:val="009621EE"/>
    <w:rsid w:val="009B386D"/>
    <w:rsid w:val="00A174B8"/>
    <w:rsid w:val="00AE1141"/>
    <w:rsid w:val="00B26E2B"/>
    <w:rsid w:val="00B305E6"/>
    <w:rsid w:val="00B3611E"/>
    <w:rsid w:val="00B767A3"/>
    <w:rsid w:val="00B979F7"/>
    <w:rsid w:val="00BA0744"/>
    <w:rsid w:val="00BC1E2A"/>
    <w:rsid w:val="00BE4D19"/>
    <w:rsid w:val="00C16D0E"/>
    <w:rsid w:val="00CC7B12"/>
    <w:rsid w:val="00CD29B9"/>
    <w:rsid w:val="00D357A3"/>
    <w:rsid w:val="00E53BB3"/>
    <w:rsid w:val="00E7140D"/>
    <w:rsid w:val="00E7437E"/>
    <w:rsid w:val="00EC0B29"/>
    <w:rsid w:val="00EE3E82"/>
    <w:rsid w:val="00F61AD8"/>
    <w:rsid w:val="00FA6872"/>
    <w:rsid w:val="00FE0715"/>
    <w:rsid w:val="00FF0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874B5D"/>
  </w:style>
  <w:style w:type="paragraph" w:styleId="Heading1">
    <w:name w:val="heading 1"/>
    <w:basedOn w:val="Normal"/>
    <w:next w:val="Normal"/>
    <w:link w:val="Heading1Char"/>
    <w:uiPriority w:val="9"/>
    <w:qFormat/>
    <w:rsid w:val="00503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503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C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6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56BB"/>
  </w:style>
  <w:style w:type="paragraph" w:styleId="Footer">
    <w:name w:val="footer"/>
    <w:basedOn w:val="Normal"/>
    <w:link w:val="FooterChar"/>
    <w:uiPriority w:val="99"/>
    <w:semiHidden/>
    <w:unhideWhenUsed/>
    <w:rsid w:val="002556BB"/>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556BB"/>
  </w:style>
  <w:style w:type="paragraph" w:styleId="BalloonText">
    <w:name w:val="Balloon Text"/>
    <w:basedOn w:val="Normal"/>
    <w:link w:val="BalloonTextChar"/>
    <w:uiPriority w:val="99"/>
    <w:semiHidden/>
    <w:unhideWhenUsed/>
    <w:rsid w:val="00255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6BB"/>
    <w:rPr>
      <w:rFonts w:ascii="Tahoma" w:hAnsi="Tahoma" w:cs="Tahoma"/>
      <w:sz w:val="16"/>
      <w:szCs w:val="16"/>
    </w:rPr>
  </w:style>
  <w:style w:type="character" w:customStyle="1" w:styleId="Heading1Char">
    <w:name w:val="Heading 1 Char"/>
    <w:basedOn w:val="DefaultParagraphFont"/>
    <w:link w:val="Heading1"/>
    <w:uiPriority w:val="9"/>
    <w:rsid w:val="005031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1B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31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3472"/>
    <w:pPr>
      <w:ind w:left="720"/>
      <w:contextualSpacing/>
    </w:pPr>
  </w:style>
  <w:style w:type="character" w:customStyle="1" w:styleId="Heading3Char">
    <w:name w:val="Heading 3 Char"/>
    <w:basedOn w:val="DefaultParagraphFont"/>
    <w:link w:val="Heading3"/>
    <w:uiPriority w:val="9"/>
    <w:rsid w:val="003F4C0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7141FC19284642AA1470C8D628578E"/>
        <w:category>
          <w:name w:val="General"/>
          <w:gallery w:val="placeholder"/>
        </w:category>
        <w:types>
          <w:type w:val="bbPlcHdr"/>
        </w:types>
        <w:behaviors>
          <w:behavior w:val="content"/>
        </w:behaviors>
        <w:guid w:val="{06E24EF5-D45C-43E5-A610-B29DDFCC33DE}"/>
      </w:docPartPr>
      <w:docPartBody>
        <w:p>
          <w:pPr>
            <w:pStyle w:val="A67141FC19284642AA1470C8D628578E"/>
          </w:pPr>
          <w:r w:rsidR="00ED5BDA">
            <w:rPr>
              <w:color w:val="FFFFFF" w:themeColor="background1"/>
              <w:sz w:val="28"/>
            </w:rPr>
            <w:t>[Type the document title]</w:t>
          </w:r>
        </w:p>
      </w:docPartBody>
    </w:docPart>
    <w:docPart>
      <w:docPartPr>
        <w:name w:val="749F519B8C724ED09B133B48431D06B7"/>
        <w:category>
          <w:name w:val="General"/>
          <w:gallery w:val="placeholder"/>
        </w:category>
        <w:types>
          <w:type w:val="bbPlcHdr"/>
        </w:types>
        <w:behaviors>
          <w:behavior w:val="content"/>
        </w:behaviors>
        <w:guid w:val="{49127580-9B60-4593-A0F9-5414E884B6AF}"/>
      </w:docPartPr>
      <w:docPartBody>
        <w:p>
          <w:pPr>
            <w:pStyle w:val="749F519B8C724ED09B133B48431D06B7"/>
          </w:pPr>
          <w:r w:rsidR="00ED5BDA">
            <w:rPr>
              <w:color w:val="FFFFFF" w:themeColor="background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4F03"/>
    <w:rsid w:val="0089747F"/>
    <w:rsid w:val="008B4F03"/>
    <w:rsid w:val="00ED5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ED5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DE3A40F694387AF87A00F811F985E">
    <w:name w:val="1F6DE3A40F694387AF87A00F811F985E"/>
    <w:rsid w:val="008B4F03"/>
  </w:style>
  <w:style w:type="paragraph" w:customStyle="1" w:styleId="CD85BD754F17453595BF691DD7D9C945">
    <w:name w:val="CD85BD754F17453595BF691DD7D9C945"/>
    <w:rsid w:val="008B4F03"/>
  </w:style>
  <w:style w:type="paragraph" w:customStyle="1" w:styleId="6955D664E4F4418DA476A867A862BAA9">
    <w:name w:val="6955D664E4F4418DA476A867A862BAA9"/>
    <w:rsid w:val="008B4F03"/>
  </w:style>
  <w:style w:type="paragraph" w:customStyle="1" w:styleId="A67141FC19284642AA1470C8D628578E">
    <w:name w:val="A67141FC19284642AA1470C8D628578E"/>
    <w:rsid w:val="00ED5BDA"/>
  </w:style>
  <w:style w:type="paragraph" w:customStyle="1" w:styleId="749F519B8C724ED09B133B48431D06B7">
    <w:name w:val="749F519B8C724ED09B133B48431D06B7"/>
    <w:rsid w:val="00ED5B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2006-10-23T00:00:00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3</Pages>
  <Words>463</Words>
  <Characters>2640</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Galaxy Design Document</vt:lpstr>
      <vt:lpstr>Galaxy Design Document</vt:lpstr>
      <vt:lpstr>    0 Terminology</vt:lpstr>
      <vt:lpstr>    1 Design Goals</vt:lpstr>
      <vt:lpstr>    2 Architecture</vt:lpstr>
      <vt:lpstr>        2.1 Job Manager</vt:lpstr>
      <vt:lpstr>        2.2 Process Node</vt:lpstr>
      <vt:lpstr>        2.3 The Client Libraries</vt:lpstr>
      <vt:lpstr>        2.4 Job Status Viewer</vt:lpstr>
      <vt:lpstr>    3 Design Details</vt:lpstr>
      <vt:lpstr>    Document History</vt:lpstr>
    </vt:vector>
  </TitlesOfParts>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Galaxy – A distributed execution environment</dc:title>
  <dc:creator>Guomao Xin</dc:creator>
  <cp:lastModifiedBy>Guomao Xin</cp:lastModifiedBy>
  <cp:revision>59</cp:revision>
  <dcterms:created xsi:type="dcterms:W3CDTF">2006-10-23T03:04:00Z</dcterms:created>
  <dcterms:modified xsi:type="dcterms:W3CDTF">2006-10-24T03:10:00Z</dcterms:modified>
</cp:coreProperties>
</file>