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D61AB1" w14:textId="1E6FE993" w:rsidR="00001916" w:rsidRDefault="00FD2720">
      <w:pPr>
        <w:pStyle w:val="1"/>
        <w:pageBreakBefore/>
        <w:jc w:val="center"/>
      </w:pPr>
      <w:r>
        <w:t>openEuler 24.03 LTS 技术白皮书</w:t>
      </w:r>
    </w:p>
    <w:p w14:paraId="65CAC3D4" w14:textId="77777777" w:rsidR="00001916" w:rsidRDefault="00FD2720">
      <w:pPr>
        <w:pStyle w:val="2"/>
        <w:numPr>
          <w:ilvl w:val="0"/>
          <w:numId w:val="2"/>
        </w:numPr>
      </w:pPr>
      <w:r>
        <w:rPr>
          <w:rFonts w:hint="eastAsia"/>
        </w:rPr>
        <w:t>概述</w:t>
      </w:r>
    </w:p>
    <w:p w14:paraId="2EC77974" w14:textId="77777777" w:rsidR="00001916" w:rsidRDefault="00FD2720">
      <w:pPr>
        <w:ind w:firstLine="420"/>
      </w:pPr>
      <w:r>
        <w:t xml:space="preserve">OpenAtom </w:t>
      </w:r>
      <w:r>
        <w:rPr>
          <w:rFonts w:hint="eastAsia"/>
        </w:rPr>
        <w:t>openEuler</w:t>
      </w:r>
      <w:r>
        <w:t>（简称“openEuler”）</w:t>
      </w:r>
      <w:r>
        <w:rPr>
          <w:rFonts w:hint="eastAsia"/>
        </w:rPr>
        <w:t xml:space="preserve"> 社区是一个面向数字基础设施操作系统的开源社区。由开放原子开源基金会（以下简称“基金会”）孵化及运营。</w:t>
      </w:r>
    </w:p>
    <w:p w14:paraId="358B1E06" w14:textId="77777777" w:rsidR="00001916" w:rsidRDefault="00FD2720">
      <w:pPr>
        <w:ind w:firstLine="420"/>
      </w:pPr>
      <w:r>
        <w:t>openEuler</w:t>
      </w:r>
      <w:r>
        <w:rPr>
          <w:rFonts w:hint="eastAsia"/>
        </w:rPr>
        <w:t>是一个面向数字基础设施的操作系统，支持服务器、云计算、边缘计算、嵌入式等应用场景，支持多样性计算，致力于提供安全、稳定、易用的操作系统。通过为应用提供确定性保障能力，支持</w:t>
      </w:r>
      <w:r>
        <w:t xml:space="preserve"> OT </w:t>
      </w:r>
      <w:r>
        <w:rPr>
          <w:rFonts w:hint="eastAsia"/>
        </w:rPr>
        <w:t>领域应用及</w:t>
      </w:r>
      <w:r>
        <w:t xml:space="preserve"> OT </w:t>
      </w:r>
      <w:r>
        <w:rPr>
          <w:rFonts w:hint="eastAsia"/>
        </w:rPr>
        <w:t>与</w:t>
      </w:r>
      <w:r>
        <w:t xml:space="preserve"> ICT </w:t>
      </w:r>
      <w:r>
        <w:rPr>
          <w:rFonts w:hint="eastAsia"/>
        </w:rPr>
        <w:t>的融合。</w:t>
      </w:r>
    </w:p>
    <w:p w14:paraId="350B9F93" w14:textId="77777777" w:rsidR="00001916" w:rsidRDefault="00FD2720">
      <w:pPr>
        <w:ind w:firstLine="420"/>
      </w:pPr>
      <w:r>
        <w:t>openEuler</w:t>
      </w:r>
      <w:r>
        <w:rPr>
          <w:rFonts w:hint="eastAsia"/>
        </w:rPr>
        <w:t>社区通过开放的社区形式与全球的开发者共同构建一个开放、多元和架构包容的软件生态体系，孵化支持多种处理器架构、覆盖数字基础设施全场景，推动企业数字基础设施软硬件、应用生态繁荣发展。</w:t>
      </w:r>
    </w:p>
    <w:p w14:paraId="19F5AA9D" w14:textId="77777777" w:rsidR="00001916" w:rsidRDefault="00FD2720">
      <w:pPr>
        <w:ind w:firstLine="420"/>
      </w:pPr>
      <w:r>
        <w:t xml:space="preserve">2019 年 12 月 31 日，面向多样性计算的操作系统开源社区 openEuler 正式成立。 </w:t>
      </w:r>
    </w:p>
    <w:p w14:paraId="009F0535" w14:textId="77777777" w:rsidR="00001916" w:rsidRDefault="00FD2720">
      <w:pPr>
        <w:ind w:firstLine="420"/>
      </w:pPr>
      <w:r>
        <w:t xml:space="preserve">2020 年 3 月 30 日， openEuler 20.03 LTS （Long Term Support，简写为 LTS，中文为长生命周期支持）版本正式发布，为 Linux 世界带来一个全新的具备独立技术演进能力的 Linux 发行版。 </w:t>
      </w:r>
    </w:p>
    <w:p w14:paraId="6F977042" w14:textId="77777777" w:rsidR="00001916" w:rsidRDefault="00FD2720">
      <w:pPr>
        <w:ind w:firstLine="420"/>
      </w:pPr>
      <w:r>
        <w:t xml:space="preserve">2020 年 9 月 30 日，首个 openEuler 20.09 创新版发布，该版本是 openEuler 社区中的多个企业、团队、独立开发者协同开发的成果，在 openEuler 社区的发展进程中具有里程碑式的意义，也是中国开源历史上的标志性事件。 </w:t>
      </w:r>
    </w:p>
    <w:p w14:paraId="1FBA820D" w14:textId="77777777" w:rsidR="00001916" w:rsidRDefault="00FD2720">
      <w:pPr>
        <w:ind w:firstLine="420"/>
      </w:pPr>
      <w:r>
        <w:t>2021 年 3 月 31 日，发布openEuler 21.03 内核创新</w:t>
      </w:r>
      <w:r>
        <w:rPr>
          <w:rFonts w:hint="eastAsia"/>
        </w:rPr>
        <w:t>版</w:t>
      </w:r>
      <w:r>
        <w:t>，该版本将内核升级到5.10, 并在内核方向实现</w:t>
      </w:r>
      <w:proofErr w:type="gramStart"/>
      <w:r>
        <w:t>内核热</w:t>
      </w:r>
      <w:proofErr w:type="gramEnd"/>
      <w:r>
        <w:t>升级、内存分级扩展等多个创新特性，加速提升多核性能，</w:t>
      </w:r>
      <w:proofErr w:type="gramStart"/>
      <w:r>
        <w:t>构筑千核运</w:t>
      </w:r>
      <w:proofErr w:type="gramEnd"/>
      <w:r>
        <w:t>算能力。</w:t>
      </w:r>
    </w:p>
    <w:p w14:paraId="511BE54B" w14:textId="77777777" w:rsidR="00001916" w:rsidRDefault="00FD2720">
      <w:pPr>
        <w:ind w:firstLine="420"/>
      </w:pPr>
      <w:r>
        <w:rPr>
          <w:rFonts w:hint="eastAsia"/>
        </w:rPr>
        <w:t>2</w:t>
      </w:r>
      <w:r>
        <w:t>021年</w:t>
      </w:r>
      <w:r>
        <w:rPr>
          <w:rFonts w:hint="eastAsia"/>
        </w:rPr>
        <w:t xml:space="preserve"> 9</w:t>
      </w:r>
      <w:r>
        <w:t xml:space="preserve"> </w:t>
      </w:r>
      <w:r>
        <w:rPr>
          <w:rFonts w:hint="eastAsia"/>
        </w:rPr>
        <w:t>月 3</w:t>
      </w:r>
      <w:r>
        <w:t>0 日</w:t>
      </w:r>
      <w:r>
        <w:rPr>
          <w:rFonts w:hint="eastAsia"/>
        </w:rPr>
        <w:t>，全新</w:t>
      </w:r>
      <w:r>
        <w:t xml:space="preserve">openEuler </w:t>
      </w:r>
      <w:r>
        <w:rPr>
          <w:rFonts w:hint="eastAsia"/>
        </w:rPr>
        <w:t>2</w:t>
      </w:r>
      <w:r>
        <w:t>1.09创新版如期而至</w:t>
      </w:r>
      <w:r>
        <w:rPr>
          <w:rFonts w:hint="eastAsia"/>
        </w:rPr>
        <w:t>，这是openEuler全新发布后的第一个社区版本，实现了全场景支持。增强服务器和</w:t>
      </w:r>
      <w:proofErr w:type="gramStart"/>
      <w:r>
        <w:rPr>
          <w:rFonts w:hint="eastAsia"/>
        </w:rPr>
        <w:t>云计算</w:t>
      </w:r>
      <w:proofErr w:type="gramEnd"/>
      <w:r>
        <w:rPr>
          <w:rFonts w:hint="eastAsia"/>
        </w:rPr>
        <w:t>的特性，发布面向云原生的</w:t>
      </w:r>
      <w:proofErr w:type="gramStart"/>
      <w:r>
        <w:rPr>
          <w:rFonts w:hint="eastAsia"/>
        </w:rPr>
        <w:t>业务混</w:t>
      </w:r>
      <w:proofErr w:type="gramEnd"/>
      <w:r>
        <w:rPr>
          <w:rFonts w:hint="eastAsia"/>
        </w:rPr>
        <w:t>部CPU调度算法、容器化操作系统KubeOS等关键技术；同时发布边缘和嵌入式版本。</w:t>
      </w:r>
    </w:p>
    <w:p w14:paraId="36384D68" w14:textId="77777777" w:rsidR="00001916" w:rsidRDefault="00FD2720">
      <w:pPr>
        <w:ind w:firstLine="420"/>
      </w:pPr>
      <w:r>
        <w:rPr>
          <w:rFonts w:hint="eastAsia"/>
        </w:rPr>
        <w:t>2</w:t>
      </w:r>
      <w:r>
        <w:t>022年</w:t>
      </w:r>
      <w:r>
        <w:rPr>
          <w:rFonts w:hint="eastAsia"/>
        </w:rPr>
        <w:t xml:space="preserve"> </w:t>
      </w:r>
      <w:r>
        <w:t xml:space="preserve">3 </w:t>
      </w:r>
      <w:r>
        <w:rPr>
          <w:rFonts w:hint="eastAsia"/>
        </w:rPr>
        <w:t>月 3</w:t>
      </w:r>
      <w:r>
        <w:t>0 日</w:t>
      </w:r>
      <w:r>
        <w:rPr>
          <w:rFonts w:hint="eastAsia"/>
        </w:rPr>
        <w:t>，基于统一的5</w:t>
      </w:r>
      <w:r>
        <w:t>.10内核</w:t>
      </w:r>
      <w:r>
        <w:rPr>
          <w:rFonts w:hint="eastAsia"/>
        </w:rPr>
        <w:t>，发布面向</w:t>
      </w:r>
      <w:r>
        <w:rPr>
          <w:rFonts w:asciiTheme="minorEastAsia" w:hAnsiTheme="minorEastAsia" w:hint="eastAsia"/>
          <w:szCs w:val="21"/>
        </w:rPr>
        <w:t>服务器、云计算、边缘计算、嵌入式的全场景openEuler</w:t>
      </w:r>
      <w:r>
        <w:rPr>
          <w:rFonts w:asciiTheme="minorEastAsia" w:hAnsiTheme="minorEastAsia"/>
          <w:szCs w:val="21"/>
        </w:rPr>
        <w:t xml:space="preserve"> 22.03 LTS</w:t>
      </w:r>
      <w:r>
        <w:rPr>
          <w:rFonts w:asciiTheme="minorEastAsia" w:hAnsiTheme="minorEastAsia" w:hint="eastAsia"/>
          <w:szCs w:val="21"/>
        </w:rPr>
        <w:t>版本</w:t>
      </w:r>
      <w:r>
        <w:rPr>
          <w:rFonts w:hint="eastAsia"/>
        </w:rPr>
        <w:t>，</w:t>
      </w:r>
      <w:proofErr w:type="gramStart"/>
      <w:r>
        <w:rPr>
          <w:rFonts w:hint="eastAsia"/>
        </w:rPr>
        <w:t>聚焦算力释放</w:t>
      </w:r>
      <w:proofErr w:type="gramEnd"/>
      <w:r>
        <w:rPr>
          <w:rFonts w:hint="eastAsia"/>
        </w:rPr>
        <w:t>，持续提升资源利用率，打造全场景协同的数字基础设施操作系统。</w:t>
      </w:r>
      <w:r>
        <w:t xml:space="preserve"> </w:t>
      </w:r>
    </w:p>
    <w:p w14:paraId="28FE5C7C" w14:textId="77777777" w:rsidR="00001916" w:rsidRDefault="00FD2720">
      <w:pPr>
        <w:ind w:firstLine="420"/>
      </w:pPr>
      <w:r>
        <w:rPr>
          <w:rFonts w:hint="eastAsia"/>
        </w:rPr>
        <w:t>2</w:t>
      </w:r>
      <w:r>
        <w:t>022</w:t>
      </w:r>
      <w:r>
        <w:rPr>
          <w:rFonts w:hint="eastAsia"/>
        </w:rPr>
        <w:t>年9月3</w:t>
      </w:r>
      <w:r>
        <w:t>0</w:t>
      </w:r>
      <w:r>
        <w:rPr>
          <w:rFonts w:hint="eastAsia"/>
        </w:rPr>
        <w:t>日，发布openEuler</w:t>
      </w:r>
      <w:r>
        <w:t xml:space="preserve"> 22.09</w:t>
      </w:r>
      <w:r>
        <w:rPr>
          <w:rFonts w:hint="eastAsia"/>
        </w:rPr>
        <w:t>创新版本，持续</w:t>
      </w:r>
      <w:proofErr w:type="gramStart"/>
      <w:r>
        <w:rPr>
          <w:rFonts w:hint="eastAsia"/>
        </w:rPr>
        <w:t>补齐全</w:t>
      </w:r>
      <w:proofErr w:type="gramEnd"/>
      <w:r>
        <w:rPr>
          <w:rFonts w:hint="eastAsia"/>
        </w:rPr>
        <w:t>场景的支持。</w:t>
      </w:r>
    </w:p>
    <w:p w14:paraId="412EC262" w14:textId="77777777" w:rsidR="00001916" w:rsidRDefault="00FD2720">
      <w:pPr>
        <w:ind w:firstLine="420"/>
      </w:pPr>
      <w:r>
        <w:rPr>
          <w:rFonts w:hint="eastAsia"/>
        </w:rPr>
        <w:t>2</w:t>
      </w:r>
      <w:r>
        <w:t>022</w:t>
      </w:r>
      <w:r>
        <w:rPr>
          <w:rFonts w:hint="eastAsia"/>
        </w:rPr>
        <w:t>年</w:t>
      </w:r>
      <w:r>
        <w:t>12</w:t>
      </w:r>
      <w:r>
        <w:rPr>
          <w:rFonts w:hint="eastAsia"/>
        </w:rPr>
        <w:t>月3</w:t>
      </w:r>
      <w:r>
        <w:t>0</w:t>
      </w:r>
      <w:r>
        <w:rPr>
          <w:rFonts w:hint="eastAsia"/>
        </w:rPr>
        <w:t>日，发布openEuler</w:t>
      </w:r>
      <w:r>
        <w:t xml:space="preserve"> 22.03 LTS SP1</w:t>
      </w:r>
      <w:r>
        <w:rPr>
          <w:rFonts w:hint="eastAsia"/>
        </w:rPr>
        <w:t>版本，打造最佳迁移工具实现业务无感迁移，性</w:t>
      </w:r>
      <w:r>
        <w:rPr>
          <w:rFonts w:hint="eastAsia"/>
        </w:rPr>
        <w:lastRenderedPageBreak/>
        <w:t>能持续领先。</w:t>
      </w:r>
    </w:p>
    <w:p w14:paraId="39E4126D" w14:textId="77777777" w:rsidR="00001916" w:rsidRDefault="00FD2720">
      <w:pPr>
        <w:ind w:firstLine="420"/>
      </w:pPr>
      <w:r>
        <w:rPr>
          <w:rFonts w:hint="eastAsia"/>
        </w:rPr>
        <w:t>2</w:t>
      </w:r>
      <w:r>
        <w:t>023</w:t>
      </w:r>
      <w:r>
        <w:rPr>
          <w:rFonts w:hint="eastAsia"/>
        </w:rPr>
        <w:t>年</w:t>
      </w:r>
      <w:r>
        <w:t>3</w:t>
      </w:r>
      <w:r>
        <w:rPr>
          <w:rFonts w:hint="eastAsia"/>
        </w:rPr>
        <w:t>月3</w:t>
      </w:r>
      <w:r>
        <w:t>0</w:t>
      </w:r>
      <w:r>
        <w:rPr>
          <w:rFonts w:hint="eastAsia"/>
        </w:rPr>
        <w:t>日，发布openEuler</w:t>
      </w:r>
      <w:r>
        <w:t xml:space="preserve"> 23.03内核创新</w:t>
      </w:r>
      <w:r>
        <w:rPr>
          <w:rFonts w:hint="eastAsia"/>
        </w:rPr>
        <w:t>版本</w:t>
      </w:r>
      <w:r>
        <w:t>，采用Linux Kernel 6.1 内核，为未来</w:t>
      </w:r>
      <w:r>
        <w:rPr>
          <w:rFonts w:hint="eastAsia"/>
        </w:rPr>
        <w:t>openEuler</w:t>
      </w:r>
      <w:r>
        <w:t xml:space="preserve"> 长生命周期版本采用6.x内核提前进行技术探索，方便开发者进行硬件适配、基础技术创新及上层应用创新。</w:t>
      </w:r>
    </w:p>
    <w:p w14:paraId="7DA3BDDB" w14:textId="77777777" w:rsidR="00001916" w:rsidRDefault="00FD2720">
      <w:pPr>
        <w:ind w:leftChars="200" w:left="420"/>
      </w:pPr>
      <w:r>
        <w:rPr>
          <w:rFonts w:hint="eastAsia"/>
        </w:rPr>
        <w:t>2</w:t>
      </w:r>
      <w:r>
        <w:t>023</w:t>
      </w:r>
      <w:r>
        <w:rPr>
          <w:rFonts w:hint="eastAsia"/>
        </w:rPr>
        <w:t>年</w:t>
      </w:r>
      <w:r>
        <w:t>6</w:t>
      </w:r>
      <w:r>
        <w:rPr>
          <w:rFonts w:hint="eastAsia"/>
        </w:rPr>
        <w:t>月3</w:t>
      </w:r>
      <w:r>
        <w:t>0</w:t>
      </w:r>
      <w:r>
        <w:rPr>
          <w:rFonts w:hint="eastAsia"/>
        </w:rPr>
        <w:t>日</w:t>
      </w:r>
      <w:r>
        <w:t>，</w:t>
      </w:r>
      <w:r>
        <w:rPr>
          <w:rFonts w:hint="eastAsia"/>
        </w:rPr>
        <w:t>发布openEuler 22.03 LTS SP</w:t>
      </w:r>
      <w:r>
        <w:t>2</w:t>
      </w:r>
      <w:r>
        <w:rPr>
          <w:rFonts w:hint="eastAsia"/>
        </w:rPr>
        <w:t>版本，</w:t>
      </w:r>
      <w:r>
        <w:t>场景化竞争力特性增强，性能持续提升</w:t>
      </w:r>
      <w:r>
        <w:rPr>
          <w:rFonts w:hint="eastAsia"/>
        </w:rPr>
        <w:t>。</w:t>
      </w:r>
    </w:p>
    <w:p w14:paraId="0DB767BC" w14:textId="77777777" w:rsidR="00001916" w:rsidRDefault="00FD2720">
      <w:pPr>
        <w:ind w:leftChars="200" w:left="420"/>
      </w:pPr>
      <w:r>
        <w:rPr>
          <w:rFonts w:hint="eastAsia"/>
        </w:rPr>
        <w:t>2</w:t>
      </w:r>
      <w:r>
        <w:t>023</w:t>
      </w:r>
      <w:r>
        <w:rPr>
          <w:rFonts w:hint="eastAsia"/>
        </w:rPr>
        <w:t>年9月3</w:t>
      </w:r>
      <w:r>
        <w:t>0</w:t>
      </w:r>
      <w:r>
        <w:rPr>
          <w:rFonts w:hint="eastAsia"/>
        </w:rPr>
        <w:t>日</w:t>
      </w:r>
      <w:r>
        <w:t>，</w:t>
      </w:r>
      <w:r>
        <w:rPr>
          <w:rFonts w:hint="eastAsia"/>
        </w:rPr>
        <w:t>发布</w:t>
      </w:r>
      <w:r>
        <w:t>openEuler 23.09 创新版本</w:t>
      </w:r>
      <w:r>
        <w:rPr>
          <w:rFonts w:hint="eastAsia"/>
        </w:rPr>
        <w:t>，</w:t>
      </w:r>
      <w:r>
        <w:t>是基于6.4内核的创新版本（参见版本生命周期），提供更多新特性和功能，给开发者和用户带来全新的体验，服务更多的领域和更多的用户。</w:t>
      </w:r>
    </w:p>
    <w:p w14:paraId="50133D6F" w14:textId="77777777" w:rsidR="00001916" w:rsidRDefault="00FD2720">
      <w:pPr>
        <w:ind w:leftChars="200" w:left="420"/>
      </w:pPr>
      <w:r>
        <w:rPr>
          <w:rFonts w:hint="eastAsia"/>
        </w:rPr>
        <w:t>2</w:t>
      </w:r>
      <w:r>
        <w:t>023</w:t>
      </w:r>
      <w:r>
        <w:rPr>
          <w:rFonts w:hint="eastAsia"/>
        </w:rPr>
        <w:t>年</w:t>
      </w:r>
      <w:r>
        <w:t>11</w:t>
      </w:r>
      <w:r>
        <w:rPr>
          <w:rFonts w:hint="eastAsia"/>
        </w:rPr>
        <w:t>月3</w:t>
      </w:r>
      <w:r>
        <w:t>0</w:t>
      </w:r>
      <w:r>
        <w:rPr>
          <w:rFonts w:hint="eastAsia"/>
        </w:rPr>
        <w:t>日，</w:t>
      </w:r>
      <w:r>
        <w:t>发布</w:t>
      </w:r>
      <w:r>
        <w:rPr>
          <w:rFonts w:hint="eastAsia"/>
        </w:rPr>
        <w:t>openEuler 20.03</w:t>
      </w:r>
      <w:r>
        <w:t xml:space="preserve"> </w:t>
      </w:r>
      <w:r>
        <w:rPr>
          <w:rFonts w:hint="eastAsia"/>
        </w:rPr>
        <w:t>LTS</w:t>
      </w:r>
      <w:r>
        <w:t xml:space="preserve"> </w:t>
      </w:r>
      <w:r>
        <w:rPr>
          <w:rFonts w:hint="eastAsia"/>
        </w:rPr>
        <w:t>SP4</w:t>
      </w:r>
      <w:r>
        <w:t>版本，其</w:t>
      </w:r>
      <w:r>
        <w:rPr>
          <w:rFonts w:hint="eastAsia"/>
        </w:rPr>
        <w:t>作为20.03</w:t>
      </w:r>
      <w:r>
        <w:t xml:space="preserve"> </w:t>
      </w:r>
      <w:r>
        <w:rPr>
          <w:rFonts w:hint="eastAsia"/>
        </w:rPr>
        <w:t>LTS版本的增强扩展版本，面向服务器、</w:t>
      </w:r>
      <w:r>
        <w:t>云原生</w:t>
      </w:r>
      <w:r>
        <w:rPr>
          <w:rFonts w:hint="eastAsia"/>
        </w:rPr>
        <w:t>、边缘计算场景，提供更多新特性和功能增强。</w:t>
      </w:r>
    </w:p>
    <w:p w14:paraId="0D28B6A0" w14:textId="77777777" w:rsidR="00001916" w:rsidRDefault="00FD2720">
      <w:pPr>
        <w:ind w:leftChars="200" w:left="420"/>
      </w:pPr>
      <w:r>
        <w:rPr>
          <w:rFonts w:hint="eastAsia"/>
        </w:rPr>
        <w:t>2</w:t>
      </w:r>
      <w:r>
        <w:t>023</w:t>
      </w:r>
      <w:r>
        <w:rPr>
          <w:rFonts w:hint="eastAsia"/>
        </w:rPr>
        <w:t>年</w:t>
      </w:r>
      <w:r>
        <w:t>12</w:t>
      </w:r>
      <w:r>
        <w:rPr>
          <w:rFonts w:hint="eastAsia"/>
        </w:rPr>
        <w:t>月3</w:t>
      </w:r>
      <w:r>
        <w:t>0</w:t>
      </w:r>
      <w:r>
        <w:rPr>
          <w:rFonts w:hint="eastAsia"/>
        </w:rPr>
        <w:t>日，</w:t>
      </w:r>
      <w:r>
        <w:t>发布</w:t>
      </w:r>
      <w:r>
        <w:rPr>
          <w:rFonts w:hint="eastAsia"/>
        </w:rPr>
        <w:t>openEuler 22.03 LTS SP3</w:t>
      </w:r>
      <w:r>
        <w:t>版本，</w:t>
      </w:r>
      <w:r>
        <w:rPr>
          <w:rFonts w:hint="eastAsia"/>
        </w:rPr>
        <w:t>是22.03</w:t>
      </w:r>
      <w:r>
        <w:t xml:space="preserve"> </w:t>
      </w:r>
      <w:r>
        <w:rPr>
          <w:rFonts w:hint="eastAsia"/>
        </w:rPr>
        <w:t>LTS版本增强扩展版本，面向服务器、</w:t>
      </w:r>
      <w:r>
        <w:t>云原生</w:t>
      </w:r>
      <w:r>
        <w:rPr>
          <w:rFonts w:hint="eastAsia"/>
        </w:rPr>
        <w:t>、边缘计算和嵌入式场景，持续提供更多新特性和功能扩展，给开发者和用户带来全新的体验，服务更多的领域和更多的用户。</w:t>
      </w:r>
    </w:p>
    <w:p w14:paraId="6DF2CFCB" w14:textId="77777777" w:rsidR="00001916" w:rsidRDefault="00FD2720">
      <w:pPr>
        <w:ind w:leftChars="200" w:left="420"/>
      </w:pPr>
      <w:r>
        <w:rPr>
          <w:rFonts w:hint="eastAsia"/>
        </w:rPr>
        <w:t>2</w:t>
      </w:r>
      <w:r>
        <w:t>024</w:t>
      </w:r>
      <w:r>
        <w:rPr>
          <w:rFonts w:hint="eastAsia"/>
        </w:rPr>
        <w:t>年</w:t>
      </w:r>
      <w:r>
        <w:t>5</w:t>
      </w:r>
      <w:r>
        <w:rPr>
          <w:rFonts w:hint="eastAsia"/>
        </w:rPr>
        <w:t>月3</w:t>
      </w:r>
      <w:r>
        <w:t>0</w:t>
      </w:r>
      <w:r>
        <w:rPr>
          <w:rFonts w:hint="eastAsia"/>
        </w:rPr>
        <w:t>日，发布</w:t>
      </w:r>
      <w:r>
        <w:t>openEuler 24.03 LTS</w:t>
      </w:r>
      <w:r>
        <w:rPr>
          <w:rFonts w:hint="eastAsia"/>
        </w:rPr>
        <w:t>，基于</w:t>
      </w:r>
      <w:r>
        <w:t>6.6内核的长周期LTS版本（参见版本生命周期），面向服务器、云、边缘计算、AI和嵌入式场景，提供更多新特性和功能，给开发者和用户带来全新的体验，服务更多的领域和更多的用户。</w:t>
      </w:r>
    </w:p>
    <w:p w14:paraId="171A9D61" w14:textId="77777777" w:rsidR="00001916" w:rsidRDefault="00FD2720">
      <w:pPr>
        <w:jc w:val="center"/>
      </w:pPr>
      <w:r>
        <w:rPr>
          <w:noProof/>
        </w:rPr>
        <w:drawing>
          <wp:inline distT="0" distB="0" distL="114300" distR="114300" wp14:anchorId="10687A3E" wp14:editId="1326613C">
            <wp:extent cx="6119495" cy="3074670"/>
            <wp:effectExtent l="0" t="0" r="14605" b="1143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8"/>
                    <a:stretch>
                      <a:fillRect/>
                    </a:stretch>
                  </pic:blipFill>
                  <pic:spPr>
                    <a:xfrm>
                      <a:off x="0" y="0"/>
                      <a:ext cx="6119495" cy="3074670"/>
                    </a:xfrm>
                    <a:prstGeom prst="rect">
                      <a:avLst/>
                    </a:prstGeom>
                  </pic:spPr>
                </pic:pic>
              </a:graphicData>
            </a:graphic>
          </wp:inline>
        </w:drawing>
      </w:r>
    </w:p>
    <w:p w14:paraId="731444D0" w14:textId="77777777" w:rsidR="00001916" w:rsidRDefault="00001916">
      <w:pPr>
        <w:ind w:firstLine="420"/>
      </w:pPr>
    </w:p>
    <w:p w14:paraId="6BA0D0B4" w14:textId="77777777" w:rsidR="00001916" w:rsidRDefault="00FD2720">
      <w:pPr>
        <w:ind w:firstLine="420"/>
      </w:pPr>
      <w:r>
        <w:rPr>
          <w:rFonts w:hint="eastAsia"/>
        </w:rPr>
        <w:t>openEuler作为一个操作系统发行版平台，每两年推出一个</w:t>
      </w:r>
      <w:r>
        <w:t xml:space="preserve"> LTS </w:t>
      </w:r>
      <w:r>
        <w:rPr>
          <w:rFonts w:hint="eastAsia"/>
        </w:rPr>
        <w:t>版本。该版本为企业级用户提供一个安全稳定可靠的操作系统。</w:t>
      </w:r>
    </w:p>
    <w:p w14:paraId="13736E06" w14:textId="77777777" w:rsidR="00001916" w:rsidRDefault="00FD2720">
      <w:pPr>
        <w:ind w:firstLine="420"/>
      </w:pPr>
      <w:r>
        <w:t>openEuler</w:t>
      </w:r>
      <w:r>
        <w:rPr>
          <w:rFonts w:hint="eastAsia"/>
        </w:rPr>
        <w:t>也是一个技术孵化器。通过每半年发布一个创新版，快速集成</w:t>
      </w:r>
      <w:r>
        <w:t xml:space="preserve"> openEuler </w:t>
      </w:r>
      <w:r>
        <w:rPr>
          <w:rFonts w:hint="eastAsia"/>
        </w:rPr>
        <w:t>以及其他社区的最新技术成果，将社区验证成熟的特性逐步回合到发行版中。这些新特性以单个开源项目的方式存在于社</w:t>
      </w:r>
      <w:r>
        <w:rPr>
          <w:rFonts w:hint="eastAsia"/>
        </w:rPr>
        <w:lastRenderedPageBreak/>
        <w:t>区，方便开发者获得源代码，也方便其他开源社区使用</w:t>
      </w:r>
      <w:r>
        <w:t xml:space="preserve">。 </w:t>
      </w:r>
    </w:p>
    <w:p w14:paraId="4E508D8F" w14:textId="77777777" w:rsidR="00001916" w:rsidRDefault="00FD2720">
      <w:pPr>
        <w:ind w:firstLine="420"/>
      </w:pPr>
      <w:r>
        <w:rPr>
          <w:rFonts w:hint="eastAsia"/>
        </w:rPr>
        <w:t>社区中的最新技术成果持续合入社区发行版，社区发行</w:t>
      </w:r>
      <w:proofErr w:type="gramStart"/>
      <w:r>
        <w:rPr>
          <w:rFonts w:hint="eastAsia"/>
        </w:rPr>
        <w:t>版通过</w:t>
      </w:r>
      <w:proofErr w:type="gramEnd"/>
      <w:r>
        <w:rPr>
          <w:rFonts w:hint="eastAsia"/>
        </w:rPr>
        <w:t>用户反馈反哺技术，激发社区创新活力，从而不断孵化新技术。发行版平台和技术孵化器互相促进、互相推动、牵引版本持续演进</w:t>
      </w:r>
      <w:r>
        <w:t>。</w:t>
      </w:r>
    </w:p>
    <w:p w14:paraId="67125FD6" w14:textId="77777777" w:rsidR="00001916" w:rsidRDefault="00001916">
      <w:pPr>
        <w:sectPr w:rsidR="00001916">
          <w:headerReference w:type="default" r:id="rId9"/>
          <w:footerReference w:type="even" r:id="rId10"/>
          <w:footerReference w:type="default" r:id="rId11"/>
          <w:pgSz w:w="11907" w:h="16840"/>
          <w:pgMar w:top="1701" w:right="1134" w:bottom="1701" w:left="1134" w:header="567" w:footer="567" w:gutter="0"/>
          <w:pgNumType w:fmt="lowerRoman" w:start="1"/>
          <w:cols w:space="425"/>
          <w:docGrid w:linePitch="312"/>
        </w:sectPr>
      </w:pPr>
    </w:p>
    <w:p w14:paraId="46F37699" w14:textId="77777777" w:rsidR="00001916" w:rsidRDefault="00FD2720">
      <w:pPr>
        <w:pStyle w:val="3"/>
        <w:widowControl/>
        <w:topLinePunct/>
        <w:adjustRightInd w:val="0"/>
        <w:snapToGrid w:val="0"/>
        <w:spacing w:line="240" w:lineRule="atLeast"/>
        <w:jc w:val="left"/>
      </w:pPr>
      <w:bookmarkStart w:id="0" w:name="_ZH-CN_TOPIC_0000001091444562"/>
      <w:bookmarkStart w:id="1" w:name="_ZH-CN_TOPIC_0000001138509197"/>
      <w:bookmarkEnd w:id="0"/>
      <w:bookmarkEnd w:id="1"/>
      <w:r>
        <w:lastRenderedPageBreak/>
        <w:t xml:space="preserve">openEuler </w:t>
      </w:r>
      <w:r>
        <w:rPr>
          <w:rFonts w:hint="eastAsia"/>
        </w:rPr>
        <w:t>覆盖全场景的创新平台</w:t>
      </w:r>
    </w:p>
    <w:p w14:paraId="0519ADF8" w14:textId="77777777" w:rsidR="00001916" w:rsidRDefault="00FD2720">
      <w:pPr>
        <w:jc w:val="center"/>
      </w:pPr>
      <w:r>
        <w:rPr>
          <w:noProof/>
        </w:rPr>
        <w:drawing>
          <wp:inline distT="0" distB="0" distL="0" distR="0" wp14:anchorId="426D03ED" wp14:editId="6B3C7FB9">
            <wp:extent cx="3990975" cy="1435100"/>
            <wp:effectExtent l="0" t="0" r="0" b="0"/>
            <wp:docPr id="63" name="图片 63" descr="C:\Users\w00347809\AppData\Roaming\eSpace_Desktop\UserData\w00347809\imagefiles\425F0A8A-5E2C-467A-A969-F9811AAFB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w00347809\AppData\Roaming\eSpace_Desktop\UserData\w00347809\imagefiles\425F0A8A-5E2C-467A-A969-F9811AAFBD5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015551" cy="1444136"/>
                    </a:xfrm>
                    <a:prstGeom prst="rect">
                      <a:avLst/>
                    </a:prstGeom>
                    <a:noFill/>
                    <a:ln>
                      <a:noFill/>
                    </a:ln>
                  </pic:spPr>
                </pic:pic>
              </a:graphicData>
            </a:graphic>
          </wp:inline>
        </w:drawing>
      </w:r>
    </w:p>
    <w:p w14:paraId="4533A32A" w14:textId="0EEBB38D" w:rsidR="00001916" w:rsidRDefault="00FD2720">
      <w:pPr>
        <w:ind w:firstLine="420"/>
      </w:pPr>
      <w:r>
        <w:t>openEuler已支持</w:t>
      </w:r>
      <w:r w:rsidR="00FA2E81">
        <w:rPr>
          <w:rFonts w:ascii="等线" w:eastAsia="等线" w:hAnsi="等线" w:cs="Times New Roman"/>
          <w:lang w:bidi="ar"/>
        </w:rPr>
        <w:t>x</w:t>
      </w:r>
      <w:r w:rsidR="00FA2E81">
        <w:rPr>
          <w:rFonts w:ascii="等线" w:eastAsia="等线" w:hAnsi="等线" w:cs="Times New Roman" w:hint="eastAsia"/>
          <w:lang w:bidi="ar"/>
        </w:rPr>
        <w:t>86</w:t>
      </w:r>
      <w:r>
        <w:t>、A</w:t>
      </w:r>
      <w:r w:rsidR="00FA2E81">
        <w:t>rm</w:t>
      </w:r>
      <w:r>
        <w:t>、SW64</w:t>
      </w:r>
      <w:r>
        <w:rPr>
          <w:rFonts w:hint="eastAsia"/>
        </w:rPr>
        <w:t>、</w:t>
      </w:r>
      <w:r>
        <w:t>RISC-V</w:t>
      </w:r>
      <w:r>
        <w:rPr>
          <w:rFonts w:hint="eastAsia"/>
        </w:rPr>
        <w:t>、</w:t>
      </w:r>
      <w:r>
        <w:t>LoongArch多处理器架构</w:t>
      </w:r>
      <w:r>
        <w:rPr>
          <w:rFonts w:hint="eastAsia"/>
        </w:rPr>
        <w:t>，逐步</w:t>
      </w:r>
      <w:r>
        <w:t>扩展PowerPC等更多芯片架构支持</w:t>
      </w:r>
      <w:r>
        <w:rPr>
          <w:rFonts w:hint="eastAsia"/>
        </w:rPr>
        <w:t>，持续完善</w:t>
      </w:r>
      <w:proofErr w:type="gramStart"/>
      <w:r>
        <w:rPr>
          <w:rFonts w:hint="eastAsia"/>
        </w:rPr>
        <w:t>多样性算力生态</w:t>
      </w:r>
      <w:proofErr w:type="gramEnd"/>
      <w:r>
        <w:rPr>
          <w:rFonts w:hint="eastAsia"/>
        </w:rPr>
        <w:t>体验。</w:t>
      </w:r>
    </w:p>
    <w:p w14:paraId="69075234" w14:textId="77777777" w:rsidR="00001916" w:rsidRDefault="00FD2720">
      <w:pPr>
        <w:ind w:firstLine="420"/>
      </w:pPr>
      <w:r>
        <w:rPr>
          <w:rFonts w:hint="eastAsia"/>
        </w:rPr>
        <w:t>openEuler社区面向场景化的SIG不断组建，推动</w:t>
      </w:r>
      <w:r>
        <w:t>openEuler应用边界</w:t>
      </w:r>
      <w:r>
        <w:rPr>
          <w:rFonts w:hint="eastAsia"/>
        </w:rPr>
        <w:t>从最初的服务器场景，逐步拓展到云计算、边缘计算、嵌入式等更多场景。openEuler正成为覆盖数字基础设施全场景的操作系统，新增</w:t>
      </w:r>
      <w:r>
        <w:t>发布面向边缘计算的版本openEuler Edge</w:t>
      </w:r>
      <w:r>
        <w:rPr>
          <w:rFonts w:hint="eastAsia"/>
        </w:rPr>
        <w:t>、</w:t>
      </w:r>
      <w:r>
        <w:t>面向嵌入式的版本openEuler Embedded</w:t>
      </w:r>
      <w:r>
        <w:rPr>
          <w:rFonts w:hint="eastAsia"/>
        </w:rPr>
        <w:t>。</w:t>
      </w:r>
    </w:p>
    <w:p w14:paraId="58E98DD3" w14:textId="77777777" w:rsidR="00001916" w:rsidRDefault="00FD2720">
      <w:pPr>
        <w:ind w:firstLine="420"/>
      </w:pPr>
      <w:r>
        <w:t>openEuler希望与广大生态伙伴</w:t>
      </w:r>
      <w:r>
        <w:rPr>
          <w:rFonts w:hint="eastAsia"/>
        </w:rPr>
        <w:t>、</w:t>
      </w:r>
      <w:r>
        <w:t>用户</w:t>
      </w:r>
      <w:r>
        <w:rPr>
          <w:rFonts w:hint="eastAsia"/>
        </w:rPr>
        <w:t>、开发者一起，通过联合创新、社区共建，不断增强场景化能力，最终实现统一操作系统支持多设备，应用一次开发覆盖全场景。</w:t>
      </w:r>
    </w:p>
    <w:p w14:paraId="12F2B7F0" w14:textId="77777777" w:rsidR="00001916" w:rsidRDefault="00FD2720">
      <w:pPr>
        <w:pStyle w:val="3"/>
        <w:widowControl/>
        <w:topLinePunct/>
        <w:adjustRightInd w:val="0"/>
        <w:snapToGrid w:val="0"/>
        <w:spacing w:line="240" w:lineRule="atLeast"/>
        <w:jc w:val="left"/>
      </w:pPr>
      <w:r>
        <w:t>openEuler开放透明的开源软件供应链管理</w:t>
      </w:r>
    </w:p>
    <w:p w14:paraId="04873554" w14:textId="77777777" w:rsidR="00001916" w:rsidRDefault="00FD2720">
      <w:pPr>
        <w:ind w:firstLine="420"/>
      </w:pPr>
      <w:r>
        <w:t>开源操作系统的构建过程，也是供应链聚合优化的过程。拥有可靠开源软件供应链，是大规模商用操作系统的基础。 openEuler从用户场景出发，回溯梳理相应的软件依赖关系，理清所有软件包的上游社区地址、源码和上游对应验证。完成构建验证、分发、实现生命周期管理。开源软件的构建、运行依赖关系、上游社区，三者之前形成闭环且完整透明的软件供应链管理。</w:t>
      </w:r>
    </w:p>
    <w:p w14:paraId="52158166" w14:textId="77777777" w:rsidR="00001916" w:rsidRDefault="00FD2720">
      <w:pPr>
        <w:pStyle w:val="2"/>
        <w:numPr>
          <w:ilvl w:val="0"/>
          <w:numId w:val="2"/>
        </w:numPr>
      </w:pPr>
      <w:r>
        <w:t xml:space="preserve">平台架构 </w:t>
      </w:r>
    </w:p>
    <w:p w14:paraId="1E121480" w14:textId="77777777" w:rsidR="00001916" w:rsidRDefault="00FD2720">
      <w:pPr>
        <w:pStyle w:val="3"/>
      </w:pPr>
      <w:r>
        <w:t>系统框架</w:t>
      </w:r>
    </w:p>
    <w:p w14:paraId="36A9424D" w14:textId="77777777" w:rsidR="00001916" w:rsidRDefault="00FD2720">
      <w:pPr>
        <w:ind w:firstLine="420"/>
      </w:pPr>
      <w:r>
        <w:t>openEuler是覆盖全场景的创新平台</w:t>
      </w:r>
      <w:r>
        <w:rPr>
          <w:rFonts w:hint="eastAsia"/>
        </w:rPr>
        <w:t>，在引领内核创新，</w:t>
      </w:r>
      <w:proofErr w:type="gramStart"/>
      <w:r>
        <w:rPr>
          <w:rFonts w:hint="eastAsia"/>
        </w:rPr>
        <w:t>夯实云化</w:t>
      </w:r>
      <w:proofErr w:type="gramEnd"/>
      <w:r>
        <w:rPr>
          <w:rFonts w:hint="eastAsia"/>
        </w:rPr>
        <w:t>基座的基础上，面向计算架构互联总线、存储介质发展新趋势，创新分布式、实时加速引擎和基础服务，结合边</w:t>
      </w:r>
      <w:r>
        <w:rPr>
          <w:rFonts w:hint="eastAsia"/>
        </w:rPr>
        <w:lastRenderedPageBreak/>
        <w:t>缘、嵌入式领域竞争力探索，打造全场景协同的</w:t>
      </w:r>
      <w:r>
        <w:rPr>
          <w:rFonts w:hint="eastAsia"/>
          <w:color w:val="000000"/>
          <w:shd w:val="clear" w:color="auto" w:fill="FFFFFF"/>
        </w:rPr>
        <w:t>面向数字基础设施的开源操作系统</w:t>
      </w:r>
      <w:r>
        <w:rPr>
          <w:rFonts w:hint="eastAsia"/>
        </w:rPr>
        <w:t>。</w:t>
      </w:r>
    </w:p>
    <w:p w14:paraId="1661489C" w14:textId="77777777" w:rsidR="00001916" w:rsidRDefault="00FD2720">
      <w:r>
        <w:tab/>
        <w:t>openEuler 24.03 LTS发布面向服务器</w:t>
      </w:r>
      <w:r>
        <w:rPr>
          <w:rFonts w:hint="eastAsia"/>
        </w:rPr>
        <w:t>、</w:t>
      </w:r>
      <w:r>
        <w:t>云原生</w:t>
      </w:r>
      <w:r>
        <w:rPr>
          <w:rFonts w:hint="eastAsia"/>
        </w:rPr>
        <w:t>、</w:t>
      </w:r>
      <w:r>
        <w:t>边缘和嵌入式场景</w:t>
      </w:r>
      <w:r>
        <w:rPr>
          <w:rFonts w:hint="eastAsia"/>
        </w:rPr>
        <w:t>的</w:t>
      </w:r>
      <w:r>
        <w:t>全场景操作系统版本</w:t>
      </w:r>
      <w:r>
        <w:rPr>
          <w:rFonts w:hint="eastAsia"/>
        </w:rPr>
        <w:t>，统一</w:t>
      </w:r>
      <w:r>
        <w:t>基于Linux Kernel 6.6构建</w:t>
      </w:r>
      <w:r>
        <w:rPr>
          <w:rFonts w:hint="eastAsia"/>
        </w:rPr>
        <w:t>，对外接口遵循P</w:t>
      </w:r>
      <w:r>
        <w:t>OSIX标准</w:t>
      </w:r>
      <w:r>
        <w:rPr>
          <w:rFonts w:hint="eastAsia"/>
        </w:rPr>
        <w:t>，</w:t>
      </w:r>
      <w:r>
        <w:t>具备天然协同</w:t>
      </w:r>
      <w:r>
        <w:rPr>
          <w:rFonts w:hint="eastAsia"/>
        </w:rPr>
        <w:t>基础。同时</w:t>
      </w:r>
      <w:r>
        <w:t>openEuler 24.03 LTS版本集成分布式软总线</w:t>
      </w:r>
      <w:r>
        <w:rPr>
          <w:rFonts w:hint="eastAsia"/>
        </w:rPr>
        <w:t>、KubeEdge</w:t>
      </w:r>
      <w:r>
        <w:t>+</w:t>
      </w:r>
      <w:r>
        <w:rPr>
          <w:rFonts w:hint="eastAsia"/>
        </w:rPr>
        <w:t>边云协同框架等能力，进一步提升数字基础设施协同能力，构建万物互联的基础。</w:t>
      </w:r>
    </w:p>
    <w:p w14:paraId="2D2B4AD6" w14:textId="77777777" w:rsidR="00001916" w:rsidRDefault="00FD2720">
      <w:r>
        <w:tab/>
        <w:t>面向未来</w:t>
      </w:r>
      <w:r>
        <w:rPr>
          <w:rFonts w:hint="eastAsia"/>
        </w:rPr>
        <w:t>，社区将持续创新、社区共建、</w:t>
      </w:r>
      <w:r>
        <w:t>繁荣生态</w:t>
      </w:r>
      <w:r>
        <w:rPr>
          <w:rFonts w:hint="eastAsia"/>
        </w:rPr>
        <w:t>，</w:t>
      </w:r>
      <w:r>
        <w:t>夯实数字基座</w:t>
      </w:r>
      <w:r>
        <w:rPr>
          <w:rFonts w:hint="eastAsia"/>
        </w:rPr>
        <w:t>。</w:t>
      </w:r>
    </w:p>
    <w:p w14:paraId="70E2B620" w14:textId="77777777" w:rsidR="00001916" w:rsidRDefault="00FD2720">
      <w:pPr>
        <w:rPr>
          <w:b/>
        </w:rPr>
      </w:pPr>
      <w:proofErr w:type="gramStart"/>
      <w:r>
        <w:rPr>
          <w:rFonts w:hint="eastAsia"/>
          <w:b/>
          <w:sz w:val="22"/>
        </w:rPr>
        <w:t>夯实</w:t>
      </w:r>
      <w:r>
        <w:rPr>
          <w:b/>
          <w:sz w:val="22"/>
        </w:rPr>
        <w:t>云化</w:t>
      </w:r>
      <w:proofErr w:type="gramEnd"/>
      <w:r>
        <w:rPr>
          <w:b/>
          <w:sz w:val="22"/>
        </w:rPr>
        <w:t>基座</w:t>
      </w:r>
    </w:p>
    <w:p w14:paraId="4471E748" w14:textId="77777777" w:rsidR="00001916" w:rsidRDefault="00FD2720">
      <w:r>
        <w:t>• 容器操作系统</w:t>
      </w:r>
      <w:r>
        <w:rPr>
          <w:rFonts w:hint="eastAsia"/>
        </w:rPr>
        <w:t>KubeOS：云原生场景，实现OS容器化部署、运维，</w:t>
      </w:r>
      <w:r>
        <w:t>提供与业务容器一致的</w:t>
      </w:r>
      <w:r>
        <w:rPr>
          <w:rFonts w:hint="eastAsia"/>
        </w:rPr>
        <w:t>基于K</w:t>
      </w:r>
      <w:r>
        <w:t>8S的管理体验</w:t>
      </w:r>
      <w:r>
        <w:rPr>
          <w:rFonts w:hint="eastAsia"/>
        </w:rPr>
        <w:t>。</w:t>
      </w:r>
    </w:p>
    <w:p w14:paraId="60C28028" w14:textId="77777777" w:rsidR="00001916" w:rsidRDefault="00FD2720">
      <w:r>
        <w:t xml:space="preserve">• </w:t>
      </w:r>
      <w:r>
        <w:rPr>
          <w:rFonts w:hint="eastAsia"/>
        </w:rPr>
        <w:t>安全容器方案：iSulad+shimv2+</w:t>
      </w:r>
      <w:r>
        <w:t>S</w:t>
      </w:r>
      <w:r>
        <w:rPr>
          <w:rFonts w:hint="eastAsia"/>
        </w:rPr>
        <w:t>trato</w:t>
      </w:r>
      <w:r>
        <w:t>V</w:t>
      </w:r>
      <w:r>
        <w:rPr>
          <w:rFonts w:hint="eastAsia"/>
        </w:rPr>
        <w:t>irt安全容器方案，相比传统</w:t>
      </w:r>
      <w:r>
        <w:t>D</w:t>
      </w:r>
      <w:r>
        <w:rPr>
          <w:rFonts w:hint="eastAsia"/>
        </w:rPr>
        <w:t>ocker</w:t>
      </w:r>
      <w:r>
        <w:t>+QEMU方案</w:t>
      </w:r>
      <w:r>
        <w:rPr>
          <w:rFonts w:hint="eastAsia"/>
        </w:rPr>
        <w:t>，</w:t>
      </w:r>
      <w:proofErr w:type="gramStart"/>
      <w:r>
        <w:t>底噪和</w:t>
      </w:r>
      <w:proofErr w:type="gramEnd"/>
      <w:r>
        <w:t>启动时间优化</w:t>
      </w:r>
      <w:r>
        <w:rPr>
          <w:rFonts w:hint="eastAsia"/>
        </w:rPr>
        <w:t>4</w:t>
      </w:r>
      <w:r>
        <w:t>0</w:t>
      </w:r>
      <w:r>
        <w:rPr>
          <w:rFonts w:hint="eastAsia"/>
        </w:rPr>
        <w:t>%。</w:t>
      </w:r>
    </w:p>
    <w:p w14:paraId="20BB77EB" w14:textId="44CC617A" w:rsidR="00001916" w:rsidRDefault="00FD2720">
      <w:r>
        <w:t xml:space="preserve">• </w:t>
      </w:r>
      <w:r>
        <w:rPr>
          <w:rFonts w:hint="eastAsia"/>
        </w:rPr>
        <w:t>双平面部署工具 eggo：</w:t>
      </w:r>
      <w:r>
        <w:t>A</w:t>
      </w:r>
      <w:r w:rsidR="00FA2E81">
        <w:rPr>
          <w:rFonts w:hint="eastAsia"/>
        </w:rPr>
        <w:t>rm</w:t>
      </w:r>
      <w:r>
        <w:rPr>
          <w:rFonts w:hint="eastAsia"/>
        </w:rPr>
        <w:t>/</w:t>
      </w:r>
      <w:r w:rsidR="00FA2E81">
        <w:rPr>
          <w:rFonts w:ascii="等线" w:eastAsia="等线" w:hAnsi="等线" w:cs="Times New Roman"/>
          <w:lang w:bidi="ar"/>
        </w:rPr>
        <w:t>x</w:t>
      </w:r>
      <w:r w:rsidR="00FA2E81">
        <w:rPr>
          <w:rFonts w:ascii="等线" w:eastAsia="等线" w:hAnsi="等线" w:cs="Times New Roman" w:hint="eastAsia"/>
          <w:lang w:bidi="ar"/>
        </w:rPr>
        <w:t>8</w:t>
      </w:r>
      <w:r>
        <w:t>6</w:t>
      </w:r>
      <w:r>
        <w:rPr>
          <w:rFonts w:hint="eastAsia"/>
        </w:rPr>
        <w:t>双平面混合集群OS高效一键式安装，百节点部署时间&lt;15min。</w:t>
      </w:r>
    </w:p>
    <w:p w14:paraId="52F42FBD" w14:textId="77777777" w:rsidR="00001916" w:rsidRDefault="00FD2720">
      <w:pPr>
        <w:rPr>
          <w:b/>
        </w:rPr>
      </w:pPr>
      <w:r>
        <w:rPr>
          <w:rFonts w:hint="eastAsia"/>
          <w:b/>
          <w:sz w:val="22"/>
        </w:rPr>
        <w:t>新场景</w:t>
      </w:r>
    </w:p>
    <w:p w14:paraId="7CD8366E" w14:textId="77777777" w:rsidR="00001916" w:rsidRDefault="00FD2720">
      <w:r>
        <w:t xml:space="preserve">• </w:t>
      </w:r>
      <w:r>
        <w:rPr>
          <w:rFonts w:hint="eastAsia"/>
        </w:rPr>
        <w:t>边缘计算：发布面向边缘计算场景的版本</w:t>
      </w:r>
      <w:r>
        <w:t>openEuler 24.03 LTS Edge</w:t>
      </w:r>
      <w:r>
        <w:rPr>
          <w:rFonts w:hint="eastAsia"/>
        </w:rPr>
        <w:t>，支持KubeEdge</w:t>
      </w:r>
      <w:r>
        <w:t>+</w:t>
      </w:r>
      <w:r>
        <w:rPr>
          <w:rFonts w:hint="eastAsia"/>
        </w:rPr>
        <w:t>边云协同框架，</w:t>
      </w:r>
      <w:proofErr w:type="gramStart"/>
      <w:r>
        <w:rPr>
          <w:rFonts w:hint="eastAsia"/>
        </w:rPr>
        <w:t>具备边云应用</w:t>
      </w:r>
      <w:proofErr w:type="gramEnd"/>
      <w:r>
        <w:rPr>
          <w:rFonts w:hint="eastAsia"/>
        </w:rPr>
        <w:t>统一管理和发放等基础能力。</w:t>
      </w:r>
    </w:p>
    <w:p w14:paraId="0DAD12D3" w14:textId="77777777" w:rsidR="00001916" w:rsidRDefault="00FD2720">
      <w:r>
        <w:t>• 嵌入式</w:t>
      </w:r>
      <w:r>
        <w:rPr>
          <w:rFonts w:hint="eastAsia"/>
        </w:rPr>
        <w:t>：</w:t>
      </w:r>
      <w:r>
        <w:t xml:space="preserve"> 发布面向嵌入式领域的版本openEuler 24.03 LTS Embedded，</w:t>
      </w:r>
      <w:r>
        <w:rPr>
          <w:rFonts w:hint="eastAsia"/>
        </w:rPr>
        <w:t>镜像大小</w:t>
      </w:r>
      <w:r>
        <w:t xml:space="preserve"> </w:t>
      </w:r>
      <w:r>
        <w:rPr>
          <w:rFonts w:hint="eastAsia"/>
        </w:rPr>
        <w:t>&lt;</w:t>
      </w:r>
      <w:r>
        <w:t xml:space="preserve"> 5M</w:t>
      </w:r>
      <w:r>
        <w:rPr>
          <w:rFonts w:hint="eastAsia"/>
        </w:rPr>
        <w:t>，启动时间</w:t>
      </w:r>
      <w:r>
        <w:t xml:space="preserve"> </w:t>
      </w:r>
      <w:r>
        <w:rPr>
          <w:rFonts w:hint="eastAsia"/>
        </w:rPr>
        <w:t>&lt;</w:t>
      </w:r>
      <w:r>
        <w:t xml:space="preserve"> 5s</w:t>
      </w:r>
      <w:r>
        <w:rPr>
          <w:rFonts w:hint="eastAsia"/>
        </w:rPr>
        <w:t>。</w:t>
      </w:r>
      <w:r>
        <w:t xml:space="preserve"> </w:t>
      </w:r>
    </w:p>
    <w:p w14:paraId="43B7DBAE" w14:textId="77777777" w:rsidR="00001916" w:rsidRDefault="00FD2720">
      <w:pPr>
        <w:rPr>
          <w:sz w:val="22"/>
        </w:rPr>
      </w:pPr>
      <w:r>
        <w:rPr>
          <w:b/>
          <w:sz w:val="22"/>
        </w:rPr>
        <w:t>繁荣社区生态</w:t>
      </w:r>
    </w:p>
    <w:p w14:paraId="7F73706F" w14:textId="77777777" w:rsidR="00001916" w:rsidRDefault="00FD2720">
      <w:pPr>
        <w:pStyle w:val="a6"/>
        <w:rPr>
          <w:rFonts w:hint="default"/>
        </w:rPr>
      </w:pPr>
      <w:r>
        <w:t>• 友好桌面环境：UKUI、DDE 、Xfce、Kiran-desktop、GNOME 桌面环境，丰富社区桌面环境生态。</w:t>
      </w:r>
    </w:p>
    <w:p w14:paraId="0AAD4472" w14:textId="77777777" w:rsidR="00001916" w:rsidRDefault="00FD2720">
      <w:r>
        <w:t>• openEuler</w:t>
      </w:r>
      <w:r>
        <w:rPr>
          <w:rFonts w:hint="eastAsia"/>
        </w:rPr>
        <w:t>DevKit</w:t>
      </w:r>
      <w:r>
        <w:t>：</w:t>
      </w:r>
      <w:r>
        <w:rPr>
          <w:rFonts w:hint="eastAsia"/>
        </w:rPr>
        <w:t>支持操作系统</w:t>
      </w:r>
      <w:r>
        <w:t>迁移</w:t>
      </w:r>
      <w:r>
        <w:rPr>
          <w:rFonts w:hint="eastAsia"/>
        </w:rPr>
        <w:t>、</w:t>
      </w:r>
      <w:r>
        <w:t>兼容性评估</w:t>
      </w:r>
      <w:r>
        <w:rPr>
          <w:rFonts w:hint="eastAsia"/>
        </w:rPr>
        <w:t>、简化安全配置s</w:t>
      </w:r>
      <w:r>
        <w:t>ecPaver</w:t>
      </w:r>
      <w:r>
        <w:rPr>
          <w:rFonts w:hint="eastAsia"/>
        </w:rPr>
        <w:t>等</w:t>
      </w:r>
      <w:r>
        <w:t>更多开发工具</w:t>
      </w:r>
      <w:r>
        <w:rPr>
          <w:rFonts w:hint="eastAsia"/>
        </w:rPr>
        <w:t>。</w:t>
      </w:r>
    </w:p>
    <w:p w14:paraId="34276F1B" w14:textId="77777777" w:rsidR="00001916" w:rsidRDefault="00FD2720">
      <w:pPr>
        <w:pStyle w:val="3"/>
      </w:pPr>
      <w:r>
        <w:t>平台框架</w:t>
      </w:r>
    </w:p>
    <w:p w14:paraId="67DE204B" w14:textId="77777777" w:rsidR="00001916" w:rsidRDefault="00FD2720">
      <w:pPr>
        <w:ind w:firstLine="420"/>
      </w:pPr>
      <w:r>
        <w:t>openEuler社区与上下游生态建立连接，构建多样性的社区合作伙伴和协作模式，共同推进版本演进。</w:t>
      </w:r>
    </w:p>
    <w:p w14:paraId="4F89D402" w14:textId="77777777" w:rsidR="00001916" w:rsidRDefault="00FD2720">
      <w:r>
        <w:rPr>
          <w:noProof/>
        </w:rPr>
        <w:lastRenderedPageBreak/>
        <w:drawing>
          <wp:inline distT="0" distB="0" distL="114300" distR="114300" wp14:anchorId="0AFCDA3D" wp14:editId="214D1DB8">
            <wp:extent cx="5273675" cy="2419985"/>
            <wp:effectExtent l="0" t="0" r="3175" b="184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3"/>
                    <a:stretch>
                      <a:fillRect/>
                    </a:stretch>
                  </pic:blipFill>
                  <pic:spPr>
                    <a:xfrm>
                      <a:off x="0" y="0"/>
                      <a:ext cx="5273675" cy="2419985"/>
                    </a:xfrm>
                    <a:prstGeom prst="rect">
                      <a:avLst/>
                    </a:prstGeom>
                  </pic:spPr>
                </pic:pic>
              </a:graphicData>
            </a:graphic>
          </wp:inline>
        </w:drawing>
      </w:r>
    </w:p>
    <w:p w14:paraId="6319ED5F" w14:textId="77777777" w:rsidR="00001916" w:rsidRDefault="00FD2720">
      <w:pPr>
        <w:keepNext/>
        <w:keepLines/>
        <w:spacing w:before="260" w:after="260" w:line="416" w:lineRule="auto"/>
        <w:outlineLvl w:val="2"/>
        <w:rPr>
          <w:b/>
          <w:bCs/>
          <w:sz w:val="32"/>
          <w:szCs w:val="32"/>
        </w:rPr>
      </w:pPr>
      <w:r>
        <w:rPr>
          <w:b/>
          <w:bCs/>
          <w:sz w:val="32"/>
          <w:szCs w:val="32"/>
        </w:rPr>
        <w:t>硬件支持</w:t>
      </w:r>
    </w:p>
    <w:p w14:paraId="74B43DF5" w14:textId="2F6CA473" w:rsidR="00001916" w:rsidRDefault="00FD2720">
      <w:pPr>
        <w:ind w:firstLine="420"/>
      </w:pPr>
      <w:r>
        <w:t>openEuler社区</w:t>
      </w:r>
      <w:r>
        <w:rPr>
          <w:rFonts w:hint="eastAsia"/>
        </w:rPr>
        <w:t>当前</w:t>
      </w:r>
      <w:r>
        <w:t>已与多个设备厂商建立丰富的南向生态</w:t>
      </w:r>
      <w:r>
        <w:rPr>
          <w:rFonts w:hint="eastAsia"/>
        </w:rPr>
        <w:t>，</w:t>
      </w:r>
      <w:r>
        <w:t>比如</w:t>
      </w:r>
      <w:r>
        <w:rPr>
          <w:rFonts w:hint="eastAsia"/>
        </w:rPr>
        <w:t>Intel、A</w:t>
      </w:r>
      <w:r>
        <w:t>MD</w:t>
      </w:r>
      <w:r>
        <w:rPr>
          <w:rFonts w:hint="eastAsia"/>
        </w:rPr>
        <w:t>等主流芯片厂商的加入和参与，</w:t>
      </w:r>
      <w:r>
        <w:t>openEuler全版本</w:t>
      </w:r>
      <w:r>
        <w:rPr>
          <w:rFonts w:hint="eastAsia"/>
        </w:rPr>
        <w:t>支持</w:t>
      </w:r>
      <w:r w:rsidR="00FA2E81">
        <w:rPr>
          <w:rFonts w:ascii="等线" w:eastAsia="等线" w:hAnsi="等线" w:cs="Times New Roman"/>
          <w:lang w:bidi="ar"/>
        </w:rPr>
        <w:t>x</w:t>
      </w:r>
      <w:r w:rsidR="00FA2E81">
        <w:rPr>
          <w:rFonts w:ascii="等线" w:eastAsia="等线" w:hAnsi="等线" w:cs="Times New Roman" w:hint="eastAsia"/>
          <w:lang w:bidi="ar"/>
        </w:rPr>
        <w:t>86</w:t>
      </w:r>
      <w:r>
        <w:rPr>
          <w:rFonts w:hint="eastAsia"/>
        </w:rPr>
        <w:t>、</w:t>
      </w:r>
      <w:r>
        <w:t>A</w:t>
      </w:r>
      <w:r w:rsidR="00FA2E81">
        <w:rPr>
          <w:rFonts w:hint="eastAsia"/>
        </w:rPr>
        <w:t>rm</w:t>
      </w:r>
      <w:r>
        <w:rPr>
          <w:rFonts w:hint="eastAsia"/>
        </w:rPr>
        <w:t>、</w:t>
      </w:r>
      <w:r>
        <w:t>申威</w:t>
      </w:r>
      <w:r>
        <w:rPr>
          <w:rFonts w:hint="eastAsia"/>
        </w:rPr>
        <w:t>、</w:t>
      </w:r>
      <w:r>
        <w:t>龙芯</w:t>
      </w:r>
      <w:r>
        <w:rPr>
          <w:rFonts w:hint="eastAsia"/>
        </w:rPr>
        <w:t>、R</w:t>
      </w:r>
      <w:r>
        <w:t>ISC-V五种架构</w:t>
      </w:r>
      <w:r>
        <w:rPr>
          <w:rFonts w:hint="eastAsia"/>
        </w:rPr>
        <w:t>，并支持</w:t>
      </w:r>
      <w:r>
        <w:t>多款CPU芯片</w:t>
      </w:r>
      <w:r>
        <w:rPr>
          <w:rFonts w:hint="eastAsia"/>
        </w:rPr>
        <w:t>，包括</w:t>
      </w:r>
      <w:r>
        <w:rPr>
          <w:rFonts w:ascii="等线" w:eastAsia="等线" w:hAnsi="等线" w:cs="等线" w:hint="eastAsia"/>
          <w:szCs w:val="21"/>
        </w:rPr>
        <w:t>龙芯3号</w:t>
      </w:r>
      <w:r>
        <w:rPr>
          <w:rFonts w:ascii="宋体" w:eastAsia="宋体" w:hAnsi="宋体" w:cs="宋体"/>
          <w:sz w:val="24"/>
          <w:szCs w:val="24"/>
        </w:rPr>
        <w:t xml:space="preserve"> </w:t>
      </w:r>
      <w:r>
        <w:rPr>
          <w:rFonts w:hint="eastAsia"/>
        </w:rPr>
        <w:t>、</w:t>
      </w:r>
      <w:proofErr w:type="gramStart"/>
      <w:r>
        <w:t>兆芯开先</w:t>
      </w:r>
      <w:proofErr w:type="gramEnd"/>
      <w:r>
        <w:rPr>
          <w:rFonts w:hint="eastAsia"/>
        </w:rPr>
        <w:t>/</w:t>
      </w:r>
      <w:r>
        <w:t>开胜系列</w:t>
      </w:r>
      <w:r>
        <w:rPr>
          <w:rFonts w:hint="eastAsia"/>
        </w:rPr>
        <w:t>、</w:t>
      </w:r>
      <w:r>
        <w:t>Intel IceLake/ Sapphire Rapids</w:t>
      </w:r>
      <w:r>
        <w:rPr>
          <w:rFonts w:hint="eastAsia"/>
        </w:rPr>
        <w:t>、A</w:t>
      </w:r>
      <w:r>
        <w:t>MD EPYC Milan /Genoa等芯片系列</w:t>
      </w:r>
      <w:r>
        <w:rPr>
          <w:rFonts w:hint="eastAsia"/>
        </w:rPr>
        <w:t>，</w:t>
      </w:r>
      <w:r>
        <w:t>支持多个硬件厂商发布的多款整机型号</w:t>
      </w:r>
      <w:r>
        <w:rPr>
          <w:rFonts w:hint="eastAsia"/>
        </w:rPr>
        <w:t>、板卡型号，支持网卡、RAID、FC、GPU</w:t>
      </w:r>
      <w:r>
        <w:t>&amp;AI</w:t>
      </w:r>
      <w:r>
        <w:rPr>
          <w:rFonts w:hint="eastAsia"/>
        </w:rPr>
        <w:t>、DPU、SSD、</w:t>
      </w:r>
      <w:proofErr w:type="gramStart"/>
      <w:r>
        <w:rPr>
          <w:rFonts w:hint="eastAsia"/>
        </w:rPr>
        <w:t>安全</w:t>
      </w:r>
      <w:proofErr w:type="gramEnd"/>
      <w:r>
        <w:rPr>
          <w:rFonts w:hint="eastAsia"/>
        </w:rPr>
        <w:t>卡七种类型的板卡，</w:t>
      </w:r>
      <w:r>
        <w:t>具备良好的兼容性</w:t>
      </w:r>
      <w:r>
        <w:rPr>
          <w:rFonts w:hint="eastAsia"/>
        </w:rPr>
        <w:t>。</w:t>
      </w:r>
    </w:p>
    <w:p w14:paraId="41B9E826" w14:textId="77777777" w:rsidR="00001916" w:rsidRDefault="00FD2720">
      <w:pPr>
        <w:rPr>
          <w:b/>
        </w:rPr>
      </w:pPr>
      <w:r>
        <w:rPr>
          <w:b/>
        </w:rPr>
        <w:t>支持的CPU架构如下</w:t>
      </w:r>
      <w:r>
        <w:rPr>
          <w:rFonts w:hint="eastAsia"/>
          <w:b/>
        </w:rPr>
        <w:t>：</w:t>
      </w:r>
    </w:p>
    <w:tbl>
      <w:tblPr>
        <w:tblW w:w="8507" w:type="dxa"/>
        <w:tblInd w:w="-10" w:type="dxa"/>
        <w:tblLayout w:type="fixed"/>
        <w:tblLook w:val="04A0" w:firstRow="1" w:lastRow="0" w:firstColumn="1" w:lastColumn="0" w:noHBand="0" w:noVBand="1"/>
      </w:tblPr>
      <w:tblGrid>
        <w:gridCol w:w="727"/>
        <w:gridCol w:w="1660"/>
        <w:gridCol w:w="1530"/>
        <w:gridCol w:w="1530"/>
        <w:gridCol w:w="1530"/>
        <w:gridCol w:w="1530"/>
      </w:tblGrid>
      <w:tr w:rsidR="00001916" w14:paraId="417526A1" w14:textId="77777777">
        <w:trPr>
          <w:trHeight w:val="346"/>
        </w:trPr>
        <w:tc>
          <w:tcPr>
            <w:tcW w:w="727" w:type="dxa"/>
            <w:tcBorders>
              <w:top w:val="single" w:sz="8" w:space="0" w:color="000000"/>
              <w:left w:val="single" w:sz="8" w:space="0" w:color="000000"/>
              <w:bottom w:val="single" w:sz="8" w:space="0" w:color="000000"/>
              <w:right w:val="single" w:sz="8" w:space="0" w:color="000000"/>
            </w:tcBorders>
            <w:shd w:val="clear" w:color="000000" w:fill="0070C0"/>
            <w:vAlign w:val="center"/>
          </w:tcPr>
          <w:p w14:paraId="140BD54C" w14:textId="77777777" w:rsidR="00001916" w:rsidRDefault="00FD2720">
            <w:pPr>
              <w:widowControl/>
              <w:spacing w:line="240" w:lineRule="auto"/>
              <w:jc w:val="center"/>
              <w:rPr>
                <w:rFonts w:ascii="微软雅黑" w:eastAsia="微软雅黑" w:hAnsi="微软雅黑" w:cs="宋体"/>
                <w:b/>
                <w:bCs/>
                <w:color w:val="FFFFFF"/>
                <w:kern w:val="0"/>
                <w:sz w:val="18"/>
                <w:szCs w:val="12"/>
              </w:rPr>
            </w:pPr>
            <w:r>
              <w:rPr>
                <w:rFonts w:ascii="微软雅黑" w:eastAsia="微软雅黑" w:hAnsi="微软雅黑" w:cs="宋体" w:hint="eastAsia"/>
                <w:b/>
                <w:bCs/>
                <w:color w:val="FFFFFF"/>
                <w:kern w:val="0"/>
                <w:sz w:val="18"/>
                <w:szCs w:val="12"/>
              </w:rPr>
              <w:t>硬件类型</w:t>
            </w:r>
          </w:p>
        </w:tc>
        <w:tc>
          <w:tcPr>
            <w:tcW w:w="1660" w:type="dxa"/>
            <w:tcBorders>
              <w:top w:val="single" w:sz="8" w:space="0" w:color="000000"/>
              <w:left w:val="nil"/>
              <w:bottom w:val="single" w:sz="8" w:space="0" w:color="000000"/>
              <w:right w:val="single" w:sz="8" w:space="0" w:color="000000"/>
            </w:tcBorders>
            <w:shd w:val="clear" w:color="000000" w:fill="0070C0"/>
            <w:vAlign w:val="center"/>
          </w:tcPr>
          <w:p w14:paraId="25026FC5" w14:textId="5ECE8CEB" w:rsidR="00001916" w:rsidRDefault="00FA2E81" w:rsidP="00FA2E81">
            <w:pPr>
              <w:widowControl/>
              <w:spacing w:line="240" w:lineRule="auto"/>
              <w:ind w:firstLineChars="300" w:firstLine="540"/>
              <w:rPr>
                <w:rFonts w:ascii="微软雅黑" w:eastAsia="微软雅黑" w:hAnsi="微软雅黑" w:cs="宋体"/>
                <w:b/>
                <w:bCs/>
                <w:color w:val="FFFFFF"/>
                <w:kern w:val="0"/>
                <w:sz w:val="18"/>
                <w:szCs w:val="12"/>
              </w:rPr>
            </w:pPr>
            <w:r>
              <w:rPr>
                <w:rFonts w:ascii="微软雅黑" w:eastAsia="微软雅黑" w:hAnsi="微软雅黑" w:cs="宋体"/>
                <w:b/>
                <w:bCs/>
                <w:color w:val="FFFFFF"/>
                <w:kern w:val="0"/>
                <w:sz w:val="18"/>
                <w:szCs w:val="12"/>
              </w:rPr>
              <w:t>x</w:t>
            </w:r>
            <w:r w:rsidR="00FD2720">
              <w:rPr>
                <w:rFonts w:ascii="微软雅黑" w:eastAsia="微软雅黑" w:hAnsi="微软雅黑" w:cs="宋体" w:hint="eastAsia"/>
                <w:b/>
                <w:bCs/>
                <w:color w:val="FFFFFF"/>
                <w:kern w:val="0"/>
                <w:sz w:val="18"/>
                <w:szCs w:val="12"/>
              </w:rPr>
              <w:t>86</w:t>
            </w:r>
          </w:p>
        </w:tc>
        <w:tc>
          <w:tcPr>
            <w:tcW w:w="1530" w:type="dxa"/>
            <w:tcBorders>
              <w:top w:val="single" w:sz="8" w:space="0" w:color="000000"/>
              <w:left w:val="nil"/>
              <w:bottom w:val="single" w:sz="8" w:space="0" w:color="000000"/>
              <w:right w:val="single" w:sz="8" w:space="0" w:color="000000"/>
            </w:tcBorders>
            <w:shd w:val="clear" w:color="000000" w:fill="0070C0"/>
            <w:vAlign w:val="center"/>
          </w:tcPr>
          <w:p w14:paraId="6986A404" w14:textId="1ED017FF" w:rsidR="00001916" w:rsidRDefault="00FD2720">
            <w:pPr>
              <w:widowControl/>
              <w:spacing w:line="240" w:lineRule="auto"/>
              <w:jc w:val="center"/>
              <w:rPr>
                <w:rFonts w:ascii="微软雅黑" w:eastAsia="微软雅黑" w:hAnsi="微软雅黑" w:cs="宋体"/>
                <w:b/>
                <w:bCs/>
                <w:color w:val="FFFFFF"/>
                <w:kern w:val="0"/>
                <w:sz w:val="18"/>
                <w:szCs w:val="12"/>
              </w:rPr>
            </w:pPr>
            <w:r>
              <w:rPr>
                <w:rFonts w:ascii="微软雅黑" w:eastAsia="微软雅黑" w:hAnsi="微软雅黑" w:cs="宋体" w:hint="eastAsia"/>
                <w:b/>
                <w:bCs/>
                <w:color w:val="FFFFFF"/>
                <w:kern w:val="0"/>
                <w:sz w:val="18"/>
                <w:szCs w:val="12"/>
              </w:rPr>
              <w:t>A</w:t>
            </w:r>
            <w:r w:rsidR="00FA2E81">
              <w:rPr>
                <w:rFonts w:ascii="微软雅黑" w:eastAsia="微软雅黑" w:hAnsi="微软雅黑" w:cs="宋体"/>
                <w:b/>
                <w:bCs/>
                <w:color w:val="FFFFFF"/>
                <w:kern w:val="0"/>
                <w:sz w:val="18"/>
                <w:szCs w:val="12"/>
              </w:rPr>
              <w:t>rm</w:t>
            </w:r>
          </w:p>
        </w:tc>
        <w:tc>
          <w:tcPr>
            <w:tcW w:w="1530" w:type="dxa"/>
            <w:tcBorders>
              <w:top w:val="single" w:sz="8" w:space="0" w:color="000000"/>
              <w:left w:val="nil"/>
              <w:bottom w:val="single" w:sz="8" w:space="0" w:color="000000"/>
              <w:right w:val="single" w:sz="8" w:space="0" w:color="000000"/>
            </w:tcBorders>
            <w:shd w:val="clear" w:color="000000" w:fill="0070C0"/>
            <w:vAlign w:val="center"/>
          </w:tcPr>
          <w:p w14:paraId="6D4F2A48" w14:textId="77777777" w:rsidR="00001916" w:rsidRDefault="00FD2720">
            <w:pPr>
              <w:widowControl/>
              <w:spacing w:line="240" w:lineRule="auto"/>
              <w:jc w:val="center"/>
              <w:rPr>
                <w:rFonts w:ascii="微软雅黑" w:eastAsia="微软雅黑" w:hAnsi="微软雅黑" w:cs="宋体"/>
                <w:b/>
                <w:bCs/>
                <w:color w:val="FFFFFF"/>
                <w:kern w:val="0"/>
                <w:sz w:val="18"/>
                <w:szCs w:val="12"/>
              </w:rPr>
            </w:pPr>
            <w:r>
              <w:rPr>
                <w:rFonts w:ascii="微软雅黑" w:eastAsia="微软雅黑" w:hAnsi="微软雅黑" w:cs="宋体"/>
                <w:b/>
                <w:bCs/>
                <w:color w:val="FFFFFF"/>
                <w:kern w:val="0"/>
                <w:sz w:val="18"/>
                <w:szCs w:val="12"/>
              </w:rPr>
              <w:t>LoongArch</w:t>
            </w:r>
          </w:p>
        </w:tc>
        <w:tc>
          <w:tcPr>
            <w:tcW w:w="1530" w:type="dxa"/>
            <w:tcBorders>
              <w:top w:val="single" w:sz="8" w:space="0" w:color="000000"/>
              <w:left w:val="nil"/>
              <w:bottom w:val="single" w:sz="8" w:space="0" w:color="000000"/>
              <w:right w:val="single" w:sz="8" w:space="0" w:color="000000"/>
            </w:tcBorders>
            <w:shd w:val="clear" w:color="000000" w:fill="0070C0"/>
            <w:vAlign w:val="center"/>
          </w:tcPr>
          <w:p w14:paraId="1115FD87" w14:textId="77777777" w:rsidR="00001916" w:rsidRDefault="00FD2720">
            <w:pPr>
              <w:widowControl/>
              <w:spacing w:line="240" w:lineRule="auto"/>
              <w:jc w:val="center"/>
              <w:rPr>
                <w:rFonts w:ascii="微软雅黑" w:eastAsia="微软雅黑" w:hAnsi="微软雅黑" w:cs="宋体"/>
                <w:b/>
                <w:bCs/>
                <w:color w:val="FFFFFF"/>
                <w:kern w:val="0"/>
                <w:sz w:val="18"/>
                <w:szCs w:val="12"/>
              </w:rPr>
            </w:pPr>
            <w:r>
              <w:rPr>
                <w:rFonts w:ascii="微软雅黑" w:eastAsia="微软雅黑" w:hAnsi="微软雅黑" w:cs="宋体"/>
                <w:b/>
                <w:bCs/>
                <w:color w:val="FFFFFF"/>
                <w:kern w:val="0"/>
                <w:sz w:val="18"/>
                <w:szCs w:val="12"/>
              </w:rPr>
              <w:t>SW64</w:t>
            </w:r>
          </w:p>
        </w:tc>
        <w:tc>
          <w:tcPr>
            <w:tcW w:w="1530" w:type="dxa"/>
            <w:tcBorders>
              <w:top w:val="single" w:sz="8" w:space="0" w:color="000000"/>
              <w:left w:val="nil"/>
              <w:bottom w:val="single" w:sz="8" w:space="0" w:color="000000"/>
              <w:right w:val="single" w:sz="8" w:space="0" w:color="000000"/>
            </w:tcBorders>
            <w:shd w:val="clear" w:color="000000" w:fill="0070C0"/>
            <w:vAlign w:val="center"/>
          </w:tcPr>
          <w:p w14:paraId="13ABD0C7" w14:textId="77777777" w:rsidR="00001916" w:rsidRDefault="00FD2720">
            <w:pPr>
              <w:widowControl/>
              <w:spacing w:line="240" w:lineRule="auto"/>
              <w:jc w:val="center"/>
              <w:rPr>
                <w:rFonts w:ascii="微软雅黑" w:eastAsia="微软雅黑" w:hAnsi="微软雅黑" w:cs="宋体"/>
                <w:b/>
                <w:bCs/>
                <w:color w:val="FFFFFF"/>
                <w:kern w:val="0"/>
                <w:sz w:val="18"/>
                <w:szCs w:val="12"/>
              </w:rPr>
            </w:pPr>
            <w:r>
              <w:rPr>
                <w:rFonts w:ascii="微软雅黑" w:eastAsia="微软雅黑" w:hAnsi="微软雅黑" w:cs="宋体"/>
                <w:b/>
                <w:bCs/>
                <w:color w:val="FFFFFF"/>
                <w:kern w:val="0"/>
                <w:sz w:val="18"/>
                <w:szCs w:val="12"/>
              </w:rPr>
              <w:t>RISC-V</w:t>
            </w:r>
          </w:p>
        </w:tc>
      </w:tr>
      <w:tr w:rsidR="00001916" w14:paraId="4289BD44" w14:textId="77777777">
        <w:trPr>
          <w:trHeight w:val="367"/>
        </w:trPr>
        <w:tc>
          <w:tcPr>
            <w:tcW w:w="727" w:type="dxa"/>
            <w:tcBorders>
              <w:top w:val="nil"/>
              <w:left w:val="single" w:sz="8" w:space="0" w:color="000000"/>
              <w:bottom w:val="single" w:sz="8" w:space="0" w:color="000000"/>
              <w:right w:val="single" w:sz="8" w:space="0" w:color="000000"/>
            </w:tcBorders>
            <w:shd w:val="clear" w:color="auto" w:fill="auto"/>
            <w:vAlign w:val="center"/>
          </w:tcPr>
          <w:p w14:paraId="4657BB24" w14:textId="77777777" w:rsidR="00001916" w:rsidRDefault="00FD2720">
            <w:pPr>
              <w:widowControl/>
              <w:spacing w:line="240" w:lineRule="auto"/>
              <w:jc w:val="center"/>
              <w:rPr>
                <w:rFonts w:ascii="微软雅黑" w:eastAsia="微软雅黑" w:hAnsi="微软雅黑" w:cs="宋体"/>
                <w:b/>
                <w:bCs/>
                <w:color w:val="282828"/>
                <w:kern w:val="0"/>
                <w:sz w:val="18"/>
                <w:szCs w:val="12"/>
              </w:rPr>
            </w:pPr>
            <w:r>
              <w:rPr>
                <w:rFonts w:ascii="微软雅黑" w:eastAsia="微软雅黑" w:hAnsi="微软雅黑" w:cs="宋体" w:hint="eastAsia"/>
                <w:b/>
                <w:bCs/>
                <w:color w:val="282828"/>
                <w:kern w:val="0"/>
                <w:sz w:val="18"/>
                <w:szCs w:val="12"/>
              </w:rPr>
              <w:t>CPU</w:t>
            </w:r>
          </w:p>
        </w:tc>
        <w:tc>
          <w:tcPr>
            <w:tcW w:w="1660" w:type="dxa"/>
            <w:tcBorders>
              <w:top w:val="nil"/>
              <w:left w:val="nil"/>
              <w:bottom w:val="single" w:sz="8" w:space="0" w:color="000000"/>
              <w:right w:val="single" w:sz="8" w:space="0" w:color="000000"/>
            </w:tcBorders>
            <w:shd w:val="clear" w:color="auto" w:fill="auto"/>
            <w:vAlign w:val="center"/>
          </w:tcPr>
          <w:p w14:paraId="2EB326F3" w14:textId="77777777" w:rsidR="00001916" w:rsidRDefault="00FD2720">
            <w:pPr>
              <w:widowControl/>
              <w:spacing w:line="240" w:lineRule="auto"/>
              <w:jc w:val="center"/>
              <w:rPr>
                <w:rFonts w:ascii="Wingdings" w:eastAsia="宋体" w:hAnsi="Wingdings" w:cs="宋体"/>
                <w:kern w:val="0"/>
                <w:sz w:val="18"/>
                <w:szCs w:val="12"/>
              </w:rPr>
            </w:pPr>
            <w:r>
              <w:rPr>
                <w:rFonts w:ascii="微软雅黑" w:eastAsia="微软雅黑" w:hAnsi="微软雅黑" w:cs="宋体" w:hint="eastAsia"/>
                <w:kern w:val="0"/>
                <w:sz w:val="18"/>
                <w:szCs w:val="12"/>
              </w:rPr>
              <w:t>Intel、AMD、兆芯、海光</w:t>
            </w:r>
          </w:p>
        </w:tc>
        <w:tc>
          <w:tcPr>
            <w:tcW w:w="1530" w:type="dxa"/>
            <w:tcBorders>
              <w:top w:val="nil"/>
              <w:left w:val="nil"/>
              <w:bottom w:val="single" w:sz="8" w:space="0" w:color="000000"/>
              <w:right w:val="single" w:sz="8" w:space="0" w:color="000000"/>
            </w:tcBorders>
            <w:shd w:val="clear" w:color="auto" w:fill="auto"/>
            <w:vAlign w:val="center"/>
          </w:tcPr>
          <w:p w14:paraId="29EA0E12" w14:textId="77777777" w:rsidR="00001916" w:rsidRDefault="00FD2720">
            <w:pPr>
              <w:widowControl/>
              <w:spacing w:line="240" w:lineRule="auto"/>
              <w:jc w:val="center"/>
              <w:rPr>
                <w:rFonts w:ascii="Arial" w:eastAsia="宋体" w:hAnsi="Arial" w:cs="Arial"/>
                <w:kern w:val="0"/>
                <w:sz w:val="18"/>
                <w:szCs w:val="12"/>
              </w:rPr>
            </w:pPr>
            <w:r>
              <w:rPr>
                <w:rFonts w:ascii="微软雅黑" w:eastAsia="微软雅黑" w:hAnsi="微软雅黑" w:cs="Arial" w:hint="eastAsia"/>
                <w:kern w:val="0"/>
                <w:sz w:val="18"/>
                <w:szCs w:val="12"/>
              </w:rPr>
              <w:t>鲲鹏、飞腾</w:t>
            </w:r>
          </w:p>
        </w:tc>
        <w:tc>
          <w:tcPr>
            <w:tcW w:w="1530" w:type="dxa"/>
            <w:tcBorders>
              <w:top w:val="nil"/>
              <w:left w:val="nil"/>
              <w:bottom w:val="single" w:sz="8" w:space="0" w:color="000000"/>
              <w:right w:val="single" w:sz="8" w:space="0" w:color="000000"/>
            </w:tcBorders>
            <w:shd w:val="clear" w:color="auto" w:fill="auto"/>
            <w:vAlign w:val="center"/>
          </w:tcPr>
          <w:p w14:paraId="132AA18F" w14:textId="77777777" w:rsidR="00001916" w:rsidRDefault="00FD2720">
            <w:pPr>
              <w:widowControl/>
              <w:spacing w:line="240" w:lineRule="auto"/>
              <w:jc w:val="center"/>
              <w:rPr>
                <w:rFonts w:ascii="微软雅黑" w:eastAsia="微软雅黑" w:hAnsi="微软雅黑" w:cs="Arial"/>
                <w:kern w:val="0"/>
                <w:sz w:val="18"/>
                <w:szCs w:val="12"/>
              </w:rPr>
            </w:pPr>
            <w:r>
              <w:rPr>
                <w:rFonts w:ascii="微软雅黑" w:eastAsia="微软雅黑" w:hAnsi="微软雅黑" w:cs="Arial"/>
                <w:kern w:val="0"/>
                <w:sz w:val="18"/>
                <w:szCs w:val="12"/>
              </w:rPr>
              <w:t>龙芯</w:t>
            </w:r>
          </w:p>
        </w:tc>
        <w:tc>
          <w:tcPr>
            <w:tcW w:w="1530" w:type="dxa"/>
            <w:tcBorders>
              <w:top w:val="nil"/>
              <w:left w:val="nil"/>
              <w:bottom w:val="single" w:sz="8" w:space="0" w:color="000000"/>
              <w:right w:val="single" w:sz="8" w:space="0" w:color="000000"/>
            </w:tcBorders>
            <w:shd w:val="clear" w:color="auto" w:fill="auto"/>
            <w:vAlign w:val="center"/>
          </w:tcPr>
          <w:p w14:paraId="65849655" w14:textId="77777777" w:rsidR="00001916" w:rsidRDefault="00FD2720">
            <w:pPr>
              <w:widowControl/>
              <w:spacing w:line="240" w:lineRule="auto"/>
              <w:jc w:val="center"/>
              <w:rPr>
                <w:rFonts w:ascii="微软雅黑" w:eastAsia="微软雅黑" w:hAnsi="微软雅黑" w:cs="Arial"/>
                <w:kern w:val="0"/>
                <w:sz w:val="18"/>
                <w:szCs w:val="12"/>
              </w:rPr>
            </w:pPr>
            <w:r>
              <w:rPr>
                <w:rFonts w:ascii="微软雅黑" w:eastAsia="微软雅黑" w:hAnsi="微软雅黑" w:cs="Arial"/>
                <w:kern w:val="0"/>
                <w:sz w:val="18"/>
                <w:szCs w:val="12"/>
              </w:rPr>
              <w:t>申威</w:t>
            </w:r>
          </w:p>
        </w:tc>
        <w:tc>
          <w:tcPr>
            <w:tcW w:w="1530" w:type="dxa"/>
            <w:tcBorders>
              <w:top w:val="nil"/>
              <w:left w:val="nil"/>
              <w:bottom w:val="single" w:sz="8" w:space="0" w:color="000000"/>
              <w:right w:val="single" w:sz="8" w:space="0" w:color="000000"/>
            </w:tcBorders>
            <w:shd w:val="clear" w:color="auto" w:fill="auto"/>
            <w:vAlign w:val="center"/>
          </w:tcPr>
          <w:p w14:paraId="2A881B3D" w14:textId="77777777" w:rsidR="00001916" w:rsidRDefault="00FD2720">
            <w:pPr>
              <w:widowControl/>
              <w:spacing w:line="240" w:lineRule="auto"/>
              <w:jc w:val="center"/>
              <w:rPr>
                <w:rFonts w:ascii="微软雅黑" w:eastAsia="微软雅黑" w:hAnsi="微软雅黑" w:cs="Arial"/>
                <w:kern w:val="0"/>
                <w:sz w:val="18"/>
                <w:szCs w:val="12"/>
              </w:rPr>
            </w:pPr>
            <w:r>
              <w:rPr>
                <w:rFonts w:ascii="微软雅黑" w:eastAsia="微软雅黑" w:hAnsi="微软雅黑" w:cs="Arial"/>
                <w:kern w:val="0"/>
                <w:sz w:val="18"/>
                <w:szCs w:val="12"/>
              </w:rPr>
              <w:t>Sophgo、T-Head等</w:t>
            </w:r>
          </w:p>
        </w:tc>
      </w:tr>
    </w:tbl>
    <w:p w14:paraId="392EA5D5" w14:textId="77777777" w:rsidR="00001916" w:rsidRDefault="00FD2720">
      <w:pPr>
        <w:rPr>
          <w:b/>
        </w:rPr>
      </w:pPr>
      <w:r>
        <w:rPr>
          <w:b/>
        </w:rPr>
        <w:t>支持的</w:t>
      </w:r>
      <w:r>
        <w:rPr>
          <w:rFonts w:hint="eastAsia"/>
          <w:b/>
        </w:rPr>
        <w:t>整机</w:t>
      </w:r>
      <w:r>
        <w:rPr>
          <w:b/>
        </w:rPr>
        <w:t>如下</w:t>
      </w:r>
      <w:r>
        <w:rPr>
          <w:rFonts w:hint="eastAsia"/>
          <w:b/>
        </w:rPr>
        <w:t>：</w:t>
      </w:r>
    </w:p>
    <w:tbl>
      <w:tblPr>
        <w:tblW w:w="8408" w:type="dxa"/>
        <w:tblLayout w:type="fixed"/>
        <w:tblLook w:val="04A0" w:firstRow="1" w:lastRow="0" w:firstColumn="1" w:lastColumn="0" w:noHBand="0" w:noVBand="1"/>
      </w:tblPr>
      <w:tblGrid>
        <w:gridCol w:w="1527"/>
        <w:gridCol w:w="3585"/>
        <w:gridCol w:w="3296"/>
      </w:tblGrid>
      <w:tr w:rsidR="00001916" w14:paraId="1B97DBA8" w14:textId="77777777">
        <w:trPr>
          <w:trHeight w:val="332"/>
        </w:trPr>
        <w:tc>
          <w:tcPr>
            <w:tcW w:w="1527" w:type="dxa"/>
            <w:tcBorders>
              <w:top w:val="single" w:sz="8" w:space="0" w:color="000000"/>
              <w:left w:val="single" w:sz="8" w:space="0" w:color="000000"/>
              <w:bottom w:val="single" w:sz="8" w:space="0" w:color="000000"/>
              <w:right w:val="single" w:sz="8" w:space="0" w:color="000000"/>
            </w:tcBorders>
            <w:shd w:val="clear" w:color="000000" w:fill="0070C0"/>
            <w:vAlign w:val="center"/>
          </w:tcPr>
          <w:p w14:paraId="4D9CA4D6" w14:textId="77777777" w:rsidR="00001916" w:rsidRDefault="00FD2720">
            <w:pPr>
              <w:widowControl/>
              <w:spacing w:line="240" w:lineRule="auto"/>
              <w:jc w:val="center"/>
              <w:rPr>
                <w:rFonts w:ascii="微软雅黑" w:eastAsia="微软雅黑" w:hAnsi="微软雅黑" w:cs="宋体"/>
                <w:b/>
                <w:bCs/>
                <w:color w:val="FFFFFF"/>
                <w:kern w:val="0"/>
                <w:sz w:val="18"/>
                <w:szCs w:val="12"/>
              </w:rPr>
            </w:pPr>
            <w:r>
              <w:rPr>
                <w:rFonts w:ascii="微软雅黑" w:eastAsia="微软雅黑" w:hAnsi="微软雅黑" w:cs="宋体" w:hint="eastAsia"/>
                <w:b/>
                <w:bCs/>
                <w:color w:val="FFFFFF"/>
                <w:kern w:val="0"/>
                <w:sz w:val="18"/>
                <w:szCs w:val="12"/>
              </w:rPr>
              <w:t>硬件类型</w:t>
            </w:r>
          </w:p>
        </w:tc>
        <w:tc>
          <w:tcPr>
            <w:tcW w:w="3585" w:type="dxa"/>
            <w:tcBorders>
              <w:top w:val="single" w:sz="8" w:space="0" w:color="000000"/>
              <w:left w:val="nil"/>
              <w:bottom w:val="single" w:sz="8" w:space="0" w:color="000000"/>
              <w:right w:val="single" w:sz="8" w:space="0" w:color="000000"/>
            </w:tcBorders>
            <w:shd w:val="clear" w:color="000000" w:fill="0070C0"/>
            <w:vAlign w:val="center"/>
          </w:tcPr>
          <w:p w14:paraId="0D6C7206" w14:textId="7F3FE64B" w:rsidR="00001916" w:rsidRDefault="00FA2E81">
            <w:pPr>
              <w:widowControl/>
              <w:spacing w:line="240" w:lineRule="auto"/>
              <w:jc w:val="center"/>
              <w:rPr>
                <w:rFonts w:ascii="微软雅黑" w:eastAsia="微软雅黑" w:hAnsi="微软雅黑" w:cs="宋体"/>
                <w:b/>
                <w:bCs/>
                <w:color w:val="FFFFFF"/>
                <w:kern w:val="0"/>
                <w:sz w:val="18"/>
                <w:szCs w:val="12"/>
              </w:rPr>
            </w:pPr>
            <w:r>
              <w:rPr>
                <w:rFonts w:ascii="微软雅黑" w:eastAsia="微软雅黑" w:hAnsi="微软雅黑" w:cs="宋体"/>
                <w:b/>
                <w:bCs/>
                <w:color w:val="FFFFFF"/>
                <w:kern w:val="0"/>
                <w:sz w:val="18"/>
                <w:szCs w:val="12"/>
              </w:rPr>
              <w:t>x</w:t>
            </w:r>
            <w:r w:rsidR="00FD2720">
              <w:rPr>
                <w:rFonts w:ascii="微软雅黑" w:eastAsia="微软雅黑" w:hAnsi="微软雅黑" w:cs="宋体" w:hint="eastAsia"/>
                <w:b/>
                <w:bCs/>
                <w:color w:val="FFFFFF"/>
                <w:kern w:val="0"/>
                <w:sz w:val="18"/>
                <w:szCs w:val="12"/>
              </w:rPr>
              <w:t>86</w:t>
            </w:r>
          </w:p>
        </w:tc>
        <w:tc>
          <w:tcPr>
            <w:tcW w:w="3296" w:type="dxa"/>
            <w:tcBorders>
              <w:top w:val="single" w:sz="8" w:space="0" w:color="000000"/>
              <w:left w:val="nil"/>
              <w:bottom w:val="single" w:sz="8" w:space="0" w:color="000000"/>
              <w:right w:val="single" w:sz="8" w:space="0" w:color="000000"/>
            </w:tcBorders>
            <w:shd w:val="clear" w:color="000000" w:fill="0070C0"/>
            <w:vAlign w:val="center"/>
          </w:tcPr>
          <w:p w14:paraId="145F0036" w14:textId="1422411F" w:rsidR="00001916" w:rsidRDefault="00FD2720">
            <w:pPr>
              <w:widowControl/>
              <w:spacing w:line="240" w:lineRule="auto"/>
              <w:jc w:val="center"/>
              <w:rPr>
                <w:rFonts w:ascii="微软雅黑" w:eastAsia="微软雅黑" w:hAnsi="微软雅黑" w:cs="宋体"/>
                <w:b/>
                <w:bCs/>
                <w:color w:val="FFFFFF"/>
                <w:kern w:val="0"/>
                <w:sz w:val="18"/>
                <w:szCs w:val="12"/>
              </w:rPr>
            </w:pPr>
            <w:r>
              <w:rPr>
                <w:rFonts w:ascii="微软雅黑" w:eastAsia="微软雅黑" w:hAnsi="微软雅黑" w:cs="宋体" w:hint="eastAsia"/>
                <w:b/>
                <w:bCs/>
                <w:color w:val="FFFFFF"/>
                <w:kern w:val="0"/>
                <w:sz w:val="18"/>
                <w:szCs w:val="12"/>
              </w:rPr>
              <w:t>A</w:t>
            </w:r>
            <w:r w:rsidR="00FA2E81">
              <w:rPr>
                <w:rFonts w:ascii="微软雅黑" w:eastAsia="微软雅黑" w:hAnsi="微软雅黑" w:cs="宋体"/>
                <w:b/>
                <w:bCs/>
                <w:color w:val="FFFFFF"/>
                <w:kern w:val="0"/>
                <w:sz w:val="18"/>
                <w:szCs w:val="12"/>
              </w:rPr>
              <w:t>rm</w:t>
            </w:r>
          </w:p>
        </w:tc>
      </w:tr>
      <w:tr w:rsidR="00001916" w14:paraId="21D1B1D7" w14:textId="77777777">
        <w:trPr>
          <w:trHeight w:val="630"/>
        </w:trPr>
        <w:tc>
          <w:tcPr>
            <w:tcW w:w="1527" w:type="dxa"/>
            <w:vMerge w:val="restart"/>
            <w:tcBorders>
              <w:top w:val="nil"/>
              <w:left w:val="single" w:sz="8" w:space="0" w:color="000000"/>
              <w:bottom w:val="single" w:sz="8" w:space="0" w:color="000000"/>
              <w:right w:val="single" w:sz="8" w:space="0" w:color="000000"/>
            </w:tcBorders>
            <w:shd w:val="clear" w:color="auto" w:fill="auto"/>
            <w:vAlign w:val="center"/>
          </w:tcPr>
          <w:p w14:paraId="2BD26CD0" w14:textId="77777777" w:rsidR="00001916" w:rsidRDefault="00FD2720">
            <w:pPr>
              <w:widowControl/>
              <w:spacing w:line="240" w:lineRule="auto"/>
              <w:jc w:val="center"/>
              <w:rPr>
                <w:rFonts w:ascii="微软雅黑" w:eastAsia="微软雅黑" w:hAnsi="微软雅黑" w:cs="宋体"/>
                <w:b/>
                <w:bCs/>
                <w:color w:val="282828"/>
                <w:kern w:val="0"/>
                <w:sz w:val="18"/>
                <w:szCs w:val="12"/>
              </w:rPr>
            </w:pPr>
            <w:r>
              <w:rPr>
                <w:rFonts w:ascii="微软雅黑" w:eastAsia="微软雅黑" w:hAnsi="微软雅黑" w:cs="宋体" w:hint="eastAsia"/>
                <w:b/>
                <w:bCs/>
                <w:color w:val="282828"/>
                <w:kern w:val="0"/>
                <w:sz w:val="18"/>
                <w:szCs w:val="12"/>
              </w:rPr>
              <w:t>整机</w:t>
            </w:r>
          </w:p>
        </w:tc>
        <w:tc>
          <w:tcPr>
            <w:tcW w:w="3585" w:type="dxa"/>
            <w:tcBorders>
              <w:top w:val="nil"/>
              <w:left w:val="nil"/>
              <w:bottom w:val="nil"/>
              <w:right w:val="single" w:sz="8" w:space="0" w:color="000000"/>
            </w:tcBorders>
            <w:shd w:val="clear" w:color="auto" w:fill="auto"/>
            <w:vAlign w:val="center"/>
          </w:tcPr>
          <w:p w14:paraId="42A5248E" w14:textId="77777777" w:rsidR="00001916" w:rsidRDefault="00FD2720">
            <w:pPr>
              <w:widowControl/>
              <w:spacing w:line="240" w:lineRule="auto"/>
              <w:jc w:val="left"/>
              <w:rPr>
                <w:rFonts w:ascii="Arial" w:eastAsia="宋体" w:hAnsi="Arial" w:cs="Arial"/>
                <w:kern w:val="0"/>
                <w:sz w:val="18"/>
                <w:szCs w:val="12"/>
              </w:rPr>
            </w:pPr>
            <w:r>
              <w:rPr>
                <w:rFonts w:ascii="Arial" w:eastAsia="宋体" w:hAnsi="Arial" w:cs="Arial" w:hint="eastAsia"/>
                <w:kern w:val="0"/>
                <w:sz w:val="18"/>
                <w:szCs w:val="12"/>
              </w:rPr>
              <w:t>•</w:t>
            </w:r>
            <w:r>
              <w:rPr>
                <w:rFonts w:ascii="微软雅黑" w:eastAsia="微软雅黑" w:hAnsi="微软雅黑" w:cs="Arial" w:hint="eastAsia"/>
                <w:b/>
                <w:bCs/>
                <w:kern w:val="0"/>
                <w:sz w:val="18"/>
                <w:szCs w:val="12"/>
              </w:rPr>
              <w:t>Intel：</w:t>
            </w:r>
            <w:r>
              <w:rPr>
                <w:rFonts w:ascii="微软雅黑" w:eastAsia="微软雅黑" w:hAnsi="微软雅黑" w:cs="Arial" w:hint="eastAsia"/>
                <w:kern w:val="0"/>
                <w:sz w:val="18"/>
                <w:szCs w:val="12"/>
              </w:rPr>
              <w:t>超聚变、超微</w:t>
            </w:r>
          </w:p>
        </w:tc>
        <w:tc>
          <w:tcPr>
            <w:tcW w:w="3296" w:type="dxa"/>
            <w:tcBorders>
              <w:top w:val="nil"/>
              <w:left w:val="nil"/>
              <w:bottom w:val="nil"/>
              <w:right w:val="single" w:sz="8" w:space="0" w:color="000000"/>
            </w:tcBorders>
            <w:shd w:val="clear" w:color="auto" w:fill="auto"/>
            <w:vAlign w:val="center"/>
          </w:tcPr>
          <w:p w14:paraId="54782FE1" w14:textId="77777777" w:rsidR="00001916" w:rsidRDefault="00FD2720">
            <w:pPr>
              <w:widowControl/>
              <w:spacing w:line="240" w:lineRule="auto"/>
              <w:jc w:val="left"/>
              <w:rPr>
                <w:rFonts w:ascii="Arial" w:eastAsia="宋体" w:hAnsi="Arial" w:cs="Arial"/>
                <w:kern w:val="0"/>
                <w:sz w:val="18"/>
                <w:szCs w:val="12"/>
              </w:rPr>
            </w:pPr>
            <w:r>
              <w:rPr>
                <w:rFonts w:ascii="Arial" w:eastAsia="宋体" w:hAnsi="Arial" w:cs="Arial" w:hint="eastAsia"/>
                <w:kern w:val="0"/>
                <w:sz w:val="18"/>
                <w:szCs w:val="12"/>
              </w:rPr>
              <w:t>•</w:t>
            </w:r>
            <w:r>
              <w:rPr>
                <w:rFonts w:ascii="微软雅黑" w:eastAsia="微软雅黑" w:hAnsi="微软雅黑" w:cs="Arial" w:hint="eastAsia"/>
                <w:b/>
                <w:bCs/>
                <w:kern w:val="0"/>
                <w:sz w:val="18"/>
                <w:szCs w:val="12"/>
              </w:rPr>
              <w:t>鲲鹏：</w:t>
            </w:r>
            <w:r>
              <w:rPr>
                <w:rFonts w:ascii="微软雅黑" w:eastAsia="微软雅黑" w:hAnsi="微软雅黑" w:cs="Arial" w:hint="eastAsia"/>
                <w:kern w:val="0"/>
                <w:sz w:val="18"/>
                <w:szCs w:val="12"/>
              </w:rPr>
              <w:t>泰山</w:t>
            </w:r>
          </w:p>
        </w:tc>
      </w:tr>
      <w:tr w:rsidR="00001916" w14:paraId="67681FD6" w14:textId="77777777">
        <w:trPr>
          <w:trHeight w:val="332"/>
        </w:trPr>
        <w:tc>
          <w:tcPr>
            <w:tcW w:w="1527" w:type="dxa"/>
            <w:vMerge/>
            <w:tcBorders>
              <w:top w:val="nil"/>
              <w:left w:val="single" w:sz="8" w:space="0" w:color="000000"/>
              <w:bottom w:val="single" w:sz="8" w:space="0" w:color="000000"/>
              <w:right w:val="single" w:sz="8" w:space="0" w:color="000000"/>
            </w:tcBorders>
            <w:vAlign w:val="center"/>
          </w:tcPr>
          <w:p w14:paraId="04A05C8D" w14:textId="77777777" w:rsidR="00001916" w:rsidRDefault="00001916">
            <w:pPr>
              <w:widowControl/>
              <w:spacing w:line="240" w:lineRule="auto"/>
              <w:jc w:val="left"/>
              <w:rPr>
                <w:rFonts w:ascii="微软雅黑" w:eastAsia="微软雅黑" w:hAnsi="微软雅黑" w:cs="宋体"/>
                <w:b/>
                <w:bCs/>
                <w:color w:val="282828"/>
                <w:kern w:val="0"/>
                <w:sz w:val="18"/>
                <w:szCs w:val="12"/>
              </w:rPr>
            </w:pPr>
          </w:p>
        </w:tc>
        <w:tc>
          <w:tcPr>
            <w:tcW w:w="3585" w:type="dxa"/>
            <w:tcBorders>
              <w:top w:val="nil"/>
              <w:left w:val="nil"/>
              <w:bottom w:val="nil"/>
              <w:right w:val="single" w:sz="8" w:space="0" w:color="000000"/>
            </w:tcBorders>
            <w:shd w:val="clear" w:color="auto" w:fill="auto"/>
            <w:vAlign w:val="center"/>
          </w:tcPr>
          <w:p w14:paraId="170B3FBA" w14:textId="77777777" w:rsidR="00001916" w:rsidRDefault="00FD2720">
            <w:pPr>
              <w:widowControl/>
              <w:spacing w:line="240" w:lineRule="auto"/>
              <w:jc w:val="left"/>
              <w:rPr>
                <w:rFonts w:ascii="Arial" w:eastAsia="宋体" w:hAnsi="Arial" w:cs="Arial"/>
                <w:kern w:val="0"/>
                <w:sz w:val="18"/>
                <w:szCs w:val="12"/>
              </w:rPr>
            </w:pPr>
            <w:r>
              <w:rPr>
                <w:rFonts w:ascii="Arial" w:eastAsia="宋体" w:hAnsi="Arial" w:cs="Arial" w:hint="eastAsia"/>
                <w:kern w:val="0"/>
                <w:sz w:val="18"/>
                <w:szCs w:val="12"/>
              </w:rPr>
              <w:t>•</w:t>
            </w:r>
            <w:r>
              <w:rPr>
                <w:rFonts w:ascii="微软雅黑" w:eastAsia="微软雅黑" w:hAnsi="微软雅黑" w:cs="Arial" w:hint="eastAsia"/>
                <w:b/>
                <w:bCs/>
                <w:kern w:val="0"/>
                <w:sz w:val="18"/>
                <w:szCs w:val="12"/>
              </w:rPr>
              <w:t>AMD：</w:t>
            </w:r>
            <w:r>
              <w:rPr>
                <w:rFonts w:ascii="微软雅黑" w:eastAsia="微软雅黑" w:hAnsi="微软雅黑" w:cs="Arial" w:hint="eastAsia"/>
                <w:kern w:val="0"/>
                <w:sz w:val="18"/>
                <w:szCs w:val="12"/>
              </w:rPr>
              <w:t>超微</w:t>
            </w:r>
            <w:r>
              <w:rPr>
                <w:rFonts w:ascii="微软雅黑" w:eastAsia="微软雅黑" w:hAnsi="微软雅黑" w:cs="Arial" w:hint="eastAsia"/>
                <w:color w:val="000000"/>
                <w:sz w:val="18"/>
                <w:szCs w:val="12"/>
                <w:lang w:bidi="ar"/>
              </w:rPr>
              <w:t>、新华三</w:t>
            </w:r>
          </w:p>
        </w:tc>
        <w:tc>
          <w:tcPr>
            <w:tcW w:w="3296" w:type="dxa"/>
            <w:tcBorders>
              <w:top w:val="nil"/>
              <w:left w:val="nil"/>
              <w:bottom w:val="nil"/>
              <w:right w:val="single" w:sz="8" w:space="0" w:color="000000"/>
            </w:tcBorders>
            <w:shd w:val="clear" w:color="auto" w:fill="auto"/>
            <w:vAlign w:val="center"/>
          </w:tcPr>
          <w:p w14:paraId="25988662" w14:textId="77777777" w:rsidR="00001916" w:rsidRDefault="00FD2720">
            <w:pPr>
              <w:widowControl/>
              <w:spacing w:line="240" w:lineRule="auto"/>
              <w:jc w:val="left"/>
              <w:rPr>
                <w:rFonts w:ascii="Arial" w:eastAsia="宋体" w:hAnsi="Arial" w:cs="Arial"/>
                <w:kern w:val="0"/>
                <w:sz w:val="18"/>
                <w:szCs w:val="12"/>
              </w:rPr>
            </w:pPr>
            <w:r>
              <w:rPr>
                <w:rFonts w:ascii="Arial" w:eastAsia="宋体" w:hAnsi="Arial" w:cs="Arial" w:hint="eastAsia"/>
                <w:kern w:val="0"/>
                <w:sz w:val="18"/>
                <w:szCs w:val="12"/>
              </w:rPr>
              <w:t>•</w:t>
            </w:r>
            <w:r>
              <w:rPr>
                <w:rFonts w:ascii="微软雅黑" w:eastAsia="微软雅黑" w:hAnsi="微软雅黑" w:cs="Arial" w:hint="eastAsia"/>
                <w:b/>
                <w:bCs/>
                <w:kern w:val="0"/>
                <w:sz w:val="18"/>
                <w:szCs w:val="12"/>
              </w:rPr>
              <w:t>飞腾：</w:t>
            </w:r>
            <w:r>
              <w:rPr>
                <w:rFonts w:ascii="微软雅黑" w:eastAsia="微软雅黑" w:hAnsi="微软雅黑" w:cs="Arial" w:hint="eastAsia"/>
                <w:kern w:val="0"/>
                <w:sz w:val="18"/>
                <w:szCs w:val="12"/>
              </w:rPr>
              <w:t>青松、宝德</w:t>
            </w:r>
            <w:r>
              <w:rPr>
                <w:rFonts w:ascii="微软雅黑" w:eastAsia="微软雅黑" w:hAnsi="微软雅黑" w:cs="Arial" w:hint="eastAsia"/>
                <w:color w:val="000000"/>
                <w:sz w:val="18"/>
                <w:szCs w:val="12"/>
                <w:lang w:bidi="ar"/>
              </w:rPr>
              <w:t>、新华三</w:t>
            </w:r>
          </w:p>
        </w:tc>
      </w:tr>
      <w:tr w:rsidR="00001916" w14:paraId="116F07B9" w14:textId="77777777">
        <w:trPr>
          <w:trHeight w:val="332"/>
        </w:trPr>
        <w:tc>
          <w:tcPr>
            <w:tcW w:w="1527" w:type="dxa"/>
            <w:vMerge/>
            <w:tcBorders>
              <w:top w:val="nil"/>
              <w:left w:val="single" w:sz="8" w:space="0" w:color="000000"/>
              <w:bottom w:val="single" w:sz="8" w:space="0" w:color="000000"/>
              <w:right w:val="single" w:sz="8" w:space="0" w:color="000000"/>
            </w:tcBorders>
            <w:vAlign w:val="center"/>
          </w:tcPr>
          <w:p w14:paraId="209A4476" w14:textId="77777777" w:rsidR="00001916" w:rsidRDefault="00001916">
            <w:pPr>
              <w:widowControl/>
              <w:spacing w:line="240" w:lineRule="auto"/>
              <w:jc w:val="left"/>
              <w:rPr>
                <w:rFonts w:ascii="微软雅黑" w:eastAsia="微软雅黑" w:hAnsi="微软雅黑" w:cs="宋体"/>
                <w:b/>
                <w:bCs/>
                <w:color w:val="282828"/>
                <w:kern w:val="0"/>
                <w:sz w:val="18"/>
                <w:szCs w:val="12"/>
              </w:rPr>
            </w:pPr>
          </w:p>
        </w:tc>
        <w:tc>
          <w:tcPr>
            <w:tcW w:w="3585" w:type="dxa"/>
            <w:tcBorders>
              <w:top w:val="nil"/>
              <w:left w:val="nil"/>
              <w:bottom w:val="single" w:sz="8" w:space="0" w:color="000000"/>
              <w:right w:val="single" w:sz="8" w:space="0" w:color="000000"/>
            </w:tcBorders>
            <w:shd w:val="clear" w:color="auto" w:fill="auto"/>
            <w:vAlign w:val="center"/>
          </w:tcPr>
          <w:p w14:paraId="59413609" w14:textId="77777777" w:rsidR="00001916" w:rsidRDefault="00FD2720">
            <w:pPr>
              <w:widowControl/>
              <w:spacing w:line="240" w:lineRule="auto"/>
              <w:jc w:val="left"/>
              <w:rPr>
                <w:rFonts w:ascii="Arial" w:eastAsia="宋体" w:hAnsi="Arial" w:cs="Arial"/>
                <w:kern w:val="0"/>
                <w:sz w:val="18"/>
                <w:szCs w:val="12"/>
              </w:rPr>
            </w:pPr>
            <w:r>
              <w:rPr>
                <w:rFonts w:ascii="Arial" w:eastAsia="宋体" w:hAnsi="Arial" w:cs="Arial" w:hint="eastAsia"/>
                <w:kern w:val="0"/>
                <w:sz w:val="18"/>
                <w:szCs w:val="12"/>
              </w:rPr>
              <w:t>•</w:t>
            </w:r>
            <w:r>
              <w:rPr>
                <w:rFonts w:ascii="微软雅黑" w:eastAsia="微软雅黑" w:hAnsi="微软雅黑" w:cs="Arial" w:hint="eastAsia"/>
                <w:b/>
                <w:bCs/>
                <w:kern w:val="0"/>
                <w:sz w:val="18"/>
                <w:szCs w:val="12"/>
              </w:rPr>
              <w:t>海光：</w:t>
            </w:r>
            <w:r>
              <w:rPr>
                <w:rFonts w:ascii="微软雅黑" w:eastAsia="微软雅黑" w:hAnsi="微软雅黑" w:cs="Arial" w:hint="eastAsia"/>
                <w:kern w:val="0"/>
                <w:sz w:val="18"/>
                <w:szCs w:val="12"/>
              </w:rPr>
              <w:t>曙光/中科可控</w:t>
            </w:r>
          </w:p>
        </w:tc>
        <w:tc>
          <w:tcPr>
            <w:tcW w:w="3296" w:type="dxa"/>
            <w:tcBorders>
              <w:top w:val="nil"/>
              <w:left w:val="nil"/>
              <w:bottom w:val="nil"/>
              <w:right w:val="single" w:sz="8" w:space="0" w:color="000000"/>
            </w:tcBorders>
            <w:shd w:val="clear" w:color="auto" w:fill="auto"/>
            <w:vAlign w:val="center"/>
          </w:tcPr>
          <w:p w14:paraId="35C2E8F0" w14:textId="77777777" w:rsidR="00001916" w:rsidRDefault="00FD2720">
            <w:pPr>
              <w:widowControl/>
              <w:spacing w:line="240" w:lineRule="auto"/>
              <w:jc w:val="left"/>
              <w:rPr>
                <w:rFonts w:ascii="Arial" w:eastAsia="宋体" w:hAnsi="Arial" w:cs="Arial"/>
                <w:kern w:val="0"/>
                <w:sz w:val="18"/>
                <w:szCs w:val="12"/>
              </w:rPr>
            </w:pPr>
            <w:r>
              <w:rPr>
                <w:rFonts w:ascii="Arial" w:eastAsia="宋体" w:hAnsi="Arial" w:cs="Arial" w:hint="eastAsia"/>
                <w:kern w:val="0"/>
                <w:sz w:val="18"/>
                <w:szCs w:val="12"/>
              </w:rPr>
              <w:t xml:space="preserve">　</w:t>
            </w:r>
          </w:p>
        </w:tc>
      </w:tr>
      <w:tr w:rsidR="00001916" w14:paraId="605CF7EA" w14:textId="77777777">
        <w:trPr>
          <w:trHeight w:val="352"/>
        </w:trPr>
        <w:tc>
          <w:tcPr>
            <w:tcW w:w="1527" w:type="dxa"/>
            <w:vMerge/>
            <w:tcBorders>
              <w:top w:val="nil"/>
              <w:left w:val="single" w:sz="8" w:space="0" w:color="000000"/>
              <w:bottom w:val="single" w:sz="8" w:space="0" w:color="000000"/>
              <w:right w:val="single" w:sz="8" w:space="0" w:color="000000"/>
            </w:tcBorders>
            <w:vAlign w:val="center"/>
          </w:tcPr>
          <w:p w14:paraId="6B87F116" w14:textId="77777777" w:rsidR="00001916" w:rsidRDefault="00001916">
            <w:pPr>
              <w:widowControl/>
              <w:spacing w:line="240" w:lineRule="auto"/>
              <w:jc w:val="left"/>
              <w:rPr>
                <w:rFonts w:ascii="微软雅黑" w:eastAsia="微软雅黑" w:hAnsi="微软雅黑" w:cs="宋体"/>
                <w:b/>
                <w:bCs/>
                <w:color w:val="282828"/>
                <w:kern w:val="0"/>
                <w:sz w:val="18"/>
                <w:szCs w:val="12"/>
              </w:rPr>
            </w:pPr>
          </w:p>
        </w:tc>
        <w:tc>
          <w:tcPr>
            <w:tcW w:w="3585" w:type="dxa"/>
            <w:tcBorders>
              <w:top w:val="nil"/>
              <w:left w:val="nil"/>
              <w:bottom w:val="single" w:sz="8" w:space="0" w:color="000000"/>
              <w:right w:val="single" w:sz="8" w:space="0" w:color="000000"/>
            </w:tcBorders>
            <w:shd w:val="clear" w:color="auto" w:fill="auto"/>
            <w:vAlign w:val="center"/>
          </w:tcPr>
          <w:p w14:paraId="5938D1A0" w14:textId="77777777" w:rsidR="00001916" w:rsidRDefault="00FD2720">
            <w:pPr>
              <w:widowControl/>
              <w:spacing w:line="240" w:lineRule="auto"/>
              <w:jc w:val="left"/>
              <w:rPr>
                <w:rFonts w:ascii="Arial" w:eastAsia="宋体" w:hAnsi="Arial" w:cs="Arial"/>
                <w:kern w:val="0"/>
                <w:sz w:val="18"/>
                <w:szCs w:val="12"/>
              </w:rPr>
            </w:pPr>
            <w:r>
              <w:rPr>
                <w:rFonts w:ascii="Arial" w:eastAsia="宋体" w:hAnsi="Arial" w:cs="Arial" w:hint="eastAsia"/>
                <w:kern w:val="0"/>
                <w:sz w:val="18"/>
                <w:szCs w:val="12"/>
              </w:rPr>
              <w:t>•</w:t>
            </w:r>
            <w:r>
              <w:rPr>
                <w:rFonts w:ascii="微软雅黑" w:eastAsia="微软雅黑" w:hAnsi="微软雅黑" w:cs="Arial" w:hint="eastAsia"/>
                <w:b/>
                <w:bCs/>
                <w:kern w:val="0"/>
                <w:sz w:val="18"/>
                <w:szCs w:val="12"/>
              </w:rPr>
              <w:t>兆芯：</w:t>
            </w:r>
            <w:proofErr w:type="gramStart"/>
            <w:r>
              <w:rPr>
                <w:rFonts w:ascii="微软雅黑" w:eastAsia="微软雅黑" w:hAnsi="微软雅黑" w:cs="Arial" w:hint="eastAsia"/>
                <w:kern w:val="0"/>
                <w:sz w:val="18"/>
                <w:szCs w:val="12"/>
              </w:rPr>
              <w:t>兆芯</w:t>
            </w:r>
            <w:proofErr w:type="gramEnd"/>
          </w:p>
        </w:tc>
        <w:tc>
          <w:tcPr>
            <w:tcW w:w="3296" w:type="dxa"/>
            <w:tcBorders>
              <w:top w:val="nil"/>
              <w:left w:val="nil"/>
              <w:bottom w:val="single" w:sz="8" w:space="0" w:color="000000"/>
              <w:right w:val="single" w:sz="8" w:space="0" w:color="000000"/>
            </w:tcBorders>
            <w:shd w:val="clear" w:color="auto" w:fill="auto"/>
            <w:vAlign w:val="center"/>
          </w:tcPr>
          <w:p w14:paraId="73CED20B" w14:textId="77777777" w:rsidR="00001916" w:rsidRDefault="00001916">
            <w:pPr>
              <w:widowControl/>
              <w:spacing w:line="240" w:lineRule="auto"/>
              <w:jc w:val="left"/>
              <w:rPr>
                <w:rFonts w:ascii="宋体" w:eastAsia="宋体" w:hAnsi="宋体" w:cs="宋体"/>
                <w:kern w:val="0"/>
                <w:sz w:val="18"/>
                <w:szCs w:val="12"/>
              </w:rPr>
            </w:pPr>
          </w:p>
        </w:tc>
      </w:tr>
    </w:tbl>
    <w:p w14:paraId="699FB907" w14:textId="77777777" w:rsidR="00001916" w:rsidRDefault="00FD2720">
      <w:pPr>
        <w:rPr>
          <w:b/>
        </w:rPr>
      </w:pPr>
      <w:r>
        <w:rPr>
          <w:b/>
        </w:rPr>
        <w:t>支持的板卡类型如下</w:t>
      </w:r>
      <w:r>
        <w:rPr>
          <w:rFonts w:hint="eastAsia"/>
          <w:b/>
        </w:rPr>
        <w:t>：</w:t>
      </w:r>
    </w:p>
    <w:tbl>
      <w:tblPr>
        <w:tblW w:w="8400" w:type="dxa"/>
        <w:tblLayout w:type="fixed"/>
        <w:tblLook w:val="04A0" w:firstRow="1" w:lastRow="0" w:firstColumn="1" w:lastColumn="0" w:noHBand="0" w:noVBand="1"/>
      </w:tblPr>
      <w:tblGrid>
        <w:gridCol w:w="1558"/>
        <w:gridCol w:w="3535"/>
        <w:gridCol w:w="3307"/>
      </w:tblGrid>
      <w:tr w:rsidR="00001916" w14:paraId="37DC6252" w14:textId="77777777">
        <w:trPr>
          <w:trHeight w:val="311"/>
        </w:trPr>
        <w:tc>
          <w:tcPr>
            <w:tcW w:w="1558" w:type="dxa"/>
            <w:tcBorders>
              <w:top w:val="single" w:sz="8" w:space="0" w:color="000000"/>
              <w:left w:val="single" w:sz="8" w:space="0" w:color="000000"/>
              <w:bottom w:val="single" w:sz="8" w:space="0" w:color="000000"/>
              <w:right w:val="single" w:sz="8" w:space="0" w:color="000000"/>
            </w:tcBorders>
            <w:shd w:val="clear" w:color="000000" w:fill="0070C0"/>
            <w:vAlign w:val="center"/>
          </w:tcPr>
          <w:p w14:paraId="2F8A2666" w14:textId="77777777" w:rsidR="00001916" w:rsidRDefault="00FD2720">
            <w:pPr>
              <w:widowControl/>
              <w:spacing w:line="240" w:lineRule="auto"/>
              <w:jc w:val="center"/>
              <w:rPr>
                <w:rFonts w:ascii="微软雅黑" w:eastAsia="微软雅黑" w:hAnsi="微软雅黑" w:cs="宋体"/>
                <w:b/>
                <w:bCs/>
                <w:color w:val="FFFFFF"/>
                <w:kern w:val="0"/>
                <w:sz w:val="18"/>
                <w:szCs w:val="12"/>
              </w:rPr>
            </w:pPr>
            <w:r>
              <w:rPr>
                <w:rFonts w:ascii="微软雅黑" w:eastAsia="微软雅黑" w:hAnsi="微软雅黑" w:cs="宋体" w:hint="eastAsia"/>
                <w:b/>
                <w:bCs/>
                <w:color w:val="FFFFFF"/>
                <w:kern w:val="0"/>
                <w:sz w:val="18"/>
                <w:szCs w:val="12"/>
              </w:rPr>
              <w:t>硬件类型</w:t>
            </w:r>
          </w:p>
        </w:tc>
        <w:tc>
          <w:tcPr>
            <w:tcW w:w="3535" w:type="dxa"/>
            <w:tcBorders>
              <w:top w:val="single" w:sz="8" w:space="0" w:color="000000"/>
              <w:left w:val="nil"/>
              <w:bottom w:val="single" w:sz="8" w:space="0" w:color="000000"/>
              <w:right w:val="single" w:sz="8" w:space="0" w:color="000000"/>
            </w:tcBorders>
            <w:shd w:val="clear" w:color="000000" w:fill="0070C0"/>
            <w:vAlign w:val="center"/>
          </w:tcPr>
          <w:p w14:paraId="61EFDD43" w14:textId="3DC85785" w:rsidR="00001916" w:rsidRDefault="00FA2E81">
            <w:pPr>
              <w:widowControl/>
              <w:spacing w:line="240" w:lineRule="auto"/>
              <w:jc w:val="center"/>
              <w:rPr>
                <w:rFonts w:ascii="微软雅黑" w:eastAsia="微软雅黑" w:hAnsi="微软雅黑" w:cs="宋体"/>
                <w:b/>
                <w:bCs/>
                <w:color w:val="FFFFFF"/>
                <w:kern w:val="0"/>
                <w:sz w:val="18"/>
                <w:szCs w:val="12"/>
              </w:rPr>
            </w:pPr>
            <w:r>
              <w:rPr>
                <w:rFonts w:ascii="微软雅黑" w:eastAsia="微软雅黑" w:hAnsi="微软雅黑" w:cs="宋体"/>
                <w:b/>
                <w:bCs/>
                <w:color w:val="FFFFFF"/>
                <w:kern w:val="0"/>
                <w:sz w:val="18"/>
                <w:szCs w:val="12"/>
              </w:rPr>
              <w:t>x</w:t>
            </w:r>
            <w:r w:rsidR="00FD2720">
              <w:rPr>
                <w:rFonts w:ascii="微软雅黑" w:eastAsia="微软雅黑" w:hAnsi="微软雅黑" w:cs="宋体" w:hint="eastAsia"/>
                <w:b/>
                <w:bCs/>
                <w:color w:val="FFFFFF"/>
                <w:kern w:val="0"/>
                <w:sz w:val="18"/>
                <w:szCs w:val="12"/>
              </w:rPr>
              <w:t>86</w:t>
            </w:r>
          </w:p>
        </w:tc>
        <w:tc>
          <w:tcPr>
            <w:tcW w:w="3307" w:type="dxa"/>
            <w:tcBorders>
              <w:top w:val="single" w:sz="8" w:space="0" w:color="000000"/>
              <w:left w:val="nil"/>
              <w:bottom w:val="single" w:sz="8" w:space="0" w:color="000000"/>
              <w:right w:val="single" w:sz="8" w:space="0" w:color="000000"/>
            </w:tcBorders>
            <w:shd w:val="clear" w:color="000000" w:fill="0070C0"/>
            <w:vAlign w:val="center"/>
          </w:tcPr>
          <w:p w14:paraId="4A0834BF" w14:textId="6CD15DDB" w:rsidR="00001916" w:rsidRDefault="00FD2720">
            <w:pPr>
              <w:widowControl/>
              <w:spacing w:line="240" w:lineRule="auto"/>
              <w:jc w:val="center"/>
              <w:rPr>
                <w:rFonts w:ascii="微软雅黑" w:eastAsia="微软雅黑" w:hAnsi="微软雅黑" w:cs="宋体"/>
                <w:b/>
                <w:bCs/>
                <w:color w:val="FFFFFF"/>
                <w:kern w:val="0"/>
                <w:sz w:val="18"/>
                <w:szCs w:val="12"/>
              </w:rPr>
            </w:pPr>
            <w:r>
              <w:rPr>
                <w:rFonts w:ascii="微软雅黑" w:eastAsia="微软雅黑" w:hAnsi="微软雅黑" w:cs="宋体" w:hint="eastAsia"/>
                <w:b/>
                <w:bCs/>
                <w:color w:val="FFFFFF"/>
                <w:kern w:val="0"/>
                <w:sz w:val="18"/>
                <w:szCs w:val="12"/>
              </w:rPr>
              <w:t>A</w:t>
            </w:r>
            <w:r w:rsidR="00FA2E81">
              <w:rPr>
                <w:rFonts w:ascii="微软雅黑" w:eastAsia="微软雅黑" w:hAnsi="微软雅黑" w:cs="宋体"/>
                <w:b/>
                <w:bCs/>
                <w:color w:val="FFFFFF"/>
                <w:kern w:val="0"/>
                <w:sz w:val="18"/>
                <w:szCs w:val="12"/>
              </w:rPr>
              <w:t>rm</w:t>
            </w:r>
          </w:p>
        </w:tc>
      </w:tr>
      <w:tr w:rsidR="00001916" w14:paraId="5BB7F624" w14:textId="77777777">
        <w:trPr>
          <w:trHeight w:val="311"/>
        </w:trPr>
        <w:tc>
          <w:tcPr>
            <w:tcW w:w="1558" w:type="dxa"/>
            <w:tcBorders>
              <w:top w:val="nil"/>
              <w:left w:val="single" w:sz="8" w:space="0" w:color="000000"/>
              <w:bottom w:val="single" w:sz="8" w:space="0" w:color="000000"/>
              <w:right w:val="single" w:sz="8" w:space="0" w:color="000000"/>
            </w:tcBorders>
            <w:shd w:val="clear" w:color="auto" w:fill="auto"/>
            <w:vAlign w:val="center"/>
          </w:tcPr>
          <w:p w14:paraId="1CB4C2F3" w14:textId="77777777" w:rsidR="00001916" w:rsidRDefault="00FD2720">
            <w:pPr>
              <w:widowControl/>
              <w:spacing w:line="240" w:lineRule="auto"/>
              <w:jc w:val="center"/>
              <w:rPr>
                <w:rFonts w:ascii="微软雅黑" w:eastAsia="微软雅黑" w:hAnsi="微软雅黑" w:cs="宋体"/>
                <w:b/>
                <w:bCs/>
                <w:color w:val="282828"/>
                <w:kern w:val="0"/>
                <w:sz w:val="18"/>
                <w:szCs w:val="12"/>
              </w:rPr>
            </w:pPr>
            <w:r>
              <w:rPr>
                <w:rFonts w:ascii="微软雅黑" w:eastAsia="微软雅黑" w:hAnsi="微软雅黑" w:cs="宋体" w:hint="eastAsia"/>
                <w:b/>
                <w:bCs/>
                <w:color w:val="282828"/>
                <w:kern w:val="0"/>
                <w:sz w:val="18"/>
                <w:szCs w:val="12"/>
              </w:rPr>
              <w:t>网卡</w:t>
            </w:r>
          </w:p>
        </w:tc>
        <w:tc>
          <w:tcPr>
            <w:tcW w:w="3535" w:type="dxa"/>
            <w:tcBorders>
              <w:top w:val="nil"/>
              <w:left w:val="nil"/>
              <w:bottom w:val="single" w:sz="8" w:space="0" w:color="000000"/>
              <w:right w:val="single" w:sz="8" w:space="0" w:color="000000"/>
            </w:tcBorders>
            <w:shd w:val="clear" w:color="auto" w:fill="auto"/>
            <w:vAlign w:val="center"/>
          </w:tcPr>
          <w:p w14:paraId="5DA7B1FA" w14:textId="77777777" w:rsidR="00001916" w:rsidRDefault="00FD2720">
            <w:pPr>
              <w:widowControl/>
              <w:spacing w:line="240" w:lineRule="auto"/>
              <w:jc w:val="left"/>
              <w:rPr>
                <w:rFonts w:ascii="Arial" w:eastAsia="宋体" w:hAnsi="Arial" w:cs="Arial"/>
                <w:kern w:val="0"/>
                <w:sz w:val="18"/>
                <w:szCs w:val="12"/>
              </w:rPr>
            </w:pPr>
            <w:r>
              <w:rPr>
                <w:rFonts w:ascii="微软雅黑" w:eastAsia="微软雅黑" w:hAnsi="微软雅黑" w:cs="Arial" w:hint="eastAsia"/>
                <w:kern w:val="0"/>
                <w:sz w:val="18"/>
                <w:szCs w:val="12"/>
              </w:rPr>
              <w:t>华为、Mellanox、Intel、</w:t>
            </w:r>
            <w:r>
              <w:rPr>
                <w:rFonts w:ascii="微软雅黑" w:eastAsia="微软雅黑" w:hAnsi="微软雅黑" w:cs="Arial"/>
                <w:kern w:val="0"/>
                <w:sz w:val="18"/>
                <w:szCs w:val="12"/>
              </w:rPr>
              <w:t>Broadcom</w:t>
            </w:r>
            <w:r>
              <w:rPr>
                <w:rFonts w:ascii="微软雅黑" w:eastAsia="微软雅黑" w:hAnsi="微软雅黑" w:cs="Arial" w:hint="eastAsia"/>
                <w:kern w:val="0"/>
                <w:sz w:val="18"/>
                <w:szCs w:val="12"/>
              </w:rPr>
              <w:t>、</w:t>
            </w:r>
            <w:proofErr w:type="gramStart"/>
            <w:r>
              <w:rPr>
                <w:rFonts w:ascii="微软雅黑" w:eastAsia="微软雅黑" w:hAnsi="微软雅黑" w:cs="Arial" w:hint="eastAsia"/>
                <w:kern w:val="0"/>
                <w:sz w:val="18"/>
                <w:szCs w:val="12"/>
              </w:rPr>
              <w:t>云芯智联</w:t>
            </w:r>
            <w:proofErr w:type="gramEnd"/>
            <w:r>
              <w:rPr>
                <w:rFonts w:ascii="微软雅黑" w:eastAsia="微软雅黑" w:hAnsi="微软雅黑" w:cs="Arial"/>
                <w:color w:val="000000"/>
                <w:kern w:val="0"/>
                <w:sz w:val="18"/>
                <w:szCs w:val="12"/>
              </w:rPr>
              <w:t>、</w:t>
            </w:r>
            <w:r>
              <w:rPr>
                <w:rFonts w:ascii="微软雅黑" w:eastAsia="微软雅黑" w:hAnsi="微软雅黑" w:cs="Arial" w:hint="eastAsia"/>
                <w:color w:val="000000"/>
                <w:sz w:val="18"/>
                <w:szCs w:val="12"/>
                <w:lang w:bidi="ar"/>
              </w:rPr>
              <w:t>Netswift、云脉、</w:t>
            </w:r>
            <w:proofErr w:type="gramStart"/>
            <w:r>
              <w:rPr>
                <w:rFonts w:ascii="微软雅黑" w:eastAsia="微软雅黑" w:hAnsi="微软雅黑" w:cs="Arial" w:hint="eastAsia"/>
                <w:color w:val="000000"/>
                <w:sz w:val="18"/>
                <w:szCs w:val="12"/>
                <w:lang w:bidi="ar"/>
              </w:rPr>
              <w:t>沐</w:t>
            </w:r>
            <w:proofErr w:type="gramEnd"/>
            <w:r>
              <w:rPr>
                <w:rFonts w:ascii="微软雅黑" w:eastAsia="微软雅黑" w:hAnsi="微软雅黑" w:cs="Arial" w:hint="eastAsia"/>
                <w:color w:val="000000"/>
                <w:sz w:val="18"/>
                <w:szCs w:val="12"/>
                <w:lang w:bidi="ar"/>
              </w:rPr>
              <w:t>创</w:t>
            </w:r>
          </w:p>
        </w:tc>
        <w:tc>
          <w:tcPr>
            <w:tcW w:w="3307" w:type="dxa"/>
            <w:tcBorders>
              <w:top w:val="nil"/>
              <w:left w:val="nil"/>
              <w:bottom w:val="single" w:sz="8" w:space="0" w:color="000000"/>
              <w:right w:val="single" w:sz="8" w:space="0" w:color="000000"/>
            </w:tcBorders>
            <w:shd w:val="clear" w:color="auto" w:fill="auto"/>
            <w:vAlign w:val="center"/>
          </w:tcPr>
          <w:p w14:paraId="0563AB86" w14:textId="77777777" w:rsidR="00001916" w:rsidRDefault="00FD2720">
            <w:pPr>
              <w:widowControl/>
              <w:spacing w:line="240" w:lineRule="auto"/>
              <w:jc w:val="left"/>
              <w:rPr>
                <w:rFonts w:ascii="Arial" w:eastAsia="宋体" w:hAnsi="Arial" w:cs="Arial"/>
                <w:kern w:val="0"/>
                <w:sz w:val="18"/>
                <w:szCs w:val="12"/>
              </w:rPr>
            </w:pPr>
            <w:r>
              <w:rPr>
                <w:rFonts w:ascii="微软雅黑" w:eastAsia="微软雅黑" w:hAnsi="微软雅黑" w:cs="Arial" w:hint="eastAsia"/>
                <w:kern w:val="0"/>
                <w:sz w:val="18"/>
                <w:szCs w:val="12"/>
              </w:rPr>
              <w:t>华为、Mellanox、Intel、</w:t>
            </w:r>
            <w:r>
              <w:rPr>
                <w:rFonts w:ascii="微软雅黑" w:eastAsia="微软雅黑" w:hAnsi="微软雅黑" w:cs="Arial"/>
                <w:kern w:val="0"/>
                <w:sz w:val="18"/>
                <w:szCs w:val="12"/>
              </w:rPr>
              <w:t>Broadcom</w:t>
            </w:r>
            <w:r>
              <w:rPr>
                <w:rFonts w:ascii="微软雅黑" w:eastAsia="微软雅黑" w:hAnsi="微软雅黑" w:cs="Arial" w:hint="eastAsia"/>
                <w:kern w:val="0"/>
                <w:sz w:val="18"/>
                <w:szCs w:val="12"/>
              </w:rPr>
              <w:t>、</w:t>
            </w:r>
            <w:proofErr w:type="gramStart"/>
            <w:r>
              <w:rPr>
                <w:rFonts w:ascii="微软雅黑" w:eastAsia="微软雅黑" w:hAnsi="微软雅黑" w:cs="Arial" w:hint="eastAsia"/>
                <w:kern w:val="0"/>
                <w:sz w:val="18"/>
                <w:szCs w:val="12"/>
              </w:rPr>
              <w:t>云芯智联</w:t>
            </w:r>
            <w:proofErr w:type="gramEnd"/>
            <w:r>
              <w:rPr>
                <w:rFonts w:ascii="微软雅黑" w:eastAsia="微软雅黑" w:hAnsi="微软雅黑" w:cs="Arial"/>
                <w:color w:val="000000"/>
                <w:kern w:val="0"/>
                <w:sz w:val="18"/>
                <w:szCs w:val="12"/>
              </w:rPr>
              <w:t>、</w:t>
            </w:r>
            <w:r>
              <w:rPr>
                <w:rFonts w:ascii="微软雅黑" w:eastAsia="微软雅黑" w:hAnsi="微软雅黑" w:cs="Arial" w:hint="eastAsia"/>
                <w:color w:val="000000"/>
                <w:sz w:val="18"/>
                <w:szCs w:val="12"/>
                <w:lang w:bidi="ar"/>
              </w:rPr>
              <w:t>Netswift、云脉、</w:t>
            </w:r>
            <w:proofErr w:type="gramStart"/>
            <w:r>
              <w:rPr>
                <w:rFonts w:ascii="微软雅黑" w:eastAsia="微软雅黑" w:hAnsi="微软雅黑" w:cs="Arial" w:hint="eastAsia"/>
                <w:color w:val="000000"/>
                <w:sz w:val="18"/>
                <w:szCs w:val="12"/>
                <w:lang w:bidi="ar"/>
              </w:rPr>
              <w:t>沐</w:t>
            </w:r>
            <w:proofErr w:type="gramEnd"/>
            <w:r>
              <w:rPr>
                <w:rFonts w:ascii="微软雅黑" w:eastAsia="微软雅黑" w:hAnsi="微软雅黑" w:cs="Arial" w:hint="eastAsia"/>
                <w:color w:val="000000"/>
                <w:sz w:val="18"/>
                <w:szCs w:val="12"/>
                <w:lang w:bidi="ar"/>
              </w:rPr>
              <w:t>创</w:t>
            </w:r>
          </w:p>
        </w:tc>
      </w:tr>
      <w:tr w:rsidR="00001916" w14:paraId="66216027" w14:textId="77777777">
        <w:trPr>
          <w:trHeight w:val="311"/>
        </w:trPr>
        <w:tc>
          <w:tcPr>
            <w:tcW w:w="1558" w:type="dxa"/>
            <w:tcBorders>
              <w:top w:val="nil"/>
              <w:left w:val="single" w:sz="8" w:space="0" w:color="000000"/>
              <w:bottom w:val="single" w:sz="8" w:space="0" w:color="000000"/>
              <w:right w:val="single" w:sz="8" w:space="0" w:color="000000"/>
            </w:tcBorders>
            <w:shd w:val="clear" w:color="auto" w:fill="auto"/>
            <w:vAlign w:val="center"/>
          </w:tcPr>
          <w:p w14:paraId="3B6AA157" w14:textId="77777777" w:rsidR="00001916" w:rsidRDefault="00FD2720">
            <w:pPr>
              <w:widowControl/>
              <w:spacing w:line="240" w:lineRule="auto"/>
              <w:jc w:val="center"/>
              <w:rPr>
                <w:rFonts w:ascii="微软雅黑" w:eastAsia="微软雅黑" w:hAnsi="微软雅黑" w:cs="宋体"/>
                <w:b/>
                <w:bCs/>
                <w:color w:val="282828"/>
                <w:kern w:val="0"/>
                <w:sz w:val="18"/>
                <w:szCs w:val="12"/>
              </w:rPr>
            </w:pPr>
            <w:r>
              <w:rPr>
                <w:rFonts w:ascii="微软雅黑" w:eastAsia="微软雅黑" w:hAnsi="微软雅黑" w:cs="宋体" w:hint="eastAsia"/>
                <w:b/>
                <w:bCs/>
                <w:color w:val="282828"/>
                <w:kern w:val="0"/>
                <w:sz w:val="18"/>
                <w:szCs w:val="12"/>
              </w:rPr>
              <w:lastRenderedPageBreak/>
              <w:t>Raid</w:t>
            </w:r>
          </w:p>
        </w:tc>
        <w:tc>
          <w:tcPr>
            <w:tcW w:w="3535" w:type="dxa"/>
            <w:tcBorders>
              <w:top w:val="nil"/>
              <w:left w:val="nil"/>
              <w:bottom w:val="single" w:sz="8" w:space="0" w:color="000000"/>
              <w:right w:val="single" w:sz="8" w:space="0" w:color="000000"/>
            </w:tcBorders>
            <w:shd w:val="clear" w:color="auto" w:fill="auto"/>
            <w:vAlign w:val="center"/>
          </w:tcPr>
          <w:p w14:paraId="04BC4D6B" w14:textId="77777777" w:rsidR="00001916" w:rsidRDefault="00FD2720">
            <w:pPr>
              <w:widowControl/>
              <w:spacing w:line="240" w:lineRule="auto"/>
              <w:jc w:val="left"/>
              <w:rPr>
                <w:rFonts w:ascii="Arial" w:eastAsia="宋体" w:hAnsi="Arial" w:cs="Arial"/>
                <w:kern w:val="0"/>
                <w:sz w:val="18"/>
                <w:szCs w:val="12"/>
              </w:rPr>
            </w:pPr>
            <w:r>
              <w:rPr>
                <w:rFonts w:ascii="微软雅黑" w:eastAsia="微软雅黑" w:hAnsi="微软雅黑" w:cs="Arial" w:hint="eastAsia"/>
                <w:kern w:val="0"/>
                <w:sz w:val="18"/>
                <w:szCs w:val="12"/>
              </w:rPr>
              <w:t>Avago、</w:t>
            </w:r>
            <w:proofErr w:type="gramStart"/>
            <w:r>
              <w:rPr>
                <w:rFonts w:ascii="微软雅黑" w:eastAsia="微软雅黑" w:hAnsi="微软雅黑" w:cs="Arial" w:hint="eastAsia"/>
                <w:kern w:val="0"/>
                <w:sz w:val="18"/>
                <w:szCs w:val="12"/>
              </w:rPr>
              <w:t>云芯智联</w:t>
            </w:r>
            <w:proofErr w:type="gramEnd"/>
            <w:r>
              <w:rPr>
                <w:rFonts w:ascii="微软雅黑" w:eastAsia="微软雅黑" w:hAnsi="微软雅黑" w:cs="Arial"/>
                <w:kern w:val="0"/>
                <w:sz w:val="18"/>
                <w:szCs w:val="12"/>
              </w:rPr>
              <w:t>、PMC、华为</w:t>
            </w:r>
          </w:p>
        </w:tc>
        <w:tc>
          <w:tcPr>
            <w:tcW w:w="3307" w:type="dxa"/>
            <w:tcBorders>
              <w:top w:val="nil"/>
              <w:left w:val="nil"/>
              <w:bottom w:val="single" w:sz="8" w:space="0" w:color="000000"/>
              <w:right w:val="single" w:sz="8" w:space="0" w:color="000000"/>
            </w:tcBorders>
            <w:shd w:val="clear" w:color="auto" w:fill="auto"/>
            <w:vAlign w:val="center"/>
          </w:tcPr>
          <w:p w14:paraId="46F2A7EF" w14:textId="77777777" w:rsidR="00001916" w:rsidRDefault="00FD2720">
            <w:pPr>
              <w:widowControl/>
              <w:spacing w:line="240" w:lineRule="auto"/>
              <w:jc w:val="left"/>
              <w:rPr>
                <w:rFonts w:ascii="Arial" w:eastAsia="宋体" w:hAnsi="Arial" w:cs="Arial"/>
                <w:kern w:val="0"/>
                <w:sz w:val="18"/>
                <w:szCs w:val="12"/>
              </w:rPr>
            </w:pPr>
            <w:r>
              <w:rPr>
                <w:rFonts w:ascii="微软雅黑" w:eastAsia="微软雅黑" w:hAnsi="微软雅黑" w:cs="Arial" w:hint="eastAsia"/>
                <w:kern w:val="0"/>
                <w:sz w:val="18"/>
                <w:szCs w:val="12"/>
              </w:rPr>
              <w:t>Avago、</w:t>
            </w:r>
            <w:proofErr w:type="gramStart"/>
            <w:r>
              <w:rPr>
                <w:rFonts w:ascii="微软雅黑" w:eastAsia="微软雅黑" w:hAnsi="微软雅黑" w:cs="Arial" w:hint="eastAsia"/>
                <w:kern w:val="0"/>
                <w:sz w:val="18"/>
                <w:szCs w:val="12"/>
              </w:rPr>
              <w:t>云芯智联</w:t>
            </w:r>
            <w:proofErr w:type="gramEnd"/>
            <w:r>
              <w:rPr>
                <w:rFonts w:ascii="微软雅黑" w:eastAsia="微软雅黑" w:hAnsi="微软雅黑" w:cs="Arial"/>
                <w:kern w:val="0"/>
                <w:sz w:val="18"/>
                <w:szCs w:val="12"/>
              </w:rPr>
              <w:t>、PMC、华为</w:t>
            </w:r>
          </w:p>
        </w:tc>
      </w:tr>
      <w:tr w:rsidR="00001916" w14:paraId="05386C26" w14:textId="77777777">
        <w:trPr>
          <w:trHeight w:val="311"/>
        </w:trPr>
        <w:tc>
          <w:tcPr>
            <w:tcW w:w="1558" w:type="dxa"/>
            <w:tcBorders>
              <w:top w:val="nil"/>
              <w:left w:val="single" w:sz="8" w:space="0" w:color="000000"/>
              <w:bottom w:val="single" w:sz="8" w:space="0" w:color="000000"/>
              <w:right w:val="single" w:sz="8" w:space="0" w:color="000000"/>
            </w:tcBorders>
            <w:shd w:val="clear" w:color="auto" w:fill="auto"/>
            <w:vAlign w:val="center"/>
          </w:tcPr>
          <w:p w14:paraId="29729A53" w14:textId="77777777" w:rsidR="00001916" w:rsidRDefault="00FD2720">
            <w:pPr>
              <w:widowControl/>
              <w:spacing w:line="240" w:lineRule="auto"/>
              <w:jc w:val="center"/>
              <w:rPr>
                <w:rFonts w:ascii="微软雅黑" w:eastAsia="微软雅黑" w:hAnsi="微软雅黑" w:cs="宋体"/>
                <w:b/>
                <w:bCs/>
                <w:color w:val="282828"/>
                <w:kern w:val="0"/>
                <w:sz w:val="18"/>
                <w:szCs w:val="12"/>
              </w:rPr>
            </w:pPr>
            <w:r>
              <w:rPr>
                <w:rFonts w:ascii="微软雅黑" w:eastAsia="微软雅黑" w:hAnsi="微软雅黑" w:cs="宋体" w:hint="eastAsia"/>
                <w:b/>
                <w:bCs/>
                <w:color w:val="282828"/>
                <w:kern w:val="0"/>
                <w:sz w:val="18"/>
                <w:szCs w:val="12"/>
              </w:rPr>
              <w:t>FC</w:t>
            </w:r>
          </w:p>
        </w:tc>
        <w:tc>
          <w:tcPr>
            <w:tcW w:w="3535" w:type="dxa"/>
            <w:tcBorders>
              <w:top w:val="nil"/>
              <w:left w:val="nil"/>
              <w:bottom w:val="single" w:sz="8" w:space="0" w:color="000000"/>
              <w:right w:val="single" w:sz="8" w:space="0" w:color="000000"/>
            </w:tcBorders>
            <w:shd w:val="clear" w:color="auto" w:fill="auto"/>
            <w:vAlign w:val="center"/>
          </w:tcPr>
          <w:p w14:paraId="2C973A0B" w14:textId="77777777" w:rsidR="00001916" w:rsidRDefault="00FD2720">
            <w:pPr>
              <w:widowControl/>
              <w:spacing w:line="240" w:lineRule="auto"/>
              <w:jc w:val="left"/>
              <w:rPr>
                <w:rFonts w:ascii="Arial" w:eastAsia="宋体" w:hAnsi="Arial" w:cs="Arial"/>
                <w:kern w:val="0"/>
                <w:sz w:val="18"/>
                <w:szCs w:val="12"/>
              </w:rPr>
            </w:pPr>
            <w:r>
              <w:rPr>
                <w:rFonts w:ascii="微软雅黑" w:eastAsia="微软雅黑" w:hAnsi="微软雅黑" w:cs="Arial" w:hint="eastAsia"/>
                <w:kern w:val="0"/>
                <w:sz w:val="18"/>
                <w:szCs w:val="12"/>
              </w:rPr>
              <w:t>Marvell、Qlogic、Emulex</w:t>
            </w:r>
          </w:p>
        </w:tc>
        <w:tc>
          <w:tcPr>
            <w:tcW w:w="3307" w:type="dxa"/>
            <w:tcBorders>
              <w:top w:val="nil"/>
              <w:left w:val="nil"/>
              <w:bottom w:val="single" w:sz="8" w:space="0" w:color="000000"/>
              <w:right w:val="single" w:sz="8" w:space="0" w:color="000000"/>
            </w:tcBorders>
            <w:shd w:val="clear" w:color="auto" w:fill="auto"/>
            <w:vAlign w:val="center"/>
          </w:tcPr>
          <w:p w14:paraId="409A944F" w14:textId="77777777" w:rsidR="00001916" w:rsidRDefault="00FD2720">
            <w:pPr>
              <w:widowControl/>
              <w:spacing w:line="240" w:lineRule="auto"/>
              <w:jc w:val="left"/>
              <w:rPr>
                <w:rFonts w:ascii="Arial" w:eastAsia="宋体" w:hAnsi="Arial" w:cs="Arial"/>
                <w:kern w:val="0"/>
                <w:sz w:val="18"/>
                <w:szCs w:val="12"/>
              </w:rPr>
            </w:pPr>
            <w:r>
              <w:rPr>
                <w:rFonts w:ascii="微软雅黑" w:eastAsia="微软雅黑" w:hAnsi="微软雅黑" w:cs="Arial" w:hint="eastAsia"/>
                <w:kern w:val="0"/>
                <w:sz w:val="18"/>
                <w:szCs w:val="12"/>
              </w:rPr>
              <w:t>Marvell、Qlogic、Emulex</w:t>
            </w:r>
          </w:p>
        </w:tc>
      </w:tr>
      <w:tr w:rsidR="00001916" w14:paraId="7A30C008" w14:textId="77777777">
        <w:trPr>
          <w:trHeight w:val="311"/>
        </w:trPr>
        <w:tc>
          <w:tcPr>
            <w:tcW w:w="1558" w:type="dxa"/>
            <w:tcBorders>
              <w:top w:val="nil"/>
              <w:left w:val="single" w:sz="8" w:space="0" w:color="000000"/>
              <w:bottom w:val="single" w:sz="8" w:space="0" w:color="000000"/>
              <w:right w:val="single" w:sz="8" w:space="0" w:color="000000"/>
            </w:tcBorders>
            <w:shd w:val="clear" w:color="auto" w:fill="auto"/>
            <w:vAlign w:val="center"/>
          </w:tcPr>
          <w:p w14:paraId="6099B24A" w14:textId="77777777" w:rsidR="00001916" w:rsidRDefault="00FD2720">
            <w:pPr>
              <w:widowControl/>
              <w:spacing w:line="240" w:lineRule="auto"/>
              <w:jc w:val="center"/>
              <w:rPr>
                <w:rFonts w:ascii="微软雅黑" w:eastAsia="微软雅黑" w:hAnsi="微软雅黑" w:cs="宋体"/>
                <w:b/>
                <w:bCs/>
                <w:color w:val="282828"/>
                <w:kern w:val="0"/>
                <w:sz w:val="18"/>
                <w:szCs w:val="12"/>
              </w:rPr>
            </w:pPr>
            <w:r>
              <w:rPr>
                <w:rFonts w:ascii="微软雅黑" w:eastAsia="微软雅黑" w:hAnsi="微软雅黑" w:cs="宋体" w:hint="eastAsia"/>
                <w:b/>
                <w:bCs/>
                <w:color w:val="282828"/>
                <w:kern w:val="0"/>
                <w:sz w:val="18"/>
                <w:szCs w:val="12"/>
              </w:rPr>
              <w:t>GPU&amp;AI</w:t>
            </w:r>
          </w:p>
        </w:tc>
        <w:tc>
          <w:tcPr>
            <w:tcW w:w="3535" w:type="dxa"/>
            <w:tcBorders>
              <w:top w:val="nil"/>
              <w:left w:val="nil"/>
              <w:bottom w:val="single" w:sz="8" w:space="0" w:color="000000"/>
              <w:right w:val="single" w:sz="8" w:space="0" w:color="000000"/>
            </w:tcBorders>
            <w:shd w:val="clear" w:color="auto" w:fill="auto"/>
            <w:vAlign w:val="center"/>
          </w:tcPr>
          <w:p w14:paraId="03599B7A" w14:textId="77777777" w:rsidR="00001916" w:rsidRDefault="00FD2720">
            <w:pPr>
              <w:widowControl/>
              <w:spacing w:line="240" w:lineRule="auto"/>
              <w:jc w:val="left"/>
              <w:rPr>
                <w:rFonts w:ascii="Arial" w:eastAsia="宋体" w:hAnsi="Arial" w:cs="Arial"/>
                <w:kern w:val="0"/>
                <w:sz w:val="18"/>
                <w:szCs w:val="12"/>
              </w:rPr>
            </w:pPr>
            <w:r>
              <w:rPr>
                <w:rFonts w:ascii="微软雅黑" w:eastAsia="微软雅黑" w:hAnsi="微软雅黑" w:cs="Arial" w:hint="eastAsia"/>
                <w:kern w:val="0"/>
                <w:sz w:val="18"/>
                <w:szCs w:val="12"/>
              </w:rPr>
              <w:t>Nvidia</w:t>
            </w:r>
          </w:p>
        </w:tc>
        <w:tc>
          <w:tcPr>
            <w:tcW w:w="3307" w:type="dxa"/>
            <w:tcBorders>
              <w:top w:val="nil"/>
              <w:left w:val="nil"/>
              <w:bottom w:val="single" w:sz="8" w:space="0" w:color="000000"/>
              <w:right w:val="single" w:sz="8" w:space="0" w:color="000000"/>
            </w:tcBorders>
            <w:shd w:val="clear" w:color="auto" w:fill="auto"/>
            <w:vAlign w:val="center"/>
          </w:tcPr>
          <w:p w14:paraId="1FAE3B97" w14:textId="77777777" w:rsidR="00001916" w:rsidRDefault="00FD2720">
            <w:pPr>
              <w:widowControl/>
              <w:spacing w:line="240" w:lineRule="auto"/>
              <w:jc w:val="left"/>
              <w:rPr>
                <w:rFonts w:ascii="Arial" w:eastAsia="宋体" w:hAnsi="Arial" w:cs="Arial"/>
                <w:kern w:val="0"/>
                <w:sz w:val="18"/>
                <w:szCs w:val="12"/>
              </w:rPr>
            </w:pPr>
            <w:r>
              <w:rPr>
                <w:rFonts w:ascii="微软雅黑" w:eastAsia="微软雅黑" w:hAnsi="微软雅黑" w:cs="Arial" w:hint="eastAsia"/>
                <w:kern w:val="0"/>
                <w:sz w:val="18"/>
                <w:szCs w:val="12"/>
              </w:rPr>
              <w:t>Nvidia</w:t>
            </w:r>
          </w:p>
        </w:tc>
      </w:tr>
      <w:tr w:rsidR="00001916" w14:paraId="46C2C9A3" w14:textId="77777777">
        <w:trPr>
          <w:trHeight w:val="311"/>
        </w:trPr>
        <w:tc>
          <w:tcPr>
            <w:tcW w:w="1558" w:type="dxa"/>
            <w:tcBorders>
              <w:top w:val="nil"/>
              <w:left w:val="single" w:sz="8" w:space="0" w:color="000000"/>
              <w:bottom w:val="single" w:sz="8" w:space="0" w:color="000000"/>
              <w:right w:val="single" w:sz="8" w:space="0" w:color="000000"/>
            </w:tcBorders>
            <w:shd w:val="clear" w:color="auto" w:fill="auto"/>
            <w:vAlign w:val="center"/>
          </w:tcPr>
          <w:p w14:paraId="3B43EB3E" w14:textId="77777777" w:rsidR="00001916" w:rsidRDefault="00FD2720">
            <w:pPr>
              <w:widowControl/>
              <w:spacing w:line="240" w:lineRule="auto"/>
              <w:jc w:val="center"/>
              <w:rPr>
                <w:rFonts w:ascii="微软雅黑" w:eastAsia="微软雅黑" w:hAnsi="微软雅黑" w:cs="宋体"/>
                <w:b/>
                <w:bCs/>
                <w:color w:val="282828"/>
                <w:kern w:val="0"/>
                <w:sz w:val="18"/>
                <w:szCs w:val="12"/>
              </w:rPr>
            </w:pPr>
            <w:r>
              <w:rPr>
                <w:rFonts w:ascii="微软雅黑" w:eastAsia="微软雅黑" w:hAnsi="微软雅黑" w:cs="宋体" w:hint="eastAsia"/>
                <w:b/>
                <w:bCs/>
                <w:color w:val="282828"/>
                <w:kern w:val="0"/>
                <w:sz w:val="18"/>
                <w:szCs w:val="12"/>
              </w:rPr>
              <w:t>SSD</w:t>
            </w:r>
          </w:p>
        </w:tc>
        <w:tc>
          <w:tcPr>
            <w:tcW w:w="3535" w:type="dxa"/>
            <w:tcBorders>
              <w:top w:val="nil"/>
              <w:left w:val="nil"/>
              <w:bottom w:val="single" w:sz="8" w:space="0" w:color="000000"/>
              <w:right w:val="single" w:sz="8" w:space="0" w:color="000000"/>
            </w:tcBorders>
            <w:shd w:val="clear" w:color="auto" w:fill="auto"/>
            <w:vAlign w:val="center"/>
          </w:tcPr>
          <w:p w14:paraId="37A47893" w14:textId="77777777" w:rsidR="00001916" w:rsidRDefault="00FD2720">
            <w:pPr>
              <w:widowControl/>
              <w:spacing w:line="240" w:lineRule="auto"/>
              <w:jc w:val="left"/>
              <w:rPr>
                <w:rFonts w:ascii="Arial" w:eastAsia="宋体" w:hAnsi="Arial" w:cs="Arial"/>
                <w:kern w:val="0"/>
                <w:sz w:val="18"/>
                <w:szCs w:val="12"/>
              </w:rPr>
            </w:pPr>
            <w:r>
              <w:rPr>
                <w:rFonts w:ascii="微软雅黑" w:eastAsia="微软雅黑" w:hAnsi="微软雅黑" w:cs="Arial" w:hint="eastAsia"/>
                <w:kern w:val="0"/>
                <w:sz w:val="18"/>
                <w:szCs w:val="12"/>
              </w:rPr>
              <w:t>华为</w:t>
            </w:r>
          </w:p>
        </w:tc>
        <w:tc>
          <w:tcPr>
            <w:tcW w:w="3307" w:type="dxa"/>
            <w:tcBorders>
              <w:top w:val="nil"/>
              <w:left w:val="nil"/>
              <w:bottom w:val="single" w:sz="8" w:space="0" w:color="000000"/>
              <w:right w:val="single" w:sz="8" w:space="0" w:color="000000"/>
            </w:tcBorders>
            <w:shd w:val="clear" w:color="auto" w:fill="auto"/>
            <w:vAlign w:val="center"/>
          </w:tcPr>
          <w:p w14:paraId="3BB26B15" w14:textId="77777777" w:rsidR="00001916" w:rsidRDefault="00FD2720">
            <w:pPr>
              <w:widowControl/>
              <w:spacing w:line="240" w:lineRule="auto"/>
              <w:jc w:val="left"/>
              <w:rPr>
                <w:rFonts w:ascii="Arial" w:eastAsia="宋体" w:hAnsi="Arial" w:cs="Arial"/>
                <w:kern w:val="0"/>
                <w:sz w:val="18"/>
                <w:szCs w:val="12"/>
              </w:rPr>
            </w:pPr>
            <w:r>
              <w:rPr>
                <w:rFonts w:ascii="微软雅黑" w:eastAsia="微软雅黑" w:hAnsi="微软雅黑" w:cs="Arial" w:hint="eastAsia"/>
                <w:kern w:val="0"/>
                <w:sz w:val="18"/>
                <w:szCs w:val="12"/>
              </w:rPr>
              <w:t>华为</w:t>
            </w:r>
          </w:p>
        </w:tc>
      </w:tr>
    </w:tbl>
    <w:p w14:paraId="39BE5738" w14:textId="77777777" w:rsidR="00001916" w:rsidRDefault="00001916">
      <w:pPr>
        <w:rPr>
          <w:b/>
        </w:rPr>
      </w:pPr>
    </w:p>
    <w:p w14:paraId="5624D37D" w14:textId="77777777" w:rsidR="00001916" w:rsidRDefault="00FD2720">
      <w:r>
        <w:rPr>
          <w:rFonts w:hint="eastAsia"/>
        </w:rPr>
        <w:t>全版本</w:t>
      </w:r>
      <w:r>
        <w:t>支持的硬件型号可在兼容性网站查询</w:t>
      </w:r>
      <w:r>
        <w:rPr>
          <w:rFonts w:hint="eastAsia"/>
        </w:rPr>
        <w:t>：</w:t>
      </w:r>
      <w:hyperlink r:id="rId14" w:history="1">
        <w:r>
          <w:rPr>
            <w:color w:val="0563C1" w:themeColor="hyperlink"/>
            <w:u w:val="single"/>
          </w:rPr>
          <w:t>https://www.openeuler.org/zh/compatibility/</w:t>
        </w:r>
      </w:hyperlink>
      <w:r>
        <w:rPr>
          <w:color w:val="0563C1" w:themeColor="hyperlink"/>
          <w:u w:val="single"/>
        </w:rPr>
        <w:t>。</w:t>
      </w:r>
    </w:p>
    <w:p w14:paraId="5DD23B93" w14:textId="77777777" w:rsidR="00001916" w:rsidRDefault="00FD2720">
      <w:pPr>
        <w:pStyle w:val="2"/>
        <w:numPr>
          <w:ilvl w:val="0"/>
          <w:numId w:val="2"/>
        </w:numPr>
      </w:pPr>
      <w:r>
        <w:t>运行环境</w:t>
      </w:r>
    </w:p>
    <w:p w14:paraId="65445615" w14:textId="77777777" w:rsidR="00001916" w:rsidRDefault="00FD2720">
      <w:pPr>
        <w:pStyle w:val="3"/>
      </w:pPr>
      <w:r>
        <w:t>服务器</w:t>
      </w:r>
    </w:p>
    <w:p w14:paraId="09A7621D" w14:textId="77777777" w:rsidR="00001916" w:rsidRDefault="00FD2720">
      <w:pPr>
        <w:ind w:firstLine="420"/>
      </w:pPr>
      <w:r>
        <w:t>若需要在</w:t>
      </w:r>
      <w:proofErr w:type="gramStart"/>
      <w:r>
        <w:t>物理机环境</w:t>
      </w:r>
      <w:proofErr w:type="gramEnd"/>
      <w:r>
        <w:t>上安装openEuler操作系统，则</w:t>
      </w:r>
      <w:proofErr w:type="gramStart"/>
      <w:r>
        <w:t>物理</w:t>
      </w:r>
      <w:proofErr w:type="gramEnd"/>
      <w:r>
        <w:t xml:space="preserve">机硬件需要满足以下兼容性和最小硬件要求。 </w:t>
      </w:r>
    </w:p>
    <w:p w14:paraId="756B9706" w14:textId="77777777" w:rsidR="00001916" w:rsidRDefault="00FD2720">
      <w:pPr>
        <w:ind w:firstLine="420"/>
      </w:pPr>
      <w:r>
        <w:t>硬件兼容支持请查看 openEuler 兼容性列表：</w:t>
      </w:r>
      <w:hyperlink r:id="rId15" w:history="1">
        <w:r>
          <w:rPr>
            <w:rStyle w:val="af5"/>
          </w:rPr>
          <w:t>https://openeuler.org/zh/compatibility/</w:t>
        </w:r>
      </w:hyperlink>
      <w:r>
        <w:rPr>
          <w:rStyle w:val="af5"/>
        </w:rPr>
        <w:t>。</w:t>
      </w:r>
    </w:p>
    <w:tbl>
      <w:tblPr>
        <w:tblW w:w="8364" w:type="dxa"/>
        <w:tblInd w:w="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175"/>
        <w:gridCol w:w="6189"/>
      </w:tblGrid>
      <w:tr w:rsidR="00001916" w14:paraId="1FD9E8D9" w14:textId="77777777">
        <w:tc>
          <w:tcPr>
            <w:tcW w:w="2175" w:type="dxa"/>
            <w:tcBorders>
              <w:top w:val="single" w:sz="6" w:space="0" w:color="000000"/>
              <w:bottom w:val="single" w:sz="6" w:space="0" w:color="000000"/>
              <w:right w:val="single" w:sz="6" w:space="0" w:color="000000"/>
            </w:tcBorders>
          </w:tcPr>
          <w:p w14:paraId="3B8DACA1"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部件名称</w:t>
            </w:r>
          </w:p>
        </w:tc>
        <w:tc>
          <w:tcPr>
            <w:tcW w:w="6189" w:type="dxa"/>
            <w:tcBorders>
              <w:top w:val="single" w:sz="6" w:space="0" w:color="000000"/>
              <w:bottom w:val="single" w:sz="6" w:space="0" w:color="000000"/>
              <w:right w:val="single" w:sz="6" w:space="0" w:color="000000"/>
            </w:tcBorders>
          </w:tcPr>
          <w:p w14:paraId="4524623F"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最小硬件要求</w:t>
            </w:r>
          </w:p>
        </w:tc>
      </w:tr>
      <w:tr w:rsidR="00001916" w14:paraId="22D33E63" w14:textId="77777777">
        <w:tc>
          <w:tcPr>
            <w:tcW w:w="2175" w:type="dxa"/>
            <w:tcBorders>
              <w:top w:val="single" w:sz="6" w:space="0" w:color="000000"/>
              <w:bottom w:val="single" w:sz="6" w:space="0" w:color="000000"/>
              <w:right w:val="single" w:sz="6" w:space="0" w:color="000000"/>
            </w:tcBorders>
          </w:tcPr>
          <w:p w14:paraId="05C69E22"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架构</w:t>
            </w:r>
          </w:p>
        </w:tc>
        <w:tc>
          <w:tcPr>
            <w:tcW w:w="6189" w:type="dxa"/>
            <w:tcBorders>
              <w:top w:val="single" w:sz="6" w:space="0" w:color="000000"/>
              <w:bottom w:val="single" w:sz="6" w:space="0" w:color="000000"/>
              <w:right w:val="single" w:sz="6" w:space="0" w:color="000000"/>
            </w:tcBorders>
          </w:tcPr>
          <w:p w14:paraId="2FAD34E7" w14:textId="1042F2D1"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A</w:t>
            </w:r>
            <w:r w:rsidR="00FA2E81">
              <w:rPr>
                <w:rFonts w:asciiTheme="minorHAnsi" w:eastAsiaTheme="minorEastAsia" w:hAnsiTheme="minorHAnsi" w:cstheme="minorBidi" w:hint="default"/>
                <w:snapToGrid/>
                <w:kern w:val="2"/>
                <w:szCs w:val="22"/>
              </w:rPr>
              <w:t>rm</w:t>
            </w:r>
            <w:r>
              <w:rPr>
                <w:rFonts w:asciiTheme="minorHAnsi" w:eastAsiaTheme="minorEastAsia" w:hAnsiTheme="minorHAnsi" w:cstheme="minorBidi" w:hint="default"/>
                <w:snapToGrid/>
                <w:kern w:val="2"/>
                <w:szCs w:val="22"/>
              </w:rPr>
              <w:t>64、x86_64</w:t>
            </w:r>
          </w:p>
        </w:tc>
      </w:tr>
      <w:tr w:rsidR="00001916" w14:paraId="5008C6E7" w14:textId="77777777">
        <w:tc>
          <w:tcPr>
            <w:tcW w:w="2175" w:type="dxa"/>
            <w:tcBorders>
              <w:top w:val="single" w:sz="6" w:space="0" w:color="000000"/>
              <w:bottom w:val="single" w:sz="6" w:space="0" w:color="000000"/>
              <w:right w:val="single" w:sz="6" w:space="0" w:color="000000"/>
            </w:tcBorders>
          </w:tcPr>
          <w:p w14:paraId="1D0D25D9"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内存</w:t>
            </w:r>
          </w:p>
        </w:tc>
        <w:tc>
          <w:tcPr>
            <w:tcW w:w="6189" w:type="dxa"/>
            <w:tcBorders>
              <w:top w:val="single" w:sz="6" w:space="0" w:color="000000"/>
              <w:bottom w:val="single" w:sz="6" w:space="0" w:color="000000"/>
              <w:right w:val="single" w:sz="6" w:space="0" w:color="000000"/>
            </w:tcBorders>
          </w:tcPr>
          <w:p w14:paraId="1C71AD0F"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为了获得更好的体验，建议不小于4GB</w:t>
            </w:r>
          </w:p>
        </w:tc>
      </w:tr>
      <w:tr w:rsidR="00001916" w14:paraId="190861CC" w14:textId="77777777">
        <w:tc>
          <w:tcPr>
            <w:tcW w:w="2175" w:type="dxa"/>
            <w:tcBorders>
              <w:top w:val="single" w:sz="6" w:space="0" w:color="000000"/>
              <w:bottom w:val="single" w:sz="6" w:space="0" w:color="000000"/>
              <w:right w:val="single" w:sz="6" w:space="0" w:color="000000"/>
            </w:tcBorders>
          </w:tcPr>
          <w:p w14:paraId="7BC37D6E"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硬盘</w:t>
            </w:r>
          </w:p>
        </w:tc>
        <w:tc>
          <w:tcPr>
            <w:tcW w:w="6189" w:type="dxa"/>
            <w:tcBorders>
              <w:top w:val="single" w:sz="6" w:space="0" w:color="000000"/>
              <w:bottom w:val="single" w:sz="6" w:space="0" w:color="000000"/>
              <w:right w:val="single" w:sz="6" w:space="0" w:color="000000"/>
            </w:tcBorders>
          </w:tcPr>
          <w:p w14:paraId="15AFEC49"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为了获得更好的体验，建议不小于20GB</w:t>
            </w:r>
          </w:p>
        </w:tc>
      </w:tr>
    </w:tbl>
    <w:p w14:paraId="719C8834" w14:textId="77777777" w:rsidR="00001916" w:rsidRDefault="00FD2720">
      <w:pPr>
        <w:pStyle w:val="3"/>
      </w:pPr>
      <w:r>
        <w:t>虚拟机</w:t>
      </w:r>
    </w:p>
    <w:p w14:paraId="1D221C78" w14:textId="77777777" w:rsidR="00001916" w:rsidRDefault="00FD2720">
      <w:pPr>
        <w:ind w:firstLine="420"/>
      </w:pPr>
      <w:r>
        <w:t>openEuler安装时，应注意虚拟机的兼容性问题，当前已</w:t>
      </w:r>
      <w:r>
        <w:rPr>
          <w:rFonts w:hint="eastAsia"/>
        </w:rPr>
        <w:t>测试</w:t>
      </w:r>
      <w:r>
        <w:t>可以兼容的虚拟机及组件</w:t>
      </w:r>
      <w:r>
        <w:rPr>
          <w:rFonts w:hint="eastAsia"/>
        </w:rPr>
        <w:t>如下</w:t>
      </w:r>
      <w:r>
        <w:t>所示。</w:t>
      </w:r>
    </w:p>
    <w:p w14:paraId="40AAD886" w14:textId="77777777" w:rsidR="00001916" w:rsidRDefault="00FD2720">
      <w:r>
        <w:t>1.以openEuler 24.03 LTS为HostOS，组件版本如下：</w:t>
      </w:r>
    </w:p>
    <w:p w14:paraId="7541579B" w14:textId="77777777" w:rsidR="00001916" w:rsidRDefault="00FD2720">
      <w:pPr>
        <w:rPr>
          <w:b/>
          <w:bCs/>
        </w:rPr>
      </w:pPr>
      <w:r>
        <w:t>• libvirt-9.10.0-9.oe2403</w:t>
      </w:r>
      <w:r>
        <w:br/>
        <w:t>• libvirt-client-9.10.0-9.oe2403</w:t>
      </w:r>
      <w:r>
        <w:br/>
        <w:t>• libvirt-daemon-9.10.0-9.oe2403</w:t>
      </w:r>
      <w:r>
        <w:br/>
        <w:t>• qemu-8.2.0-12.oe2403</w:t>
      </w:r>
      <w:r>
        <w:br/>
        <w:t>• qemu-img-8.2.0-12.oe2403</w:t>
      </w:r>
      <w:r>
        <w:rPr>
          <w:rFonts w:ascii="宋体" w:eastAsia="宋体" w:hAnsi="宋体" w:cs="宋体"/>
          <w:kern w:val="0"/>
          <w:sz w:val="24"/>
          <w:szCs w:val="24"/>
          <w:lang w:bidi="ar"/>
        </w:rPr>
        <w:br/>
      </w:r>
      <w:r>
        <w:t>2.</w:t>
      </w:r>
      <w:r>
        <w:rPr>
          <w:b/>
          <w:bCs/>
        </w:rPr>
        <w:t>兼容的虚拟机列表如下：</w:t>
      </w:r>
    </w:p>
    <w:tbl>
      <w:tblPr>
        <w:tblStyle w:val="af1"/>
        <w:tblW w:w="8341" w:type="dxa"/>
        <w:tblLayout w:type="fixed"/>
        <w:tblLook w:val="04A0" w:firstRow="1" w:lastRow="0" w:firstColumn="1" w:lastColumn="0" w:noHBand="0" w:noVBand="1"/>
      </w:tblPr>
      <w:tblGrid>
        <w:gridCol w:w="3105"/>
        <w:gridCol w:w="2775"/>
        <w:gridCol w:w="2461"/>
      </w:tblGrid>
      <w:tr w:rsidR="00001916" w14:paraId="7D5783BD" w14:textId="77777777">
        <w:trPr>
          <w:trHeight w:val="480"/>
        </w:trPr>
        <w:tc>
          <w:tcPr>
            <w:tcW w:w="3105" w:type="dxa"/>
            <w:vAlign w:val="center"/>
          </w:tcPr>
          <w:p w14:paraId="66CAC7B9" w14:textId="77777777" w:rsidR="00001916" w:rsidRDefault="00FD2720">
            <w:pPr>
              <w:ind w:firstLine="420"/>
              <w:jc w:val="left"/>
            </w:pPr>
            <w:r>
              <w:rPr>
                <w:rFonts w:hint="eastAsia"/>
              </w:rPr>
              <w:t xml:space="preserve">HostOS    </w:t>
            </w:r>
          </w:p>
        </w:tc>
        <w:tc>
          <w:tcPr>
            <w:tcW w:w="2775" w:type="dxa"/>
            <w:vAlign w:val="center"/>
          </w:tcPr>
          <w:p w14:paraId="0C5CEC23" w14:textId="77777777" w:rsidR="00001916" w:rsidRDefault="00FD2720">
            <w:pPr>
              <w:ind w:firstLine="420"/>
              <w:jc w:val="left"/>
            </w:pPr>
            <w:r>
              <w:rPr>
                <w:rFonts w:hint="eastAsia"/>
              </w:rPr>
              <w:t xml:space="preserve"> GuestOS</w:t>
            </w:r>
            <w:r>
              <w:t>(虚拟机)</w:t>
            </w:r>
          </w:p>
        </w:tc>
        <w:tc>
          <w:tcPr>
            <w:tcW w:w="2461" w:type="dxa"/>
            <w:vAlign w:val="center"/>
          </w:tcPr>
          <w:p w14:paraId="63DBABB7" w14:textId="77777777" w:rsidR="00001916" w:rsidRDefault="00FD2720">
            <w:pPr>
              <w:ind w:firstLine="420"/>
              <w:jc w:val="left"/>
            </w:pPr>
            <w:r>
              <w:rPr>
                <w:rFonts w:hint="eastAsia"/>
              </w:rPr>
              <w:t>架构</w:t>
            </w:r>
          </w:p>
        </w:tc>
      </w:tr>
      <w:tr w:rsidR="00001916" w14:paraId="24C79475" w14:textId="77777777">
        <w:tc>
          <w:tcPr>
            <w:tcW w:w="3105" w:type="dxa"/>
            <w:vAlign w:val="center"/>
          </w:tcPr>
          <w:p w14:paraId="2165D7F5" w14:textId="77777777" w:rsidR="00001916" w:rsidRDefault="00FD2720">
            <w:pPr>
              <w:ind w:firstLine="420"/>
              <w:jc w:val="left"/>
            </w:pPr>
            <w:r>
              <w:lastRenderedPageBreak/>
              <w:t>openEuler 24.03 LTS</w:t>
            </w:r>
          </w:p>
        </w:tc>
        <w:tc>
          <w:tcPr>
            <w:tcW w:w="2775" w:type="dxa"/>
            <w:vAlign w:val="center"/>
          </w:tcPr>
          <w:p w14:paraId="5B1A93DD" w14:textId="77777777" w:rsidR="00001916" w:rsidRDefault="00FD2720">
            <w:pPr>
              <w:ind w:firstLine="420"/>
              <w:jc w:val="left"/>
            </w:pPr>
            <w:r>
              <w:rPr>
                <w:rFonts w:hint="eastAsia"/>
              </w:rPr>
              <w:t>Centos 6</w:t>
            </w:r>
          </w:p>
        </w:tc>
        <w:tc>
          <w:tcPr>
            <w:tcW w:w="2461" w:type="dxa"/>
            <w:vAlign w:val="center"/>
          </w:tcPr>
          <w:p w14:paraId="25A77887" w14:textId="77777777" w:rsidR="00001916" w:rsidRDefault="00FD2720">
            <w:pPr>
              <w:ind w:firstLine="420"/>
              <w:jc w:val="left"/>
            </w:pPr>
            <w:r>
              <w:rPr>
                <w:rFonts w:hint="eastAsia"/>
              </w:rPr>
              <w:t xml:space="preserve"> x86_64</w:t>
            </w:r>
          </w:p>
        </w:tc>
      </w:tr>
      <w:tr w:rsidR="00001916" w14:paraId="4A551EEA" w14:textId="77777777">
        <w:tc>
          <w:tcPr>
            <w:tcW w:w="3105" w:type="dxa"/>
            <w:vAlign w:val="center"/>
          </w:tcPr>
          <w:p w14:paraId="179715F0" w14:textId="77777777" w:rsidR="00001916" w:rsidRDefault="00FD2720">
            <w:pPr>
              <w:ind w:firstLine="420"/>
              <w:jc w:val="left"/>
            </w:pPr>
            <w:r>
              <w:t>openEuler 24.03 LTS</w:t>
            </w:r>
          </w:p>
        </w:tc>
        <w:tc>
          <w:tcPr>
            <w:tcW w:w="2775" w:type="dxa"/>
            <w:vAlign w:val="center"/>
          </w:tcPr>
          <w:p w14:paraId="1A314BF7" w14:textId="77777777" w:rsidR="00001916" w:rsidRDefault="00FD2720">
            <w:pPr>
              <w:ind w:firstLine="420"/>
              <w:jc w:val="left"/>
            </w:pPr>
            <w:r>
              <w:rPr>
                <w:rFonts w:hint="eastAsia"/>
              </w:rPr>
              <w:t>Centos 7</w:t>
            </w:r>
          </w:p>
        </w:tc>
        <w:tc>
          <w:tcPr>
            <w:tcW w:w="2461" w:type="dxa"/>
            <w:vAlign w:val="center"/>
          </w:tcPr>
          <w:p w14:paraId="703C09E9" w14:textId="77777777" w:rsidR="00001916" w:rsidRDefault="00FD2720">
            <w:pPr>
              <w:ind w:firstLine="420"/>
              <w:jc w:val="left"/>
            </w:pPr>
            <w:r>
              <w:rPr>
                <w:rFonts w:hint="eastAsia"/>
              </w:rPr>
              <w:t>aarch</w:t>
            </w:r>
            <w:r>
              <w:t>64</w:t>
            </w:r>
          </w:p>
        </w:tc>
      </w:tr>
      <w:tr w:rsidR="00001916" w14:paraId="7F0EDCAA" w14:textId="77777777">
        <w:tc>
          <w:tcPr>
            <w:tcW w:w="3105" w:type="dxa"/>
            <w:vAlign w:val="center"/>
          </w:tcPr>
          <w:p w14:paraId="3E8FC6CF" w14:textId="77777777" w:rsidR="00001916" w:rsidRDefault="00FD2720">
            <w:pPr>
              <w:ind w:firstLine="420"/>
              <w:jc w:val="left"/>
            </w:pPr>
            <w:r>
              <w:t>openEuler 24.03 LTS</w:t>
            </w:r>
          </w:p>
        </w:tc>
        <w:tc>
          <w:tcPr>
            <w:tcW w:w="2775" w:type="dxa"/>
            <w:vAlign w:val="center"/>
          </w:tcPr>
          <w:p w14:paraId="2CCAB7D6" w14:textId="77777777" w:rsidR="00001916" w:rsidRDefault="00FD2720">
            <w:pPr>
              <w:ind w:firstLine="420"/>
              <w:jc w:val="left"/>
            </w:pPr>
            <w:r>
              <w:rPr>
                <w:rFonts w:hint="eastAsia"/>
              </w:rPr>
              <w:t>Centos 7</w:t>
            </w:r>
          </w:p>
        </w:tc>
        <w:tc>
          <w:tcPr>
            <w:tcW w:w="2461" w:type="dxa"/>
            <w:vAlign w:val="center"/>
          </w:tcPr>
          <w:p w14:paraId="77FB4EE7" w14:textId="77777777" w:rsidR="00001916" w:rsidRDefault="00FD2720">
            <w:pPr>
              <w:ind w:firstLine="420"/>
              <w:jc w:val="left"/>
            </w:pPr>
            <w:r>
              <w:rPr>
                <w:rFonts w:hint="eastAsia"/>
              </w:rPr>
              <w:t xml:space="preserve"> x86_64</w:t>
            </w:r>
          </w:p>
        </w:tc>
      </w:tr>
      <w:tr w:rsidR="00001916" w14:paraId="355CACAE" w14:textId="77777777">
        <w:tc>
          <w:tcPr>
            <w:tcW w:w="3105" w:type="dxa"/>
            <w:vAlign w:val="center"/>
          </w:tcPr>
          <w:p w14:paraId="7834638F" w14:textId="77777777" w:rsidR="00001916" w:rsidRDefault="00FD2720">
            <w:pPr>
              <w:ind w:firstLine="420"/>
              <w:jc w:val="left"/>
            </w:pPr>
            <w:r>
              <w:t>openEuler 24.03 LTS</w:t>
            </w:r>
          </w:p>
        </w:tc>
        <w:tc>
          <w:tcPr>
            <w:tcW w:w="2775" w:type="dxa"/>
            <w:vAlign w:val="center"/>
          </w:tcPr>
          <w:p w14:paraId="0CDC6441" w14:textId="77777777" w:rsidR="00001916" w:rsidRDefault="00FD2720">
            <w:pPr>
              <w:ind w:firstLine="420"/>
              <w:jc w:val="left"/>
            </w:pPr>
            <w:r>
              <w:rPr>
                <w:rFonts w:hint="eastAsia"/>
              </w:rPr>
              <w:t>Centos 8</w:t>
            </w:r>
          </w:p>
        </w:tc>
        <w:tc>
          <w:tcPr>
            <w:tcW w:w="2461" w:type="dxa"/>
            <w:vAlign w:val="center"/>
          </w:tcPr>
          <w:p w14:paraId="7DFEDC77" w14:textId="77777777" w:rsidR="00001916" w:rsidRDefault="00FD2720">
            <w:pPr>
              <w:ind w:firstLine="420"/>
              <w:jc w:val="left"/>
            </w:pPr>
            <w:r>
              <w:rPr>
                <w:rFonts w:hint="eastAsia"/>
              </w:rPr>
              <w:t>aarch</w:t>
            </w:r>
            <w:r>
              <w:t>64</w:t>
            </w:r>
          </w:p>
        </w:tc>
      </w:tr>
      <w:tr w:rsidR="00001916" w14:paraId="2AD17A84" w14:textId="77777777">
        <w:tc>
          <w:tcPr>
            <w:tcW w:w="3105" w:type="dxa"/>
            <w:vAlign w:val="center"/>
          </w:tcPr>
          <w:p w14:paraId="3F5954F8" w14:textId="77777777" w:rsidR="00001916" w:rsidRDefault="00FD2720">
            <w:pPr>
              <w:ind w:firstLine="420"/>
              <w:jc w:val="left"/>
            </w:pPr>
            <w:r>
              <w:t>openEuler 24.03 LTS</w:t>
            </w:r>
          </w:p>
        </w:tc>
        <w:tc>
          <w:tcPr>
            <w:tcW w:w="2775" w:type="dxa"/>
            <w:vAlign w:val="center"/>
          </w:tcPr>
          <w:p w14:paraId="611D8C0D" w14:textId="77777777" w:rsidR="00001916" w:rsidRDefault="00FD2720">
            <w:pPr>
              <w:ind w:firstLine="420"/>
              <w:jc w:val="left"/>
            </w:pPr>
            <w:r>
              <w:rPr>
                <w:rFonts w:hint="eastAsia"/>
              </w:rPr>
              <w:t>Centos 8</w:t>
            </w:r>
          </w:p>
        </w:tc>
        <w:tc>
          <w:tcPr>
            <w:tcW w:w="2461" w:type="dxa"/>
            <w:vAlign w:val="center"/>
          </w:tcPr>
          <w:p w14:paraId="4592C662" w14:textId="77777777" w:rsidR="00001916" w:rsidRDefault="00FD2720">
            <w:pPr>
              <w:ind w:firstLine="420"/>
              <w:jc w:val="left"/>
            </w:pPr>
            <w:r>
              <w:rPr>
                <w:rFonts w:hint="eastAsia"/>
              </w:rPr>
              <w:t xml:space="preserve"> x86_64</w:t>
            </w:r>
          </w:p>
        </w:tc>
      </w:tr>
      <w:tr w:rsidR="00001916" w14:paraId="2AC7C715" w14:textId="77777777">
        <w:tc>
          <w:tcPr>
            <w:tcW w:w="3105" w:type="dxa"/>
            <w:vAlign w:val="center"/>
          </w:tcPr>
          <w:p w14:paraId="4155D66C" w14:textId="77777777" w:rsidR="00001916" w:rsidRDefault="00FD2720">
            <w:pPr>
              <w:ind w:firstLine="420"/>
              <w:jc w:val="left"/>
            </w:pPr>
            <w:r>
              <w:t>openEuler 24.03 LTS</w:t>
            </w:r>
          </w:p>
        </w:tc>
        <w:tc>
          <w:tcPr>
            <w:tcW w:w="2775" w:type="dxa"/>
            <w:vAlign w:val="center"/>
          </w:tcPr>
          <w:p w14:paraId="150FB71E" w14:textId="77777777" w:rsidR="00001916" w:rsidRDefault="00FD2720">
            <w:pPr>
              <w:ind w:firstLine="420"/>
              <w:jc w:val="left"/>
            </w:pPr>
            <w:r>
              <w:rPr>
                <w:rFonts w:hint="eastAsia"/>
              </w:rPr>
              <w:t>Windows Server 2016</w:t>
            </w:r>
          </w:p>
        </w:tc>
        <w:tc>
          <w:tcPr>
            <w:tcW w:w="2461" w:type="dxa"/>
            <w:vAlign w:val="center"/>
          </w:tcPr>
          <w:p w14:paraId="16F0B120" w14:textId="77777777" w:rsidR="00001916" w:rsidRDefault="00FD2720">
            <w:pPr>
              <w:ind w:firstLine="420"/>
              <w:jc w:val="left"/>
            </w:pPr>
            <w:r>
              <w:rPr>
                <w:rFonts w:hint="eastAsia"/>
              </w:rPr>
              <w:t>aarch64</w:t>
            </w:r>
          </w:p>
        </w:tc>
      </w:tr>
      <w:tr w:rsidR="00001916" w14:paraId="34B80834" w14:textId="77777777">
        <w:tc>
          <w:tcPr>
            <w:tcW w:w="3105" w:type="dxa"/>
            <w:vAlign w:val="center"/>
          </w:tcPr>
          <w:p w14:paraId="4D2D3BC8" w14:textId="77777777" w:rsidR="00001916" w:rsidRDefault="00FD2720">
            <w:pPr>
              <w:ind w:firstLine="420"/>
              <w:jc w:val="left"/>
            </w:pPr>
            <w:r>
              <w:t>openEuler 24.03 LTS</w:t>
            </w:r>
          </w:p>
        </w:tc>
        <w:tc>
          <w:tcPr>
            <w:tcW w:w="2775" w:type="dxa"/>
            <w:vAlign w:val="center"/>
          </w:tcPr>
          <w:p w14:paraId="5B5B489D" w14:textId="77777777" w:rsidR="00001916" w:rsidRDefault="00FD2720">
            <w:pPr>
              <w:ind w:firstLine="420"/>
              <w:jc w:val="left"/>
            </w:pPr>
            <w:r>
              <w:rPr>
                <w:rFonts w:hint="eastAsia"/>
              </w:rPr>
              <w:t>Windows Server 2016</w:t>
            </w:r>
          </w:p>
        </w:tc>
        <w:tc>
          <w:tcPr>
            <w:tcW w:w="2461" w:type="dxa"/>
            <w:vAlign w:val="center"/>
          </w:tcPr>
          <w:p w14:paraId="57FD8A85" w14:textId="77777777" w:rsidR="00001916" w:rsidRDefault="00FD2720">
            <w:pPr>
              <w:ind w:firstLine="420"/>
              <w:jc w:val="left"/>
            </w:pPr>
            <w:r>
              <w:rPr>
                <w:rFonts w:hint="eastAsia"/>
              </w:rPr>
              <w:t xml:space="preserve"> x86_64</w:t>
            </w:r>
          </w:p>
        </w:tc>
      </w:tr>
      <w:tr w:rsidR="00001916" w14:paraId="24A1EC53" w14:textId="77777777">
        <w:tc>
          <w:tcPr>
            <w:tcW w:w="3105" w:type="dxa"/>
            <w:vAlign w:val="center"/>
          </w:tcPr>
          <w:p w14:paraId="131F7E59" w14:textId="77777777" w:rsidR="00001916" w:rsidRDefault="00FD2720">
            <w:pPr>
              <w:ind w:firstLine="420"/>
              <w:jc w:val="left"/>
            </w:pPr>
            <w:r>
              <w:t>openEuler 24.03 LTS</w:t>
            </w:r>
          </w:p>
        </w:tc>
        <w:tc>
          <w:tcPr>
            <w:tcW w:w="2775" w:type="dxa"/>
            <w:vAlign w:val="center"/>
          </w:tcPr>
          <w:p w14:paraId="3A3ECC70" w14:textId="77777777" w:rsidR="00001916" w:rsidRDefault="00FD2720">
            <w:pPr>
              <w:ind w:firstLine="420"/>
              <w:jc w:val="left"/>
            </w:pPr>
            <w:r>
              <w:rPr>
                <w:rFonts w:hint="eastAsia"/>
              </w:rPr>
              <w:t>Windows Server 2019</w:t>
            </w:r>
          </w:p>
        </w:tc>
        <w:tc>
          <w:tcPr>
            <w:tcW w:w="2461" w:type="dxa"/>
            <w:vAlign w:val="center"/>
          </w:tcPr>
          <w:p w14:paraId="1635AFB2" w14:textId="77777777" w:rsidR="00001916" w:rsidRDefault="00FD2720">
            <w:pPr>
              <w:ind w:firstLine="420"/>
              <w:jc w:val="left"/>
            </w:pPr>
            <w:r>
              <w:rPr>
                <w:rFonts w:hint="eastAsia"/>
              </w:rPr>
              <w:t>aarch64</w:t>
            </w:r>
          </w:p>
        </w:tc>
      </w:tr>
      <w:tr w:rsidR="00001916" w14:paraId="2CB87C41" w14:textId="77777777">
        <w:trPr>
          <w:trHeight w:val="700"/>
        </w:trPr>
        <w:tc>
          <w:tcPr>
            <w:tcW w:w="3105" w:type="dxa"/>
            <w:vAlign w:val="center"/>
          </w:tcPr>
          <w:p w14:paraId="72F3E984" w14:textId="77777777" w:rsidR="00001916" w:rsidRDefault="00FD2720">
            <w:pPr>
              <w:ind w:firstLine="420"/>
              <w:jc w:val="left"/>
            </w:pPr>
            <w:r>
              <w:t>openEuler 24.03 LTS</w:t>
            </w:r>
          </w:p>
        </w:tc>
        <w:tc>
          <w:tcPr>
            <w:tcW w:w="2775" w:type="dxa"/>
            <w:vAlign w:val="center"/>
          </w:tcPr>
          <w:p w14:paraId="12526418" w14:textId="77777777" w:rsidR="00001916" w:rsidRDefault="00FD2720">
            <w:pPr>
              <w:ind w:firstLine="420"/>
              <w:jc w:val="left"/>
            </w:pPr>
            <w:r>
              <w:rPr>
                <w:rFonts w:hint="eastAsia"/>
              </w:rPr>
              <w:t>Windows Server 2019</w:t>
            </w:r>
          </w:p>
        </w:tc>
        <w:tc>
          <w:tcPr>
            <w:tcW w:w="2461" w:type="dxa"/>
            <w:vAlign w:val="center"/>
          </w:tcPr>
          <w:p w14:paraId="7DD698FF" w14:textId="77777777" w:rsidR="00001916" w:rsidRDefault="00FD2720">
            <w:pPr>
              <w:ind w:firstLine="420"/>
              <w:jc w:val="left"/>
            </w:pPr>
            <w:r>
              <w:rPr>
                <w:rFonts w:hint="eastAsia"/>
              </w:rPr>
              <w:t xml:space="preserve"> x86_64</w:t>
            </w:r>
          </w:p>
        </w:tc>
      </w:tr>
    </w:tbl>
    <w:p w14:paraId="3C8388C7" w14:textId="77777777" w:rsidR="00001916" w:rsidRDefault="00001916"/>
    <w:tbl>
      <w:tblPr>
        <w:tblW w:w="8268" w:type="dxa"/>
        <w:tblInd w:w="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263"/>
        <w:gridCol w:w="6005"/>
      </w:tblGrid>
      <w:tr w:rsidR="00001916" w14:paraId="6EEE84AE" w14:textId="77777777">
        <w:tc>
          <w:tcPr>
            <w:tcW w:w="2263" w:type="dxa"/>
            <w:tcBorders>
              <w:top w:val="single" w:sz="6" w:space="0" w:color="000000"/>
              <w:bottom w:val="single" w:sz="6" w:space="0" w:color="000000"/>
              <w:right w:val="single" w:sz="6" w:space="0" w:color="000000"/>
            </w:tcBorders>
          </w:tcPr>
          <w:p w14:paraId="1D2318DB"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部件名称</w:t>
            </w:r>
          </w:p>
        </w:tc>
        <w:tc>
          <w:tcPr>
            <w:tcW w:w="6005" w:type="dxa"/>
            <w:tcBorders>
              <w:top w:val="single" w:sz="6" w:space="0" w:color="000000"/>
              <w:bottom w:val="single" w:sz="6" w:space="0" w:color="000000"/>
            </w:tcBorders>
          </w:tcPr>
          <w:p w14:paraId="667D45E0"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最小虚拟</w:t>
            </w:r>
            <w:proofErr w:type="gramStart"/>
            <w:r>
              <w:rPr>
                <w:rFonts w:asciiTheme="minorHAnsi" w:eastAsiaTheme="minorEastAsia" w:hAnsiTheme="minorHAnsi" w:cstheme="minorBidi" w:hint="default"/>
                <w:snapToGrid/>
                <w:kern w:val="2"/>
                <w:szCs w:val="22"/>
              </w:rPr>
              <w:t>化空间</w:t>
            </w:r>
            <w:proofErr w:type="gramEnd"/>
            <w:r>
              <w:rPr>
                <w:rFonts w:asciiTheme="minorHAnsi" w:eastAsiaTheme="minorEastAsia" w:hAnsiTheme="minorHAnsi" w:cstheme="minorBidi" w:hint="default"/>
                <w:snapToGrid/>
                <w:kern w:val="2"/>
                <w:szCs w:val="22"/>
              </w:rPr>
              <w:t>要求</w:t>
            </w:r>
          </w:p>
        </w:tc>
      </w:tr>
      <w:tr w:rsidR="00001916" w14:paraId="3BE7E775" w14:textId="77777777">
        <w:tc>
          <w:tcPr>
            <w:tcW w:w="2263" w:type="dxa"/>
            <w:tcBorders>
              <w:top w:val="single" w:sz="6" w:space="0" w:color="000000"/>
              <w:bottom w:val="single" w:sz="6" w:space="0" w:color="000000"/>
              <w:right w:val="single" w:sz="6" w:space="0" w:color="000000"/>
            </w:tcBorders>
          </w:tcPr>
          <w:p w14:paraId="4F64ED0A"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架构</w:t>
            </w:r>
          </w:p>
        </w:tc>
        <w:tc>
          <w:tcPr>
            <w:tcW w:w="6005" w:type="dxa"/>
            <w:tcBorders>
              <w:top w:val="single" w:sz="6" w:space="0" w:color="000000"/>
              <w:bottom w:val="single" w:sz="6" w:space="0" w:color="000000"/>
            </w:tcBorders>
          </w:tcPr>
          <w:p w14:paraId="6DE66CC6" w14:textId="105E4213"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A</w:t>
            </w:r>
            <w:r w:rsidR="00FA2E81">
              <w:rPr>
                <w:rFonts w:asciiTheme="minorHAnsi" w:eastAsiaTheme="minorEastAsia" w:hAnsiTheme="minorHAnsi" w:cstheme="minorBidi" w:hint="default"/>
                <w:snapToGrid/>
                <w:kern w:val="2"/>
                <w:szCs w:val="22"/>
              </w:rPr>
              <w:t>rm</w:t>
            </w:r>
            <w:r>
              <w:rPr>
                <w:rFonts w:asciiTheme="minorHAnsi" w:eastAsiaTheme="minorEastAsia" w:hAnsiTheme="minorHAnsi" w:cstheme="minorBidi" w:hint="default"/>
                <w:snapToGrid/>
                <w:kern w:val="2"/>
                <w:szCs w:val="22"/>
              </w:rPr>
              <w:t>64、x86_64</w:t>
            </w:r>
          </w:p>
        </w:tc>
      </w:tr>
      <w:tr w:rsidR="00001916" w14:paraId="59F35638" w14:textId="77777777">
        <w:tc>
          <w:tcPr>
            <w:tcW w:w="2263" w:type="dxa"/>
            <w:tcBorders>
              <w:top w:val="single" w:sz="6" w:space="0" w:color="000000"/>
              <w:bottom w:val="single" w:sz="6" w:space="0" w:color="000000"/>
              <w:right w:val="single" w:sz="6" w:space="0" w:color="000000"/>
            </w:tcBorders>
          </w:tcPr>
          <w:p w14:paraId="4AA75356"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CPU</w:t>
            </w:r>
          </w:p>
        </w:tc>
        <w:tc>
          <w:tcPr>
            <w:tcW w:w="6005" w:type="dxa"/>
            <w:tcBorders>
              <w:top w:val="single" w:sz="6" w:space="0" w:color="000000"/>
              <w:bottom w:val="single" w:sz="6" w:space="0" w:color="000000"/>
            </w:tcBorders>
          </w:tcPr>
          <w:p w14:paraId="1034F04C"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2个 CPU</w:t>
            </w:r>
          </w:p>
        </w:tc>
      </w:tr>
      <w:tr w:rsidR="00001916" w14:paraId="60D017FD" w14:textId="77777777">
        <w:tc>
          <w:tcPr>
            <w:tcW w:w="2263" w:type="dxa"/>
            <w:tcBorders>
              <w:top w:val="single" w:sz="6" w:space="0" w:color="000000"/>
              <w:bottom w:val="single" w:sz="6" w:space="0" w:color="000000"/>
              <w:right w:val="single" w:sz="6" w:space="0" w:color="000000"/>
            </w:tcBorders>
          </w:tcPr>
          <w:p w14:paraId="673F8E8A"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内存</w:t>
            </w:r>
          </w:p>
        </w:tc>
        <w:tc>
          <w:tcPr>
            <w:tcW w:w="6005" w:type="dxa"/>
            <w:tcBorders>
              <w:top w:val="single" w:sz="6" w:space="0" w:color="000000"/>
              <w:bottom w:val="single" w:sz="6" w:space="0" w:color="000000"/>
            </w:tcBorders>
          </w:tcPr>
          <w:p w14:paraId="0C4C2911"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为了获得更好的体验，建议不小于4GB</w:t>
            </w:r>
          </w:p>
        </w:tc>
      </w:tr>
      <w:tr w:rsidR="00001916" w14:paraId="33247898" w14:textId="77777777">
        <w:tc>
          <w:tcPr>
            <w:tcW w:w="2263" w:type="dxa"/>
            <w:tcBorders>
              <w:top w:val="single" w:sz="6" w:space="0" w:color="000000"/>
              <w:bottom w:val="single" w:sz="6" w:space="0" w:color="000000"/>
              <w:right w:val="single" w:sz="6" w:space="0" w:color="000000"/>
            </w:tcBorders>
          </w:tcPr>
          <w:p w14:paraId="2A352233"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硬盘</w:t>
            </w:r>
          </w:p>
        </w:tc>
        <w:tc>
          <w:tcPr>
            <w:tcW w:w="6005" w:type="dxa"/>
            <w:tcBorders>
              <w:top w:val="single" w:sz="6" w:space="0" w:color="000000"/>
              <w:bottom w:val="single" w:sz="6" w:space="0" w:color="000000"/>
            </w:tcBorders>
          </w:tcPr>
          <w:p w14:paraId="536DB779"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为了获得更好的体验，建议不小于20GB</w:t>
            </w:r>
          </w:p>
        </w:tc>
      </w:tr>
    </w:tbl>
    <w:p w14:paraId="19333EAE" w14:textId="77777777" w:rsidR="00001916" w:rsidRDefault="00FD2720">
      <w:pPr>
        <w:pStyle w:val="3"/>
      </w:pPr>
      <w:r>
        <w:t>边缘设备</w:t>
      </w:r>
    </w:p>
    <w:p w14:paraId="5DF85C6C" w14:textId="77777777" w:rsidR="00001916" w:rsidRDefault="00FD2720">
      <w:pPr>
        <w:ind w:firstLine="420"/>
      </w:pPr>
      <w:r>
        <w:t xml:space="preserve">若需要在边缘设备环境上安装openEuler操作系统，则边缘设备硬件需要满足以下兼容性和最小硬件要求。 </w:t>
      </w:r>
    </w:p>
    <w:tbl>
      <w:tblPr>
        <w:tblW w:w="838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3365"/>
        <w:gridCol w:w="5019"/>
      </w:tblGrid>
      <w:tr w:rsidR="00001916" w14:paraId="519A059E" w14:textId="77777777">
        <w:trPr>
          <w:jc w:val="center"/>
        </w:trPr>
        <w:tc>
          <w:tcPr>
            <w:tcW w:w="3365" w:type="dxa"/>
            <w:tcBorders>
              <w:top w:val="single" w:sz="6" w:space="0" w:color="000000"/>
              <w:bottom w:val="single" w:sz="6" w:space="0" w:color="000000"/>
              <w:right w:val="single" w:sz="6" w:space="0" w:color="000000"/>
            </w:tcBorders>
          </w:tcPr>
          <w:p w14:paraId="1BFE7274"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部件名称</w:t>
            </w:r>
          </w:p>
        </w:tc>
        <w:tc>
          <w:tcPr>
            <w:tcW w:w="5019" w:type="dxa"/>
            <w:tcBorders>
              <w:top w:val="single" w:sz="6" w:space="0" w:color="000000"/>
              <w:bottom w:val="single" w:sz="6" w:space="0" w:color="000000"/>
              <w:right w:val="single" w:sz="6" w:space="0" w:color="000000"/>
            </w:tcBorders>
          </w:tcPr>
          <w:p w14:paraId="0B79901B"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最小硬件要求</w:t>
            </w:r>
          </w:p>
        </w:tc>
      </w:tr>
      <w:tr w:rsidR="00001916" w14:paraId="25D725DF" w14:textId="77777777">
        <w:trPr>
          <w:jc w:val="center"/>
        </w:trPr>
        <w:tc>
          <w:tcPr>
            <w:tcW w:w="3365" w:type="dxa"/>
            <w:tcBorders>
              <w:top w:val="single" w:sz="6" w:space="0" w:color="000000"/>
              <w:bottom w:val="single" w:sz="6" w:space="0" w:color="000000"/>
              <w:right w:val="single" w:sz="6" w:space="0" w:color="000000"/>
            </w:tcBorders>
          </w:tcPr>
          <w:p w14:paraId="1CD665E0"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架构</w:t>
            </w:r>
          </w:p>
        </w:tc>
        <w:tc>
          <w:tcPr>
            <w:tcW w:w="5019" w:type="dxa"/>
            <w:tcBorders>
              <w:top w:val="single" w:sz="6" w:space="0" w:color="000000"/>
              <w:bottom w:val="single" w:sz="6" w:space="0" w:color="000000"/>
              <w:right w:val="single" w:sz="6" w:space="0" w:color="000000"/>
            </w:tcBorders>
          </w:tcPr>
          <w:p w14:paraId="680F164B" w14:textId="4F47BBDD"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A</w:t>
            </w:r>
            <w:r w:rsidR="00FA2E81">
              <w:rPr>
                <w:rFonts w:asciiTheme="minorHAnsi" w:eastAsiaTheme="minorEastAsia" w:hAnsiTheme="minorHAnsi" w:cstheme="minorBidi" w:hint="default"/>
                <w:snapToGrid/>
                <w:kern w:val="2"/>
                <w:szCs w:val="22"/>
              </w:rPr>
              <w:t>rm</w:t>
            </w:r>
            <w:r>
              <w:rPr>
                <w:rFonts w:asciiTheme="minorHAnsi" w:eastAsiaTheme="minorEastAsia" w:hAnsiTheme="minorHAnsi" w:cstheme="minorBidi" w:hint="default"/>
                <w:snapToGrid/>
                <w:kern w:val="2"/>
                <w:szCs w:val="22"/>
              </w:rPr>
              <w:t>64、x86_64</w:t>
            </w:r>
          </w:p>
        </w:tc>
      </w:tr>
      <w:tr w:rsidR="00001916" w14:paraId="67C20273" w14:textId="77777777">
        <w:trPr>
          <w:jc w:val="center"/>
        </w:trPr>
        <w:tc>
          <w:tcPr>
            <w:tcW w:w="3365" w:type="dxa"/>
            <w:tcBorders>
              <w:top w:val="single" w:sz="6" w:space="0" w:color="000000"/>
              <w:bottom w:val="single" w:sz="6" w:space="0" w:color="000000"/>
              <w:right w:val="single" w:sz="6" w:space="0" w:color="000000"/>
            </w:tcBorders>
          </w:tcPr>
          <w:p w14:paraId="49D4A1B2"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内存</w:t>
            </w:r>
          </w:p>
        </w:tc>
        <w:tc>
          <w:tcPr>
            <w:tcW w:w="5019" w:type="dxa"/>
            <w:tcBorders>
              <w:top w:val="single" w:sz="6" w:space="0" w:color="000000"/>
              <w:bottom w:val="single" w:sz="6" w:space="0" w:color="000000"/>
              <w:right w:val="single" w:sz="6" w:space="0" w:color="000000"/>
            </w:tcBorders>
          </w:tcPr>
          <w:p w14:paraId="7D4C00A7"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为了获得更好的体验，建议不小于4GB</w:t>
            </w:r>
          </w:p>
        </w:tc>
      </w:tr>
      <w:tr w:rsidR="00001916" w14:paraId="4D8C19FE" w14:textId="77777777">
        <w:trPr>
          <w:jc w:val="center"/>
        </w:trPr>
        <w:tc>
          <w:tcPr>
            <w:tcW w:w="3365" w:type="dxa"/>
            <w:tcBorders>
              <w:top w:val="single" w:sz="6" w:space="0" w:color="000000"/>
              <w:bottom w:val="single" w:sz="6" w:space="0" w:color="000000"/>
              <w:right w:val="single" w:sz="6" w:space="0" w:color="000000"/>
            </w:tcBorders>
          </w:tcPr>
          <w:p w14:paraId="18E4D251"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硬盘</w:t>
            </w:r>
          </w:p>
        </w:tc>
        <w:tc>
          <w:tcPr>
            <w:tcW w:w="5019" w:type="dxa"/>
            <w:tcBorders>
              <w:top w:val="single" w:sz="6" w:space="0" w:color="000000"/>
              <w:bottom w:val="single" w:sz="6" w:space="0" w:color="000000"/>
              <w:right w:val="single" w:sz="6" w:space="0" w:color="000000"/>
            </w:tcBorders>
          </w:tcPr>
          <w:p w14:paraId="1D652D6B"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为了获得更好的体验，建议不小于20GB</w:t>
            </w:r>
          </w:p>
        </w:tc>
      </w:tr>
    </w:tbl>
    <w:p w14:paraId="12CE00FD" w14:textId="77777777" w:rsidR="00001916" w:rsidRDefault="00FD2720">
      <w:pPr>
        <w:pStyle w:val="3"/>
      </w:pPr>
      <w:r>
        <w:t>嵌入式</w:t>
      </w:r>
    </w:p>
    <w:p w14:paraId="0408A9FA" w14:textId="77777777" w:rsidR="00001916" w:rsidRDefault="00FD2720">
      <w:pPr>
        <w:pStyle w:val="af7"/>
      </w:pPr>
      <w:r>
        <w:t xml:space="preserve">若需要在嵌入式环境上安装openEuler操作系统，则嵌入式硬件需要满足以下兼容性和最小硬件要求。 </w:t>
      </w:r>
    </w:p>
    <w:tbl>
      <w:tblPr>
        <w:tblW w:w="821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3365"/>
        <w:gridCol w:w="4854"/>
      </w:tblGrid>
      <w:tr w:rsidR="00001916" w14:paraId="2BFB489A" w14:textId="77777777">
        <w:trPr>
          <w:jc w:val="center"/>
        </w:trPr>
        <w:tc>
          <w:tcPr>
            <w:tcW w:w="3365" w:type="dxa"/>
            <w:tcBorders>
              <w:top w:val="single" w:sz="6" w:space="0" w:color="000000"/>
              <w:bottom w:val="single" w:sz="6" w:space="0" w:color="000000"/>
              <w:right w:val="single" w:sz="6" w:space="0" w:color="000000"/>
            </w:tcBorders>
          </w:tcPr>
          <w:p w14:paraId="5B6D9AE9"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lastRenderedPageBreak/>
              <w:t>部件名称</w:t>
            </w:r>
          </w:p>
        </w:tc>
        <w:tc>
          <w:tcPr>
            <w:tcW w:w="4854" w:type="dxa"/>
            <w:tcBorders>
              <w:top w:val="single" w:sz="6" w:space="0" w:color="000000"/>
              <w:bottom w:val="single" w:sz="6" w:space="0" w:color="000000"/>
              <w:right w:val="single" w:sz="6" w:space="0" w:color="000000"/>
            </w:tcBorders>
          </w:tcPr>
          <w:p w14:paraId="16DCB43D"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最小硬件要求</w:t>
            </w:r>
          </w:p>
        </w:tc>
      </w:tr>
      <w:tr w:rsidR="00001916" w14:paraId="7E97F0DC" w14:textId="77777777">
        <w:trPr>
          <w:jc w:val="center"/>
        </w:trPr>
        <w:tc>
          <w:tcPr>
            <w:tcW w:w="3365" w:type="dxa"/>
            <w:tcBorders>
              <w:top w:val="single" w:sz="6" w:space="0" w:color="000000"/>
              <w:bottom w:val="single" w:sz="6" w:space="0" w:color="000000"/>
              <w:right w:val="single" w:sz="6" w:space="0" w:color="000000"/>
            </w:tcBorders>
          </w:tcPr>
          <w:p w14:paraId="621CF783"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架构</w:t>
            </w:r>
          </w:p>
        </w:tc>
        <w:tc>
          <w:tcPr>
            <w:tcW w:w="4854" w:type="dxa"/>
            <w:tcBorders>
              <w:top w:val="single" w:sz="6" w:space="0" w:color="000000"/>
              <w:bottom w:val="single" w:sz="6" w:space="0" w:color="000000"/>
              <w:right w:val="single" w:sz="6" w:space="0" w:color="000000"/>
            </w:tcBorders>
          </w:tcPr>
          <w:p w14:paraId="0C5045F1" w14:textId="4BA9B61D"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A</w:t>
            </w:r>
            <w:r w:rsidR="00FA2E81">
              <w:rPr>
                <w:rFonts w:asciiTheme="minorHAnsi" w:eastAsiaTheme="minorEastAsia" w:hAnsiTheme="minorHAnsi" w:cstheme="minorBidi" w:hint="default"/>
                <w:snapToGrid/>
                <w:kern w:val="2"/>
                <w:szCs w:val="22"/>
              </w:rPr>
              <w:t>rm</w:t>
            </w:r>
            <w:r>
              <w:rPr>
                <w:rFonts w:asciiTheme="minorHAnsi" w:eastAsiaTheme="minorEastAsia" w:hAnsiTheme="minorHAnsi" w:cstheme="minorBidi" w:hint="default"/>
                <w:snapToGrid/>
                <w:kern w:val="2"/>
                <w:szCs w:val="22"/>
              </w:rPr>
              <w:t>64、A</w:t>
            </w:r>
            <w:r w:rsidR="00FA2E81">
              <w:rPr>
                <w:rFonts w:asciiTheme="minorHAnsi" w:eastAsiaTheme="minorEastAsia" w:hAnsiTheme="minorHAnsi" w:cstheme="minorBidi" w:hint="default"/>
                <w:snapToGrid/>
                <w:kern w:val="2"/>
                <w:szCs w:val="22"/>
              </w:rPr>
              <w:t>rm</w:t>
            </w:r>
            <w:r>
              <w:rPr>
                <w:rFonts w:asciiTheme="minorHAnsi" w:eastAsiaTheme="minorEastAsia" w:hAnsiTheme="minorHAnsi" w:cstheme="minorBidi" w:hint="default"/>
                <w:snapToGrid/>
                <w:kern w:val="2"/>
                <w:szCs w:val="22"/>
              </w:rPr>
              <w:t>32</w:t>
            </w:r>
          </w:p>
        </w:tc>
      </w:tr>
      <w:tr w:rsidR="00001916" w14:paraId="248525E3" w14:textId="77777777">
        <w:trPr>
          <w:jc w:val="center"/>
        </w:trPr>
        <w:tc>
          <w:tcPr>
            <w:tcW w:w="3365" w:type="dxa"/>
            <w:tcBorders>
              <w:top w:val="single" w:sz="6" w:space="0" w:color="000000"/>
              <w:bottom w:val="single" w:sz="6" w:space="0" w:color="000000"/>
              <w:right w:val="single" w:sz="6" w:space="0" w:color="000000"/>
            </w:tcBorders>
          </w:tcPr>
          <w:p w14:paraId="26001E9C"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内存</w:t>
            </w:r>
          </w:p>
        </w:tc>
        <w:tc>
          <w:tcPr>
            <w:tcW w:w="4854" w:type="dxa"/>
            <w:tcBorders>
              <w:top w:val="single" w:sz="6" w:space="0" w:color="000000"/>
              <w:bottom w:val="single" w:sz="6" w:space="0" w:color="000000"/>
              <w:right w:val="single" w:sz="6" w:space="0" w:color="000000"/>
            </w:tcBorders>
          </w:tcPr>
          <w:p w14:paraId="6DA315B8"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为了获得更好的体验，建议不小于512MB</w:t>
            </w:r>
          </w:p>
        </w:tc>
      </w:tr>
      <w:tr w:rsidR="00001916" w14:paraId="008A3D4C" w14:textId="77777777">
        <w:trPr>
          <w:jc w:val="center"/>
        </w:trPr>
        <w:tc>
          <w:tcPr>
            <w:tcW w:w="3365" w:type="dxa"/>
            <w:tcBorders>
              <w:top w:val="single" w:sz="6" w:space="0" w:color="000000"/>
              <w:bottom w:val="single" w:sz="6" w:space="0" w:color="000000"/>
              <w:right w:val="single" w:sz="6" w:space="0" w:color="000000"/>
            </w:tcBorders>
          </w:tcPr>
          <w:p w14:paraId="230B3AA0"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硬盘</w:t>
            </w:r>
          </w:p>
        </w:tc>
        <w:tc>
          <w:tcPr>
            <w:tcW w:w="4854" w:type="dxa"/>
            <w:tcBorders>
              <w:top w:val="single" w:sz="6" w:space="0" w:color="000000"/>
              <w:bottom w:val="single" w:sz="6" w:space="0" w:color="000000"/>
              <w:right w:val="single" w:sz="6" w:space="0" w:color="000000"/>
            </w:tcBorders>
          </w:tcPr>
          <w:p w14:paraId="00D4D8B5"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为了获得更好的体验，建议不小于256MB</w:t>
            </w:r>
          </w:p>
        </w:tc>
      </w:tr>
    </w:tbl>
    <w:p w14:paraId="525E4029" w14:textId="77777777" w:rsidR="00001916" w:rsidRDefault="00FD2720">
      <w:pPr>
        <w:pStyle w:val="2"/>
        <w:numPr>
          <w:ilvl w:val="0"/>
          <w:numId w:val="3"/>
        </w:numPr>
      </w:pPr>
      <w:r>
        <w:t>场景创新</w:t>
      </w:r>
    </w:p>
    <w:p w14:paraId="04D0490A" w14:textId="77777777" w:rsidR="00001916" w:rsidRDefault="00FD2720">
      <w:pPr>
        <w:pStyle w:val="3"/>
      </w:pPr>
      <w:r>
        <w:t>AI</w:t>
      </w:r>
    </w:p>
    <w:p w14:paraId="458EAB39" w14:textId="6E713FA7" w:rsidR="00001916" w:rsidRDefault="00FD2720">
      <w:r>
        <w:rPr>
          <w:rFonts w:ascii="等线" w:eastAsia="等线" w:hAnsi="等线" w:cs="Times New Roman"/>
          <w:lang w:bidi="ar"/>
        </w:rPr>
        <w:t xml:space="preserve">    </w:t>
      </w:r>
      <w:r>
        <w:rPr>
          <w:rFonts w:ascii="等线" w:eastAsia="等线" w:hAnsi="等线" w:cs="Times New Roman" w:hint="eastAsia"/>
          <w:lang w:bidi="ar"/>
        </w:rPr>
        <w:t>智能时代，操作系统需要面向AI不断演进。一方面，在操作系统开发、部署、运维全流程以AI加持，让操作系统更智能；另一方面，openEuler已支持A</w:t>
      </w:r>
      <w:r w:rsidR="00FA2E81">
        <w:rPr>
          <w:rFonts w:ascii="等线" w:eastAsia="等线" w:hAnsi="等线" w:cs="Times New Roman"/>
          <w:lang w:bidi="ar"/>
        </w:rPr>
        <w:t>rm</w:t>
      </w:r>
      <w:r>
        <w:rPr>
          <w:rFonts w:ascii="等线" w:eastAsia="等线" w:hAnsi="等线" w:cs="Times New Roman" w:hint="eastAsia"/>
          <w:lang w:bidi="ar"/>
        </w:rPr>
        <w:t>，x86，RISC-V等全部主流通用计算架构，在智能时代，openEuler也率先支持</w:t>
      </w:r>
      <w:r>
        <w:rPr>
          <w:rFonts w:ascii="等线" w:eastAsia="等线" w:hAnsi="等线" w:cs="Times New Roman"/>
          <w:lang w:bidi="ar"/>
        </w:rPr>
        <w:t>N</w:t>
      </w:r>
      <w:r>
        <w:rPr>
          <w:rFonts w:ascii="等线" w:eastAsia="等线" w:hAnsi="等线" w:cs="Times New Roman" w:hint="eastAsia"/>
          <w:lang w:bidi="ar"/>
        </w:rPr>
        <w:t>VI</w:t>
      </w:r>
      <w:r>
        <w:rPr>
          <w:rFonts w:ascii="等线" w:eastAsia="等线" w:hAnsi="等线" w:cs="Times New Roman"/>
          <w:lang w:bidi="ar"/>
        </w:rPr>
        <w:t>DI</w:t>
      </w:r>
      <w:r>
        <w:rPr>
          <w:rFonts w:ascii="等线" w:eastAsia="等线" w:hAnsi="等线" w:cs="Times New Roman" w:hint="eastAsia"/>
          <w:lang w:bidi="ar"/>
        </w:rPr>
        <w:t>A、昇腾等主流AI处理器，成为使能</w:t>
      </w:r>
      <w:proofErr w:type="gramStart"/>
      <w:r>
        <w:rPr>
          <w:rFonts w:ascii="等线" w:eastAsia="等线" w:hAnsi="等线" w:cs="Times New Roman" w:hint="eastAsia"/>
          <w:lang w:bidi="ar"/>
        </w:rPr>
        <w:t>多样性算力的</w:t>
      </w:r>
      <w:proofErr w:type="gramEnd"/>
      <w:r>
        <w:rPr>
          <w:rFonts w:ascii="等线" w:eastAsia="等线" w:hAnsi="等线" w:cs="Times New Roman" w:hint="eastAsia"/>
          <w:lang w:bidi="ar"/>
        </w:rPr>
        <w:t>首选。</w:t>
      </w:r>
    </w:p>
    <w:p w14:paraId="0D4B7217" w14:textId="77777777" w:rsidR="00001916" w:rsidRDefault="00FD2720">
      <w:pPr>
        <w:pStyle w:val="4"/>
      </w:pPr>
      <w:r>
        <w:rPr>
          <w:rFonts w:ascii="宋体" w:eastAsia="宋体" w:hAnsi="宋体" w:cs="宋体"/>
        </w:rPr>
        <w:t>OS for AI</w:t>
      </w:r>
    </w:p>
    <w:p w14:paraId="2264A1AB" w14:textId="77777777" w:rsidR="00001916" w:rsidRDefault="00FD2720">
      <w:pPr>
        <w:rPr>
          <w:rFonts w:ascii="宋体" w:eastAsia="宋体" w:hAnsi="宋体" w:cs="宋体"/>
          <w:iCs/>
          <w:lang w:bidi="ar"/>
        </w:rPr>
      </w:pPr>
      <w:r>
        <w:rPr>
          <w:rFonts w:ascii="宋体" w:eastAsia="宋体" w:hAnsi="宋体" w:cs="宋体"/>
          <w:iCs/>
          <w:lang w:bidi="ar"/>
        </w:rPr>
        <w:t xml:space="preserve">  </w:t>
      </w:r>
      <w:r>
        <w:rPr>
          <w:rFonts w:ascii="等线" w:eastAsia="等线" w:hAnsi="等线" w:cs="Times New Roman"/>
          <w:lang w:bidi="ar"/>
        </w:rPr>
        <w:t xml:space="preserve">  </w:t>
      </w:r>
      <w:r>
        <w:rPr>
          <w:rFonts w:ascii="等线" w:eastAsia="等线" w:hAnsi="等线" w:cs="Times New Roman" w:hint="eastAsia"/>
          <w:lang w:bidi="ar"/>
        </w:rPr>
        <w:t xml:space="preserve"> openEuler兼容NVIDIA、Ascend等</w:t>
      </w:r>
      <w:proofErr w:type="gramStart"/>
      <w:r>
        <w:rPr>
          <w:rFonts w:ascii="等线" w:eastAsia="等线" w:hAnsi="等线" w:cs="Times New Roman" w:hint="eastAsia"/>
          <w:lang w:bidi="ar"/>
        </w:rPr>
        <w:t>主流算力平台</w:t>
      </w:r>
      <w:proofErr w:type="gramEnd"/>
      <w:r>
        <w:rPr>
          <w:rFonts w:ascii="等线" w:eastAsia="等线" w:hAnsi="等线" w:cs="Times New Roman" w:hint="eastAsia"/>
          <w:lang w:bidi="ar"/>
        </w:rPr>
        <w:t>的软件栈，为用户提供高效的开发运行环境。通过将不同AI</w:t>
      </w:r>
      <w:proofErr w:type="gramStart"/>
      <w:r>
        <w:rPr>
          <w:rFonts w:ascii="等线" w:eastAsia="等线" w:hAnsi="等线" w:cs="Times New Roman" w:hint="eastAsia"/>
          <w:lang w:bidi="ar"/>
        </w:rPr>
        <w:t>算力平台</w:t>
      </w:r>
      <w:proofErr w:type="gramEnd"/>
      <w:r>
        <w:rPr>
          <w:rFonts w:ascii="等线" w:eastAsia="等线" w:hAnsi="等线" w:cs="Times New Roman" w:hint="eastAsia"/>
          <w:lang w:bidi="ar"/>
        </w:rPr>
        <w:t>的软件栈进行容器化封装，即可简化用户部署过程，提供开箱即用的体验。</w:t>
      </w:r>
      <w:r>
        <w:rPr>
          <w:rFonts w:ascii="等线" w:eastAsia="等线" w:hAnsi="等线" w:cs="Times New Roman"/>
          <w:lang w:bidi="ar"/>
        </w:rPr>
        <w:t>同时，openEuler也提供丰富的AI框架，方便大家快速在openEuler上使用AI能力。</w:t>
      </w:r>
    </w:p>
    <w:p w14:paraId="099AD146" w14:textId="77777777" w:rsidR="00001916" w:rsidRDefault="00FD2720">
      <w:pPr>
        <w:pStyle w:val="5"/>
        <w:rPr>
          <w:rFonts w:ascii="宋体" w:eastAsia="宋体" w:hAnsi="宋体" w:cs="宋体"/>
        </w:rPr>
      </w:pPr>
      <w:r>
        <w:rPr>
          <w:rFonts w:ascii="宋体" w:eastAsia="宋体" w:hAnsi="宋体" w:cs="宋体"/>
        </w:rPr>
        <w:t>功能描述</w:t>
      </w:r>
    </w:p>
    <w:p w14:paraId="135B2E18" w14:textId="77777777" w:rsidR="00001916" w:rsidRDefault="00FD2720">
      <w:pPr>
        <w:numPr>
          <w:ilvl w:val="0"/>
          <w:numId w:val="4"/>
        </w:numPr>
      </w:pPr>
      <w:r>
        <w:rPr>
          <w:rFonts w:ascii="等线" w:eastAsia="等线" w:hAnsi="等线" w:cs="Times New Roman" w:hint="eastAsia"/>
          <w:lang w:bidi="ar"/>
        </w:rPr>
        <w:t>openEuler已兼容CANN</w:t>
      </w:r>
      <w:r>
        <w:rPr>
          <w:rFonts w:ascii="等线" w:eastAsia="等线" w:hAnsi="等线" w:cs="Times New Roman"/>
          <w:lang w:bidi="ar"/>
        </w:rPr>
        <w:t>、</w:t>
      </w:r>
      <w:r>
        <w:rPr>
          <w:rFonts w:ascii="等线" w:eastAsia="等线" w:hAnsi="等线" w:cs="Times New Roman" w:hint="eastAsia"/>
          <w:lang w:bidi="ar"/>
        </w:rPr>
        <w:t>CUDA等硬件SDK，以及TensorFlow、PyTorch等相应的AI框架软件，支持AI应用在openEuler上高效开发与运行</w:t>
      </w:r>
      <w:r>
        <w:rPr>
          <w:rFonts w:ascii="等线" w:eastAsia="等线" w:hAnsi="等线" w:cs="Times New Roman"/>
          <w:lang w:bidi="ar"/>
        </w:rPr>
        <w:t>。</w:t>
      </w:r>
    </w:p>
    <w:p w14:paraId="2C040305" w14:textId="77777777" w:rsidR="00001916" w:rsidRDefault="00FD2720">
      <w:pPr>
        <w:numPr>
          <w:ilvl w:val="0"/>
          <w:numId w:val="4"/>
        </w:numPr>
        <w:rPr>
          <w:rFonts w:ascii="宋体" w:eastAsia="宋体" w:hAnsi="宋体" w:cs="宋体"/>
          <w:sz w:val="24"/>
          <w:szCs w:val="24"/>
        </w:rPr>
      </w:pPr>
      <w:r>
        <w:rPr>
          <w:rFonts w:ascii="等线" w:eastAsia="等线" w:hAnsi="等线" w:cs="Times New Roman" w:hint="eastAsia"/>
          <w:lang w:bidi="ar"/>
        </w:rPr>
        <w:t>openEuler AI软件</w:t>
      </w:r>
      <w:proofErr w:type="gramStart"/>
      <w:r>
        <w:rPr>
          <w:rFonts w:ascii="等线" w:eastAsia="等线" w:hAnsi="等线" w:cs="Times New Roman" w:hint="eastAsia"/>
          <w:lang w:bidi="ar"/>
        </w:rPr>
        <w:t>栈</w:t>
      </w:r>
      <w:proofErr w:type="gramEnd"/>
      <w:r>
        <w:rPr>
          <w:rFonts w:ascii="等线" w:eastAsia="等线" w:hAnsi="等线" w:cs="Times New Roman" w:hint="eastAsia"/>
          <w:lang w:bidi="ar"/>
        </w:rPr>
        <w:t>容器化封装优化环境部署过程，并面向不同场景提供以下</w:t>
      </w:r>
      <w:r>
        <w:rPr>
          <w:rFonts w:ascii="等线" w:eastAsia="等线" w:hAnsi="等线" w:cs="Times New Roman"/>
          <w:lang w:bidi="ar"/>
        </w:rPr>
        <w:t>三类容器镜像。</w:t>
      </w:r>
    </w:p>
    <w:p w14:paraId="30F4A86A" w14:textId="77777777" w:rsidR="00001916" w:rsidRDefault="00FD2720">
      <w:pPr>
        <w:jc w:val="cente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14:anchorId="2679E13B" wp14:editId="2CC24F8E">
            <wp:extent cx="4785995" cy="19634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6"/>
                    <a:stretch>
                      <a:fillRect/>
                    </a:stretch>
                  </pic:blipFill>
                  <pic:spPr>
                    <a:xfrm>
                      <a:off x="0" y="0"/>
                      <a:ext cx="4785995" cy="1963420"/>
                    </a:xfrm>
                    <a:prstGeom prst="rect">
                      <a:avLst/>
                    </a:prstGeom>
                  </pic:spPr>
                </pic:pic>
              </a:graphicData>
            </a:graphic>
          </wp:inline>
        </w:drawing>
      </w:r>
    </w:p>
    <w:p w14:paraId="34EDBCEE" w14:textId="77777777" w:rsidR="00001916" w:rsidRDefault="00FD2720">
      <w:pPr>
        <w:widowControl/>
        <w:numPr>
          <w:ilvl w:val="0"/>
          <w:numId w:val="5"/>
        </w:numPr>
        <w:adjustRightInd w:val="0"/>
        <w:snapToGrid w:val="0"/>
        <w:spacing w:beforeAutospacing="1" w:afterAutospacing="1"/>
        <w:jc w:val="left"/>
      </w:pPr>
      <w:r>
        <w:rPr>
          <w:rFonts w:ascii="等线" w:eastAsia="等线" w:hAnsi="等线" w:cs="Times New Roman" w:hint="eastAsia"/>
          <w:lang w:bidi="ar"/>
        </w:rPr>
        <w:t>SDK</w:t>
      </w:r>
      <w:r>
        <w:rPr>
          <w:rFonts w:ascii="等线" w:eastAsia="等线" w:hAnsi="等线" w:cs="Times New Roman" w:hint="eastAsia"/>
          <w:snapToGrid w:val="0"/>
          <w:lang w:bidi="ar"/>
        </w:rPr>
        <w:t>镜像</w:t>
      </w:r>
      <w:r>
        <w:rPr>
          <w:rFonts w:ascii="等线" w:eastAsia="等线" w:hAnsi="等线" w:cs="Times New Roman"/>
          <w:snapToGrid w:val="0"/>
          <w:lang w:bidi="ar"/>
        </w:rPr>
        <w:t>：</w:t>
      </w:r>
      <w:r>
        <w:rPr>
          <w:rFonts w:ascii="等线" w:eastAsia="等线" w:hAnsi="等线" w:cs="Times New Roman" w:hint="eastAsia"/>
          <w:snapToGrid w:val="0"/>
          <w:lang w:bidi="ar"/>
        </w:rPr>
        <w:t>以</w:t>
      </w:r>
      <w:r>
        <w:rPr>
          <w:rFonts w:ascii="等线" w:eastAsia="等线" w:hAnsi="等线" w:cs="Times New Roman" w:hint="eastAsia"/>
          <w:lang w:bidi="ar"/>
        </w:rPr>
        <w:t>openEuler</w:t>
      </w:r>
      <w:r>
        <w:rPr>
          <w:rFonts w:ascii="等线" w:eastAsia="等线" w:hAnsi="等线" w:cs="Times New Roman" w:hint="eastAsia"/>
          <w:snapToGrid w:val="0"/>
          <w:lang w:bidi="ar"/>
        </w:rPr>
        <w:t>为基础镜像，安装相应硬件平台的</w:t>
      </w:r>
      <w:r>
        <w:rPr>
          <w:rFonts w:ascii="等线" w:eastAsia="等线" w:hAnsi="等线" w:cs="Times New Roman" w:hint="eastAsia"/>
          <w:lang w:bidi="ar"/>
        </w:rPr>
        <w:t>SDK</w:t>
      </w:r>
      <w:r>
        <w:rPr>
          <w:rFonts w:ascii="等线" w:eastAsia="等线" w:hAnsi="等线" w:cs="Times New Roman" w:hint="eastAsia"/>
          <w:snapToGrid w:val="0"/>
          <w:lang w:bidi="ar"/>
        </w:rPr>
        <w:t>，如</w:t>
      </w:r>
      <w:r>
        <w:rPr>
          <w:rFonts w:ascii="等线" w:eastAsia="等线" w:hAnsi="等线" w:cs="Times New Roman" w:hint="eastAsia"/>
          <w:lang w:bidi="ar"/>
        </w:rPr>
        <w:t>Ascend</w:t>
      </w:r>
      <w:r>
        <w:rPr>
          <w:rFonts w:ascii="等线" w:eastAsia="等线" w:hAnsi="等线" w:cs="Times New Roman" w:hint="eastAsia"/>
          <w:snapToGrid w:val="0"/>
          <w:lang w:bidi="ar"/>
        </w:rPr>
        <w:t>平台的</w:t>
      </w:r>
      <w:r>
        <w:rPr>
          <w:rFonts w:ascii="等线" w:eastAsia="等线" w:hAnsi="等线" w:cs="Times New Roman" w:hint="eastAsia"/>
          <w:lang w:bidi="ar"/>
        </w:rPr>
        <w:t>CANN</w:t>
      </w:r>
      <w:r>
        <w:rPr>
          <w:rFonts w:ascii="等线" w:eastAsia="等线" w:hAnsi="等线" w:cs="Times New Roman" w:hint="eastAsia"/>
          <w:snapToGrid w:val="0"/>
          <w:lang w:bidi="ar"/>
        </w:rPr>
        <w:t>或</w:t>
      </w:r>
      <w:r>
        <w:rPr>
          <w:rFonts w:ascii="等线" w:eastAsia="等线" w:hAnsi="等线" w:cs="Times New Roman" w:hint="eastAsia"/>
          <w:lang w:bidi="ar"/>
        </w:rPr>
        <w:t>NVIDIA</w:t>
      </w:r>
      <w:r>
        <w:rPr>
          <w:rFonts w:ascii="等线" w:eastAsia="等线" w:hAnsi="等线" w:cs="Times New Roman" w:hint="eastAsia"/>
          <w:snapToGrid w:val="0"/>
          <w:lang w:bidi="ar"/>
        </w:rPr>
        <w:t>的</w:t>
      </w:r>
      <w:r>
        <w:rPr>
          <w:rFonts w:ascii="等线" w:eastAsia="等线" w:hAnsi="等线" w:cs="Times New Roman" w:hint="eastAsia"/>
          <w:lang w:bidi="ar"/>
        </w:rPr>
        <w:t>CUDA</w:t>
      </w:r>
      <w:r>
        <w:rPr>
          <w:rFonts w:ascii="等线" w:eastAsia="等线" w:hAnsi="等线" w:cs="Times New Roman" w:hint="eastAsia"/>
          <w:snapToGrid w:val="0"/>
          <w:lang w:bidi="ar"/>
        </w:rPr>
        <w:t>软件。</w:t>
      </w:r>
    </w:p>
    <w:p w14:paraId="1F75C8CF" w14:textId="77777777" w:rsidR="00001916" w:rsidRDefault="00FD2720">
      <w:pPr>
        <w:widowControl/>
        <w:numPr>
          <w:ilvl w:val="0"/>
          <w:numId w:val="5"/>
        </w:numPr>
        <w:adjustRightInd w:val="0"/>
        <w:snapToGrid w:val="0"/>
        <w:spacing w:beforeAutospacing="1" w:afterAutospacing="1"/>
        <w:jc w:val="left"/>
      </w:pPr>
      <w:r>
        <w:rPr>
          <w:rFonts w:ascii="等线" w:eastAsia="等线" w:hAnsi="等线" w:cs="Times New Roman" w:hint="eastAsia"/>
          <w:lang w:bidi="ar"/>
        </w:rPr>
        <w:t>AI</w:t>
      </w:r>
      <w:r>
        <w:rPr>
          <w:rFonts w:ascii="等线" w:eastAsia="等线" w:hAnsi="等线" w:cs="Times New Roman" w:hint="eastAsia"/>
          <w:snapToGrid w:val="0"/>
          <w:lang w:bidi="ar"/>
        </w:rPr>
        <w:t>框架镜像：以</w:t>
      </w:r>
      <w:r>
        <w:rPr>
          <w:rFonts w:ascii="等线" w:eastAsia="等线" w:hAnsi="等线" w:cs="Times New Roman" w:hint="eastAsia"/>
          <w:lang w:bidi="ar"/>
        </w:rPr>
        <w:t>SDK</w:t>
      </w:r>
      <w:r>
        <w:rPr>
          <w:rFonts w:ascii="等线" w:eastAsia="等线" w:hAnsi="等线" w:cs="Times New Roman" w:hint="eastAsia"/>
          <w:snapToGrid w:val="0"/>
          <w:lang w:bidi="ar"/>
        </w:rPr>
        <w:t>镜像为基础，安装</w:t>
      </w:r>
      <w:r>
        <w:rPr>
          <w:rFonts w:ascii="等线" w:eastAsia="等线" w:hAnsi="等线" w:cs="Times New Roman" w:hint="eastAsia"/>
          <w:lang w:bidi="ar"/>
        </w:rPr>
        <w:t>AI</w:t>
      </w:r>
      <w:r>
        <w:rPr>
          <w:rFonts w:ascii="等线" w:eastAsia="等线" w:hAnsi="等线" w:cs="Times New Roman" w:hint="eastAsia"/>
          <w:snapToGrid w:val="0"/>
          <w:lang w:bidi="ar"/>
        </w:rPr>
        <w:t>框架软件，如</w:t>
      </w:r>
      <w:r>
        <w:rPr>
          <w:rFonts w:ascii="等线" w:eastAsia="等线" w:hAnsi="等线" w:cs="Times New Roman" w:hint="eastAsia"/>
          <w:lang w:bidi="ar"/>
        </w:rPr>
        <w:t>PyTorch</w:t>
      </w:r>
      <w:r>
        <w:rPr>
          <w:rFonts w:ascii="等线" w:eastAsia="等线" w:hAnsi="等线" w:cs="Times New Roman" w:hint="eastAsia"/>
          <w:snapToGrid w:val="0"/>
          <w:lang w:bidi="ar"/>
        </w:rPr>
        <w:t>或</w:t>
      </w:r>
      <w:r>
        <w:rPr>
          <w:rFonts w:ascii="等线" w:eastAsia="等线" w:hAnsi="等线" w:cs="Times New Roman" w:hint="eastAsia"/>
          <w:lang w:bidi="ar"/>
        </w:rPr>
        <w:t>TensorFlow。</w:t>
      </w:r>
    </w:p>
    <w:p w14:paraId="04A57895" w14:textId="77777777" w:rsidR="00001916" w:rsidRDefault="00FD2720">
      <w:pPr>
        <w:widowControl/>
        <w:numPr>
          <w:ilvl w:val="0"/>
          <w:numId w:val="5"/>
        </w:numPr>
        <w:adjustRightInd w:val="0"/>
        <w:snapToGrid w:val="0"/>
        <w:spacing w:beforeAutospacing="1" w:afterAutospacing="1"/>
        <w:jc w:val="left"/>
      </w:pPr>
      <w:r>
        <w:rPr>
          <w:rFonts w:ascii="等线" w:eastAsia="等线" w:hAnsi="等线" w:cs="Times New Roman" w:hint="eastAsia"/>
          <w:snapToGrid w:val="0"/>
          <w:lang w:bidi="ar"/>
        </w:rPr>
        <w:t>模型应用镜像</w:t>
      </w:r>
      <w:r>
        <w:rPr>
          <w:rFonts w:ascii="等线" w:eastAsia="等线" w:hAnsi="等线" w:cs="Times New Roman"/>
          <w:snapToGrid w:val="0"/>
          <w:lang w:bidi="ar"/>
        </w:rPr>
        <w:t>：</w:t>
      </w:r>
      <w:r>
        <w:rPr>
          <w:rFonts w:ascii="等线" w:eastAsia="等线" w:hAnsi="等线" w:cs="Times New Roman" w:hint="eastAsia"/>
          <w:snapToGrid w:val="0"/>
          <w:lang w:bidi="ar"/>
        </w:rPr>
        <w:t>在</w:t>
      </w:r>
      <w:r>
        <w:rPr>
          <w:rFonts w:ascii="等线" w:eastAsia="等线" w:hAnsi="等线" w:cs="Times New Roman" w:hint="eastAsia"/>
          <w:lang w:bidi="ar"/>
        </w:rPr>
        <w:t>AI</w:t>
      </w:r>
      <w:r>
        <w:rPr>
          <w:rFonts w:ascii="等线" w:eastAsia="等线" w:hAnsi="等线" w:cs="Times New Roman" w:hint="eastAsia"/>
          <w:snapToGrid w:val="0"/>
          <w:lang w:bidi="ar"/>
        </w:rPr>
        <w:t>框架镜像的基础上，包含完整的工具链和模型应用。</w:t>
      </w:r>
    </w:p>
    <w:p w14:paraId="5B0F9543" w14:textId="77777777" w:rsidR="00001916" w:rsidRDefault="00FD2720">
      <w:pPr>
        <w:widowControl/>
        <w:shd w:val="clear" w:color="auto" w:fill="FFFFFF"/>
        <w:adjustRightInd w:val="0"/>
        <w:snapToGrid w:val="0"/>
        <w:spacing w:line="19" w:lineRule="atLeast"/>
        <w:jc w:val="left"/>
        <w:rPr>
          <w:rFonts w:ascii="等线" w:eastAsia="等线" w:hAnsi="等线" w:cs="Times New Roman"/>
          <w:snapToGrid w:val="0"/>
          <w:lang w:bidi="ar"/>
        </w:rPr>
      </w:pPr>
      <w:r>
        <w:rPr>
          <w:rFonts w:ascii="等线" w:eastAsia="等线" w:hAnsi="等线" w:cs="Times New Roman" w:hint="eastAsia"/>
          <w:snapToGrid w:val="0"/>
          <w:lang w:bidi="ar"/>
        </w:rPr>
        <w:t>相关使用方式请参考</w:t>
      </w:r>
      <w:hyperlink r:id="rId17" w:history="1">
        <w:r>
          <w:rPr>
            <w:rStyle w:val="af5"/>
            <w:rFonts w:ascii="等线" w:eastAsia="等线" w:hAnsi="等线" w:cs="Times New Roman"/>
            <w:snapToGrid w:val="0"/>
            <w:lang w:bidi="ar"/>
          </w:rPr>
          <w:t>openEuler AI 容器镜像用户指南</w:t>
        </w:r>
      </w:hyperlink>
      <w:r>
        <w:rPr>
          <w:rFonts w:ascii="等线" w:eastAsia="等线" w:hAnsi="等线" w:cs="Times New Roman"/>
          <w:snapToGrid w:val="0"/>
          <w:lang w:bidi="ar"/>
        </w:rPr>
        <w:t>。</w:t>
      </w:r>
    </w:p>
    <w:p w14:paraId="7FDE20D3" w14:textId="77777777" w:rsidR="00001916" w:rsidRDefault="00FD2720">
      <w:pPr>
        <w:pStyle w:val="5"/>
        <w:rPr>
          <w:rFonts w:ascii="宋体" w:eastAsia="宋体" w:hAnsi="宋体" w:cs="宋体"/>
        </w:rPr>
      </w:pPr>
      <w:r>
        <w:rPr>
          <w:rFonts w:ascii="宋体" w:eastAsia="宋体" w:hAnsi="宋体" w:cs="宋体"/>
        </w:rPr>
        <w:t>应用场景</w:t>
      </w:r>
    </w:p>
    <w:p w14:paraId="079E37AA" w14:textId="77777777" w:rsidR="00001916" w:rsidRDefault="00FD2720">
      <w:pPr>
        <w:ind w:firstLine="420"/>
        <w:rPr>
          <w:rFonts w:ascii="等线" w:eastAsia="等线" w:hAnsi="等线" w:cs="Times New Roman"/>
          <w:szCs w:val="21"/>
          <w:lang w:bidi="ar"/>
        </w:rPr>
      </w:pPr>
      <w:r>
        <w:rPr>
          <w:rFonts w:ascii="等线" w:eastAsia="等线" w:hAnsi="等线" w:cs="Times New Roman"/>
          <w:szCs w:val="21"/>
          <w:lang w:bidi="ar"/>
        </w:rPr>
        <w:t xml:space="preserve"> </w:t>
      </w:r>
      <w:r>
        <w:rPr>
          <w:rFonts w:ascii="等线" w:eastAsia="等线" w:hAnsi="等线" w:cs="Times New Roman" w:hint="eastAsia"/>
          <w:szCs w:val="21"/>
          <w:lang w:bidi="ar"/>
        </w:rPr>
        <w:t>openEuler使能AI，向用户提供更多OS选择</w:t>
      </w:r>
      <w:r>
        <w:rPr>
          <w:rFonts w:ascii="等线" w:eastAsia="等线" w:hAnsi="等线" w:cs="Times New Roman"/>
          <w:szCs w:val="21"/>
          <w:lang w:bidi="ar"/>
        </w:rPr>
        <w:t>。</w:t>
      </w:r>
      <w:r>
        <w:rPr>
          <w:rFonts w:ascii="等线" w:eastAsia="等线" w:hAnsi="等线" w:cs="Times New Roman" w:hint="eastAsia"/>
          <w:szCs w:val="21"/>
          <w:lang w:bidi="ar"/>
        </w:rPr>
        <w:t>基于openEuler的AI容器镜像可以解决开发运行环境部署门槛高的问题，用户根据自身需求选择对应的容器镜像即可一键部署，三类容器镜像的应用场景如下</w:t>
      </w:r>
      <w:r>
        <w:rPr>
          <w:rFonts w:ascii="等线" w:eastAsia="等线" w:hAnsi="等线" w:cs="Times New Roman"/>
          <w:szCs w:val="21"/>
          <w:lang w:bidi="ar"/>
        </w:rPr>
        <w:t>。</w:t>
      </w:r>
    </w:p>
    <w:p w14:paraId="5BCA35B8" w14:textId="77777777" w:rsidR="00001916" w:rsidRDefault="00FD2720">
      <w:pPr>
        <w:widowControl/>
        <w:numPr>
          <w:ilvl w:val="0"/>
          <w:numId w:val="6"/>
        </w:numPr>
        <w:adjustRightInd w:val="0"/>
        <w:snapToGrid w:val="0"/>
        <w:spacing w:beforeAutospacing="1" w:afterAutospacing="1"/>
        <w:jc w:val="left"/>
      </w:pPr>
      <w:r>
        <w:rPr>
          <w:rFonts w:ascii="等线" w:eastAsia="等线" w:hAnsi="等线" w:cs="Times New Roman" w:hint="eastAsia"/>
          <w:lang w:bidi="ar"/>
        </w:rPr>
        <w:t>SDK</w:t>
      </w:r>
      <w:r>
        <w:rPr>
          <w:rFonts w:ascii="等线" w:eastAsia="等线" w:hAnsi="等线" w:cs="Times New Roman" w:hint="eastAsia"/>
          <w:snapToGrid w:val="0"/>
          <w:lang w:bidi="ar"/>
        </w:rPr>
        <w:t>镜像：提供对应硬件的计算加速工具包和开发环境，用户可进行</w:t>
      </w:r>
      <w:r>
        <w:rPr>
          <w:rFonts w:ascii="等线" w:eastAsia="等线" w:hAnsi="等线" w:cs="Times New Roman" w:hint="eastAsia"/>
          <w:lang w:bidi="ar"/>
        </w:rPr>
        <w:t>Ascend</w:t>
      </w:r>
      <w:r>
        <w:rPr>
          <w:rFonts w:ascii="等线" w:eastAsia="等线" w:hAnsi="等线" w:cs="Times New Roman" w:hint="eastAsia"/>
          <w:snapToGrid w:val="0"/>
          <w:lang w:bidi="ar"/>
        </w:rPr>
        <w:t xml:space="preserve"> </w:t>
      </w:r>
      <w:r>
        <w:rPr>
          <w:rFonts w:ascii="等线" w:eastAsia="等线" w:hAnsi="等线" w:cs="Times New Roman" w:hint="eastAsia"/>
          <w:lang w:bidi="ar"/>
        </w:rPr>
        <w:t>CANN</w:t>
      </w:r>
      <w:r>
        <w:rPr>
          <w:rFonts w:ascii="等线" w:eastAsia="等线" w:hAnsi="等线" w:cs="Times New Roman" w:hint="eastAsia"/>
          <w:snapToGrid w:val="0"/>
          <w:lang w:bidi="ar"/>
        </w:rPr>
        <w:t>或</w:t>
      </w:r>
      <w:r>
        <w:rPr>
          <w:rFonts w:ascii="等线" w:eastAsia="等线" w:hAnsi="等线" w:cs="Times New Roman" w:hint="eastAsia"/>
          <w:lang w:bidi="ar"/>
        </w:rPr>
        <w:t>NVIDIA</w:t>
      </w:r>
      <w:r>
        <w:rPr>
          <w:rFonts w:ascii="等线" w:eastAsia="等线" w:hAnsi="等线" w:cs="Times New Roman" w:hint="eastAsia"/>
          <w:snapToGrid w:val="0"/>
          <w:lang w:bidi="ar"/>
        </w:rPr>
        <w:t xml:space="preserve"> </w:t>
      </w:r>
      <w:r>
        <w:rPr>
          <w:rFonts w:ascii="等线" w:eastAsia="等线" w:hAnsi="等线" w:cs="Times New Roman" w:hint="eastAsia"/>
          <w:lang w:bidi="ar"/>
        </w:rPr>
        <w:t>CUDA</w:t>
      </w:r>
      <w:r>
        <w:rPr>
          <w:rFonts w:ascii="等线" w:eastAsia="等线" w:hAnsi="等线" w:cs="Times New Roman" w:hint="eastAsia"/>
          <w:snapToGrid w:val="0"/>
          <w:lang w:bidi="ar"/>
        </w:rPr>
        <w:t>等应用的开发和调试。同时，可在该类容器中运行高性能计算任务，</w:t>
      </w:r>
      <w:r>
        <w:rPr>
          <w:rFonts w:ascii="等线" w:eastAsia="等线" w:hAnsi="等线" w:cs="Times New Roman"/>
          <w:snapToGrid w:val="0"/>
          <w:lang w:bidi="ar"/>
        </w:rPr>
        <w:t>例如</w:t>
      </w:r>
      <w:r>
        <w:rPr>
          <w:rFonts w:ascii="等线" w:eastAsia="等线" w:hAnsi="等线" w:cs="Times New Roman" w:hint="eastAsia"/>
          <w:snapToGrid w:val="0"/>
          <w:lang w:bidi="ar"/>
        </w:rPr>
        <w:t>大规模数据处理、并行计算等。</w:t>
      </w:r>
    </w:p>
    <w:p w14:paraId="777BC030" w14:textId="77777777" w:rsidR="00001916" w:rsidRDefault="00FD2720">
      <w:pPr>
        <w:widowControl/>
        <w:numPr>
          <w:ilvl w:val="0"/>
          <w:numId w:val="6"/>
        </w:numPr>
        <w:adjustRightInd w:val="0"/>
        <w:snapToGrid w:val="0"/>
        <w:spacing w:beforeAutospacing="1" w:afterAutospacing="1"/>
        <w:jc w:val="left"/>
      </w:pPr>
      <w:r>
        <w:rPr>
          <w:rFonts w:ascii="等线" w:eastAsia="等线" w:hAnsi="等线" w:cs="Times New Roman" w:hint="eastAsia"/>
          <w:lang w:bidi="ar"/>
        </w:rPr>
        <w:t>AI</w:t>
      </w:r>
      <w:r>
        <w:rPr>
          <w:rFonts w:ascii="等线" w:eastAsia="等线" w:hAnsi="等线" w:cs="Times New Roman" w:hint="eastAsia"/>
          <w:snapToGrid w:val="0"/>
          <w:lang w:bidi="ar"/>
        </w:rPr>
        <w:t>框架镜像：用户可直接在该类容器中进行</w:t>
      </w:r>
      <w:r>
        <w:rPr>
          <w:rFonts w:ascii="等线" w:eastAsia="等线" w:hAnsi="等线" w:cs="Times New Roman" w:hint="eastAsia"/>
          <w:lang w:bidi="ar"/>
        </w:rPr>
        <w:t>AI</w:t>
      </w:r>
      <w:r>
        <w:rPr>
          <w:rFonts w:ascii="等线" w:eastAsia="等线" w:hAnsi="等线" w:cs="Times New Roman" w:hint="eastAsia"/>
          <w:snapToGrid w:val="0"/>
          <w:lang w:bidi="ar"/>
        </w:rPr>
        <w:t>模型开发、训练及推理等任务。</w:t>
      </w:r>
    </w:p>
    <w:p w14:paraId="6188E44D" w14:textId="77777777" w:rsidR="00001916" w:rsidRDefault="00FD2720">
      <w:pPr>
        <w:widowControl/>
        <w:numPr>
          <w:ilvl w:val="0"/>
          <w:numId w:val="6"/>
        </w:numPr>
        <w:adjustRightInd w:val="0"/>
        <w:snapToGrid w:val="0"/>
        <w:spacing w:beforeAutospacing="1" w:afterAutospacing="1"/>
        <w:jc w:val="left"/>
      </w:pPr>
      <w:r>
        <w:rPr>
          <w:rFonts w:ascii="等线" w:eastAsia="等线" w:hAnsi="等线" w:cs="Times New Roman" w:hint="eastAsia"/>
          <w:snapToGrid w:val="0"/>
          <w:lang w:bidi="ar"/>
        </w:rPr>
        <w:t>模型应用镜像：已预置完整的</w:t>
      </w:r>
      <w:r>
        <w:rPr>
          <w:rFonts w:ascii="等线" w:eastAsia="等线" w:hAnsi="等线" w:cs="Times New Roman" w:hint="eastAsia"/>
          <w:lang w:bidi="ar"/>
        </w:rPr>
        <w:t>AI</w:t>
      </w:r>
      <w:r>
        <w:rPr>
          <w:rFonts w:ascii="等线" w:eastAsia="等线" w:hAnsi="等线" w:cs="Times New Roman" w:hint="eastAsia"/>
          <w:snapToGrid w:val="0"/>
          <w:lang w:bidi="ar"/>
        </w:rPr>
        <w:t>软件</w:t>
      </w:r>
      <w:proofErr w:type="gramStart"/>
      <w:r>
        <w:rPr>
          <w:rFonts w:ascii="等线" w:eastAsia="等线" w:hAnsi="等线" w:cs="Times New Roman" w:hint="eastAsia"/>
          <w:snapToGrid w:val="0"/>
          <w:lang w:bidi="ar"/>
        </w:rPr>
        <w:t>栈</w:t>
      </w:r>
      <w:proofErr w:type="gramEnd"/>
      <w:r>
        <w:rPr>
          <w:rFonts w:ascii="等线" w:eastAsia="等线" w:hAnsi="等线" w:cs="Times New Roman" w:hint="eastAsia"/>
          <w:snapToGrid w:val="0"/>
          <w:lang w:bidi="ar"/>
        </w:rPr>
        <w:t>和特定的模型，用户可根据自身需求选择相应的模型应用镜像来开展模型推理或微调任务。</w:t>
      </w:r>
    </w:p>
    <w:p w14:paraId="5BAB4958" w14:textId="77777777" w:rsidR="00001916" w:rsidRDefault="00FD2720">
      <w:pPr>
        <w:pStyle w:val="4"/>
        <w:rPr>
          <w:rFonts w:ascii="宋体" w:eastAsia="宋体" w:hAnsi="宋体" w:cs="宋体"/>
        </w:rPr>
      </w:pPr>
      <w:r>
        <w:rPr>
          <w:rFonts w:ascii="宋体" w:eastAsia="宋体" w:hAnsi="宋体" w:cs="宋体"/>
        </w:rPr>
        <w:t>AI for OS</w:t>
      </w:r>
    </w:p>
    <w:p w14:paraId="552999F9" w14:textId="77777777" w:rsidR="00001916" w:rsidRDefault="00FD2720">
      <w:pPr>
        <w:ind w:firstLineChars="200" w:firstLine="420"/>
      </w:pPr>
      <w:r>
        <w:rPr>
          <w:rFonts w:ascii="等线" w:eastAsia="等线" w:hAnsi="等线" w:cs="Times New Roman" w:hint="eastAsia"/>
          <w:lang w:bidi="ar"/>
        </w:rPr>
        <w:t>当前，</w:t>
      </w:r>
      <w:r>
        <w:rPr>
          <w:rFonts w:ascii="等线" w:eastAsia="等线" w:hAnsi="等线" w:cs="Times New Roman"/>
          <w:lang w:bidi="ar"/>
        </w:rPr>
        <w:t>openEuler</w:t>
      </w:r>
      <w:r>
        <w:rPr>
          <w:rFonts w:ascii="等线" w:eastAsia="等线" w:hAnsi="等线" w:cs="Times New Roman" w:hint="eastAsia"/>
          <w:lang w:bidi="ar"/>
        </w:rPr>
        <w:t>和AI深度结合，一方面使用基础</w:t>
      </w:r>
      <w:r>
        <w:rPr>
          <w:rFonts w:ascii="等线" w:eastAsia="等线" w:hAnsi="等线" w:cs="Times New Roman"/>
          <w:lang w:bidi="ar"/>
        </w:rPr>
        <w:t>大</w:t>
      </w:r>
      <w:r>
        <w:rPr>
          <w:rFonts w:ascii="等线" w:eastAsia="等线" w:hAnsi="等线" w:cs="Times New Roman" w:hint="eastAsia"/>
          <w:lang w:bidi="ar"/>
        </w:rPr>
        <w:t>模型，基于大量</w:t>
      </w:r>
      <w:r>
        <w:rPr>
          <w:rFonts w:ascii="等线" w:eastAsia="等线" w:hAnsi="等线" w:cs="Times New Roman"/>
          <w:lang w:bidi="ar"/>
        </w:rPr>
        <w:t>openEuler</w:t>
      </w:r>
      <w:r>
        <w:rPr>
          <w:rFonts w:ascii="等线" w:eastAsia="等线" w:hAnsi="等线" w:cs="Times New Roman" w:hint="eastAsia"/>
          <w:lang w:bidi="ar"/>
        </w:rPr>
        <w:t>操作系统的代码和数据，训练出</w:t>
      </w:r>
      <w:r>
        <w:rPr>
          <w:rFonts w:ascii="等线" w:eastAsia="等线" w:hAnsi="等线" w:cs="Times New Roman"/>
          <w:lang w:bidi="ar"/>
        </w:rPr>
        <w:t>NeoCopilot</w:t>
      </w:r>
      <w:r>
        <w:rPr>
          <w:rFonts w:ascii="等线" w:eastAsia="等线" w:hAnsi="等线" w:cs="Times New Roman" w:hint="eastAsia"/>
          <w:lang w:bidi="ar"/>
        </w:rPr>
        <w:t>，初步实现代码辅助生成、智能问题智能分析、系统辅助运维等功能，让openEuler更智能。</w:t>
      </w:r>
    </w:p>
    <w:p w14:paraId="3804B99A" w14:textId="77777777" w:rsidR="00001916" w:rsidRDefault="00FD2720">
      <w:pPr>
        <w:pStyle w:val="5"/>
      </w:pPr>
      <w:r>
        <w:rPr>
          <w:rFonts w:ascii="宋体" w:eastAsia="宋体" w:hAnsi="宋体" w:cs="宋体"/>
        </w:rPr>
        <w:lastRenderedPageBreak/>
        <w:t>NeoCopilot智能问答</w:t>
      </w:r>
    </w:p>
    <w:p w14:paraId="4B966BDB" w14:textId="77777777" w:rsidR="00001916" w:rsidRDefault="00FD2720">
      <w:pPr>
        <w:pStyle w:val="6"/>
        <w:rPr>
          <w:rFonts w:ascii="宋体" w:eastAsia="宋体" w:hAnsi="宋体" w:cs="宋体"/>
        </w:rPr>
      </w:pPr>
      <w:r>
        <w:rPr>
          <w:rFonts w:ascii="宋体" w:eastAsia="宋体" w:hAnsi="宋体" w:cs="宋体"/>
        </w:rPr>
        <w:t>功能描述</w:t>
      </w:r>
    </w:p>
    <w:p w14:paraId="64B488AC" w14:textId="765E0C62" w:rsidR="00001916" w:rsidRDefault="00FD2720" w:rsidP="001052DA">
      <w:pPr>
        <w:ind w:firstLine="420"/>
      </w:pPr>
      <w:r>
        <w:rPr>
          <w:rFonts w:ascii="等线" w:eastAsia="等线" w:hAnsi="等线" w:cs="Times New Roman"/>
          <w:lang w:bidi="ar"/>
        </w:rPr>
        <w:t>NeoCopilot</w:t>
      </w:r>
      <w:r>
        <w:rPr>
          <w:rFonts w:ascii="等线" w:eastAsia="等线" w:hAnsi="等线" w:cs="Times New Roman" w:hint="eastAsia"/>
          <w:lang w:bidi="ar"/>
        </w:rPr>
        <w:t>智能问答平台目前支持web和智能shell两个入口。</w:t>
      </w:r>
    </w:p>
    <w:p w14:paraId="7CEC1FB3" w14:textId="69528975" w:rsidR="00001916" w:rsidRDefault="00FD2720" w:rsidP="001052DA">
      <w:pPr>
        <w:pStyle w:val="af7"/>
        <w:numPr>
          <w:ilvl w:val="0"/>
          <w:numId w:val="39"/>
        </w:numPr>
        <w:ind w:left="0" w:firstLineChars="0" w:firstLine="420"/>
      </w:pPr>
      <w:r w:rsidRPr="001052DA">
        <w:rPr>
          <w:rFonts w:ascii="等线" w:eastAsia="等线" w:hAnsi="等线" w:cs="Times New Roman" w:hint="eastAsia"/>
          <w:lang w:bidi="ar"/>
        </w:rPr>
        <w:t>Web入口：操作简单，可咨询操作系统相关基础知识，openEuler</w:t>
      </w:r>
      <w:r w:rsidRPr="001052DA">
        <w:rPr>
          <w:rFonts w:ascii="等线" w:eastAsia="等线" w:hAnsi="等线" w:cs="Times New Roman"/>
          <w:lang w:bidi="ar"/>
        </w:rPr>
        <w:t>动态</w:t>
      </w:r>
      <w:r w:rsidRPr="001052DA">
        <w:rPr>
          <w:rFonts w:ascii="等线" w:eastAsia="等线" w:hAnsi="等线" w:cs="Times New Roman" w:hint="eastAsia"/>
          <w:lang w:bidi="ar"/>
        </w:rPr>
        <w:t>数据</w:t>
      </w:r>
      <w:r w:rsidRPr="001052DA">
        <w:rPr>
          <w:rFonts w:ascii="等线" w:eastAsia="等线" w:hAnsi="等线" w:cs="Times New Roman"/>
          <w:lang w:bidi="ar"/>
        </w:rPr>
        <w:t>、</w:t>
      </w:r>
      <w:r w:rsidRPr="001052DA">
        <w:rPr>
          <w:rFonts w:ascii="等线" w:eastAsia="等线" w:hAnsi="等线" w:cs="Times New Roman" w:hint="eastAsia"/>
          <w:lang w:bidi="ar"/>
        </w:rPr>
        <w:t>openEuler运维问题解决方案、openEuler项目介绍与使用指导等等。</w:t>
      </w:r>
    </w:p>
    <w:p w14:paraId="0989017A" w14:textId="707C404E" w:rsidR="00001916" w:rsidRDefault="00FD2720" w:rsidP="001052DA">
      <w:pPr>
        <w:pStyle w:val="af7"/>
        <w:numPr>
          <w:ilvl w:val="0"/>
          <w:numId w:val="39"/>
        </w:numPr>
        <w:ind w:firstLineChars="0"/>
      </w:pPr>
      <w:r w:rsidRPr="001052DA">
        <w:rPr>
          <w:rFonts w:ascii="等线" w:eastAsia="等线" w:hAnsi="等线" w:cs="Times New Roman" w:hint="eastAsia"/>
          <w:lang w:bidi="ar"/>
        </w:rPr>
        <w:t>智能Shell入口：自然语言和openEuler交互，启发式的运维。</w:t>
      </w:r>
    </w:p>
    <w:p w14:paraId="680A6B14" w14:textId="77777777" w:rsidR="00001916" w:rsidRDefault="00FD2720">
      <w:r>
        <w:rPr>
          <w:noProof/>
        </w:rPr>
        <w:drawing>
          <wp:inline distT="0" distB="0" distL="114300" distR="114300" wp14:anchorId="3572BA20" wp14:editId="0D5B38AB">
            <wp:extent cx="5273040" cy="2590800"/>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8"/>
                    <a:stretch>
                      <a:fillRect/>
                    </a:stretch>
                  </pic:blipFill>
                  <pic:spPr>
                    <a:xfrm>
                      <a:off x="0" y="0"/>
                      <a:ext cx="5273040" cy="2590800"/>
                    </a:xfrm>
                    <a:prstGeom prst="rect">
                      <a:avLst/>
                    </a:prstGeom>
                  </pic:spPr>
                </pic:pic>
              </a:graphicData>
            </a:graphic>
          </wp:inline>
        </w:drawing>
      </w:r>
    </w:p>
    <w:p w14:paraId="72BABC39" w14:textId="77777777" w:rsidR="00001916" w:rsidRDefault="00FD2720">
      <w:pPr>
        <w:pStyle w:val="6"/>
        <w:rPr>
          <w:rFonts w:ascii="宋体" w:eastAsia="宋体" w:hAnsi="宋体" w:cs="宋体"/>
        </w:rPr>
      </w:pPr>
      <w:r>
        <w:rPr>
          <w:rFonts w:ascii="宋体" w:eastAsia="宋体" w:hAnsi="宋体" w:cs="宋体"/>
        </w:rPr>
        <w:t>应用场景</w:t>
      </w:r>
    </w:p>
    <w:p w14:paraId="00D3CE5F" w14:textId="77777777" w:rsidR="00001916" w:rsidRDefault="00FD2720">
      <w:pPr>
        <w:pStyle w:val="ae"/>
        <w:widowControl w:val="0"/>
        <w:numPr>
          <w:ilvl w:val="0"/>
          <w:numId w:val="7"/>
        </w:numPr>
        <w:spacing w:before="0" w:beforeAutospacing="0" w:after="0" w:afterAutospacing="0" w:line="360" w:lineRule="auto"/>
        <w:jc w:val="both"/>
      </w:pPr>
      <w:r>
        <w:rPr>
          <w:rFonts w:ascii="等线" w:eastAsia="等线" w:hAnsi="等线" w:cs="Times New Roman" w:hint="eastAsia"/>
          <w:kern w:val="2"/>
          <w:sz w:val="21"/>
          <w:szCs w:val="22"/>
          <w:lang w:bidi="ar"/>
        </w:rPr>
        <w:t>面向openEuler</w:t>
      </w:r>
      <w:r>
        <w:rPr>
          <w:rFonts w:ascii="等线" w:eastAsia="等线" w:hAnsi="等线" w:cs="Times New Roman"/>
          <w:kern w:val="2"/>
          <w:sz w:val="21"/>
          <w:szCs w:val="22"/>
          <w:lang w:bidi="ar"/>
        </w:rPr>
        <w:t>普通</w:t>
      </w:r>
      <w:r>
        <w:rPr>
          <w:rFonts w:ascii="等线" w:eastAsia="等线" w:hAnsi="等线" w:cs="Times New Roman" w:hint="eastAsia"/>
          <w:kern w:val="2"/>
          <w:sz w:val="21"/>
          <w:szCs w:val="22"/>
          <w:lang w:bidi="ar"/>
        </w:rPr>
        <w:t>用户：深入了解openEuler相关知识和</w:t>
      </w:r>
      <w:r>
        <w:rPr>
          <w:rFonts w:ascii="等线" w:eastAsia="等线" w:hAnsi="等线" w:cs="Times New Roman"/>
          <w:kern w:val="2"/>
          <w:sz w:val="21"/>
          <w:szCs w:val="22"/>
          <w:lang w:bidi="ar"/>
        </w:rPr>
        <w:t>动态</w:t>
      </w:r>
      <w:r>
        <w:rPr>
          <w:rFonts w:ascii="等线" w:eastAsia="等线" w:hAnsi="等线" w:cs="Times New Roman" w:hint="eastAsia"/>
          <w:kern w:val="2"/>
          <w:sz w:val="21"/>
          <w:szCs w:val="22"/>
          <w:lang w:bidi="ar"/>
        </w:rPr>
        <w:t>数据，比如咨询如何迁移到openEuler。</w:t>
      </w:r>
    </w:p>
    <w:p w14:paraId="58A0C922" w14:textId="77777777" w:rsidR="00001916" w:rsidRDefault="00FD2720">
      <w:pPr>
        <w:pStyle w:val="ae"/>
        <w:widowControl w:val="0"/>
        <w:numPr>
          <w:ilvl w:val="0"/>
          <w:numId w:val="7"/>
        </w:numPr>
        <w:spacing w:before="0" w:beforeAutospacing="0" w:after="0" w:afterAutospacing="0" w:line="360" w:lineRule="auto"/>
        <w:jc w:val="both"/>
      </w:pPr>
      <w:r>
        <w:rPr>
          <w:rFonts w:ascii="等线" w:eastAsia="等线" w:hAnsi="等线" w:cs="Times New Roman" w:hint="eastAsia"/>
          <w:kern w:val="2"/>
          <w:sz w:val="21"/>
          <w:szCs w:val="22"/>
          <w:lang w:bidi="ar"/>
        </w:rPr>
        <w:t>面向openEuler开发者：熟悉</w:t>
      </w:r>
      <w:r>
        <w:rPr>
          <w:rFonts w:ascii="等线" w:eastAsia="等线" w:hAnsi="等线" w:cs="Times New Roman"/>
          <w:kern w:val="2"/>
          <w:sz w:val="21"/>
          <w:szCs w:val="22"/>
          <w:lang w:bidi="ar"/>
        </w:rPr>
        <w:t>op</w:t>
      </w:r>
      <w:r>
        <w:rPr>
          <w:rFonts w:ascii="等线" w:eastAsia="等线" w:hAnsi="等线" w:cs="Times New Roman" w:hint="eastAsia"/>
          <w:kern w:val="2"/>
          <w:sz w:val="21"/>
          <w:szCs w:val="22"/>
          <w:lang w:bidi="ar"/>
        </w:rPr>
        <w:t>enEuler开发贡献流程、关键特性、相关项目的开发等知识。</w:t>
      </w:r>
    </w:p>
    <w:p w14:paraId="5E8C3464" w14:textId="71E92AE9" w:rsidR="00001916" w:rsidRDefault="00FD2720" w:rsidP="001052DA">
      <w:pPr>
        <w:pStyle w:val="ae"/>
        <w:widowControl w:val="0"/>
        <w:numPr>
          <w:ilvl w:val="0"/>
          <w:numId w:val="7"/>
        </w:numPr>
        <w:spacing w:before="0" w:beforeAutospacing="0" w:after="0" w:afterAutospacing="0" w:line="360" w:lineRule="auto"/>
        <w:jc w:val="both"/>
      </w:pPr>
      <w:r>
        <w:rPr>
          <w:rFonts w:ascii="等线" w:eastAsia="等线" w:hAnsi="等线" w:cs="Times New Roman" w:hint="eastAsia"/>
          <w:kern w:val="2"/>
          <w:sz w:val="21"/>
          <w:szCs w:val="22"/>
          <w:lang w:bidi="ar"/>
        </w:rPr>
        <w:t>面向openEuler运维人员</w:t>
      </w:r>
      <w:r>
        <w:rPr>
          <w:rFonts w:ascii="等线" w:eastAsia="等线" w:hAnsi="等线" w:cs="Times New Roman"/>
          <w:kern w:val="2"/>
          <w:sz w:val="21"/>
          <w:szCs w:val="22"/>
          <w:lang w:bidi="ar"/>
        </w:rPr>
        <w:t>：</w:t>
      </w:r>
      <w:r>
        <w:rPr>
          <w:rFonts w:ascii="等线" w:eastAsia="等线" w:hAnsi="等线" w:cs="Times New Roman" w:hint="eastAsia"/>
          <w:kern w:val="2"/>
          <w:sz w:val="21"/>
          <w:szCs w:val="22"/>
          <w:lang w:bidi="ar"/>
        </w:rPr>
        <w:t>熟悉openEuler常见或疑难问题的解决思路和方案、openEuler系统管理知识和相关命令。</w:t>
      </w:r>
    </w:p>
    <w:p w14:paraId="1FD75C05" w14:textId="192015EC" w:rsidR="00001916" w:rsidRPr="001052DA" w:rsidRDefault="00FD2720">
      <w:pPr>
        <w:widowControl/>
        <w:shd w:val="clear" w:color="auto" w:fill="FFFFFF"/>
        <w:adjustRightInd w:val="0"/>
        <w:snapToGrid w:val="0"/>
        <w:spacing w:line="19" w:lineRule="atLeast"/>
        <w:jc w:val="left"/>
        <w:rPr>
          <w:rFonts w:ascii="等线" w:eastAsia="等线" w:hAnsi="等线" w:cs="Times New Roman"/>
          <w:snapToGrid w:val="0"/>
          <w:lang w:bidi="ar"/>
        </w:rPr>
      </w:pPr>
      <w:r>
        <w:rPr>
          <w:rFonts w:ascii="等线" w:eastAsia="等线" w:hAnsi="等线" w:cs="Times New Roman" w:hint="eastAsia"/>
          <w:snapToGrid w:val="0"/>
          <w:lang w:bidi="ar"/>
        </w:rPr>
        <w:t>相关使用方式请参考</w:t>
      </w:r>
      <w:hyperlink r:id="rId19" w:history="1">
        <w:r>
          <w:rPr>
            <w:rStyle w:val="af5"/>
            <w:rFonts w:ascii="等线" w:eastAsia="等线" w:hAnsi="等线" w:cs="Times New Roman" w:hint="eastAsia"/>
            <w:snapToGrid w:val="0"/>
            <w:lang w:bidi="ar"/>
          </w:rPr>
          <w:t>NeoCopilot 智能问答用户指南</w:t>
        </w:r>
      </w:hyperlink>
      <w:r>
        <w:rPr>
          <w:rFonts w:ascii="等线" w:eastAsia="等线" w:hAnsi="等线" w:cs="Times New Roman"/>
          <w:snapToGrid w:val="0"/>
          <w:lang w:bidi="ar"/>
        </w:rPr>
        <w:t>。</w:t>
      </w:r>
    </w:p>
    <w:p w14:paraId="23F1F553" w14:textId="77777777" w:rsidR="00001916" w:rsidRDefault="00FD2720">
      <w:pPr>
        <w:pStyle w:val="3"/>
      </w:pPr>
      <w:r>
        <w:t>openEuler Embedded</w:t>
      </w:r>
    </w:p>
    <w:p w14:paraId="5569D99D" w14:textId="77777777" w:rsidR="00001916" w:rsidRDefault="00FD2720">
      <w:pPr>
        <w:jc w:val="left"/>
      </w:pPr>
      <w:r>
        <w:tab/>
      </w:r>
      <w:r>
        <w:rPr>
          <w:rFonts w:ascii="等线" w:eastAsia="等线" w:hAnsi="等线" w:cs="Times New Roman" w:hint="eastAsia"/>
          <w:lang w:bidi="ar"/>
        </w:rPr>
        <w:t>openEuler发布面向嵌入式领域的版本openEuler 24.03 LTS Embedded，构建了一个相对完整的综合嵌入系统软件平台，在南北向生态、关键技术特性、基础设施、落地场景等</w:t>
      </w:r>
      <w:r>
        <w:rPr>
          <w:rFonts w:ascii="等线" w:eastAsia="等线" w:hAnsi="等线" w:cs="Times New Roman" w:hint="eastAsia"/>
          <w:lang w:bidi="ar"/>
        </w:rPr>
        <w:lastRenderedPageBreak/>
        <w:t>方面都有显著的进步。</w:t>
      </w:r>
    </w:p>
    <w:p w14:paraId="58CE4BAD" w14:textId="77777777" w:rsidR="00001916" w:rsidRDefault="00FD2720">
      <w:pPr>
        <w:ind w:firstLine="420"/>
        <w:jc w:val="left"/>
      </w:pPr>
      <w:r>
        <w:rPr>
          <w:rFonts w:ascii="等线" w:eastAsia="等线" w:hAnsi="等线" w:cs="Times New Roman" w:hint="eastAsia"/>
          <w:lang w:bidi="ar"/>
        </w:rPr>
        <w:t>openEuler Embedded围绕以制造、机器人为代表的OT领域持续深耕，通过行业项目垂直打通，不断完善和丰富嵌入式系统软件</w:t>
      </w:r>
      <w:proofErr w:type="gramStart"/>
      <w:r>
        <w:rPr>
          <w:rFonts w:ascii="等线" w:eastAsia="等线" w:hAnsi="等线" w:cs="Times New Roman" w:hint="eastAsia"/>
          <w:lang w:bidi="ar"/>
        </w:rPr>
        <w:t>栈</w:t>
      </w:r>
      <w:proofErr w:type="gramEnd"/>
      <w:r>
        <w:rPr>
          <w:rFonts w:ascii="等线" w:eastAsia="等线" w:hAnsi="等线" w:cs="Times New Roman" w:hint="eastAsia"/>
          <w:lang w:bidi="ar"/>
        </w:rPr>
        <w:t>和生态。在内核方面，结合嵌入式场景的实际需求，支持5.10和6.6双内核，用户可以结合BSP、应用场景等实际需求在两个版本的内核中选择其一，同时开发了自定义内核的能力。嵌入式弹性底座支持多种解决方案，包括Jailhouse分区虚拟化方案、openAMP</w:t>
      </w:r>
      <w:proofErr w:type="gramStart"/>
      <w:r>
        <w:rPr>
          <w:rFonts w:ascii="等线" w:eastAsia="等线" w:hAnsi="等线" w:cs="Times New Roman" w:hint="eastAsia"/>
          <w:lang w:bidi="ar"/>
        </w:rPr>
        <w:t>裸</w:t>
      </w:r>
      <w:proofErr w:type="gramEnd"/>
      <w:r>
        <w:rPr>
          <w:rFonts w:ascii="等线" w:eastAsia="等线" w:hAnsi="等线" w:cs="Times New Roman" w:hint="eastAsia"/>
          <w:lang w:bidi="ar"/>
        </w:rPr>
        <w:t>金属混合部署方案、基于ZVM和Rust-Shyper的实时虚拟</w:t>
      </w:r>
      <w:proofErr w:type="gramStart"/>
      <w:r>
        <w:rPr>
          <w:rFonts w:ascii="等线" w:eastAsia="等线" w:hAnsi="等线" w:cs="Times New Roman" w:hint="eastAsia"/>
          <w:lang w:bidi="ar"/>
        </w:rPr>
        <w:t>化部</w:t>
      </w:r>
      <w:proofErr w:type="gramEnd"/>
      <w:r>
        <w:rPr>
          <w:rFonts w:ascii="等线" w:eastAsia="等线" w:hAnsi="等线" w:cs="Times New Roman" w:hint="eastAsia"/>
          <w:lang w:bidi="ar"/>
        </w:rPr>
        <w:t>署方案，用户可以根据自己的使用场景选择最优的部署方案。在嵌入式弹性底座之上打造了混合关键性部署框架MICA，对下屏蔽不同底座的差异，对上为不同运行时提供统一的接口。在北向，目前已经支持600+软件包，包括支持ROS humble版本，集成ros-core、ros-base、SLAM 等核心软件包，满足ROS2运行时要求，针对嵌入式上层用户开发SDK，加入了ROS2的嵌入式特色能力，SDK支持ROS2 colcon交叉编译；支持BMC生态，已初步支持openBMC。在南向，新增飞腾、海思、瑞萨、德州仪器、全志等硬件的支持，特别是提出了面向开发者的硬件开发板概念“欧拉派/Euler Pi”，并具体推出了第一款openEuler Embedded原生开发板“海鸥派/HiEuler Pi”。在基础设施，正式发布openEuler Embedded</w:t>
      </w:r>
      <w:proofErr w:type="gramStart"/>
      <w:r>
        <w:rPr>
          <w:rFonts w:ascii="等线" w:eastAsia="等线" w:hAnsi="等线" w:cs="Times New Roman" w:hint="eastAsia"/>
          <w:lang w:bidi="ar"/>
        </w:rPr>
        <w:t>元工具</w:t>
      </w:r>
      <w:proofErr w:type="gramEnd"/>
      <w:r>
        <w:rPr>
          <w:rFonts w:ascii="等线" w:eastAsia="等线" w:hAnsi="等线" w:cs="Times New Roman" w:hint="eastAsia"/>
          <w:lang w:bidi="ar"/>
        </w:rPr>
        <w:t>oebuild, 构建系统升级到Yocto 4.0 LTS，工具链新增支持LLVM工具链，可以采用LLVM</w:t>
      </w:r>
      <w:proofErr w:type="gramStart"/>
      <w:r>
        <w:rPr>
          <w:rFonts w:ascii="等线" w:eastAsia="等线" w:hAnsi="等线" w:cs="Times New Roman" w:hint="eastAsia"/>
          <w:lang w:bidi="ar"/>
        </w:rPr>
        <w:t>工具链来构</w:t>
      </w:r>
      <w:proofErr w:type="gramEnd"/>
      <w:r>
        <w:rPr>
          <w:rFonts w:ascii="等线" w:eastAsia="等线" w:hAnsi="等线" w:cs="Times New Roman" w:hint="eastAsia"/>
          <w:lang w:bidi="ar"/>
        </w:rPr>
        <w:t>建镜像，并生成对应的SDK，相对GCC工具链，可以获得在性能、体积、安全性等诸多方面的改进。在落地场景方面，openEuler Embedded已经有了多个商业发行版/自用版，在BMC，工业控制器，机器人控制器等领域开始应用。</w:t>
      </w:r>
    </w:p>
    <w:p w14:paraId="7D3A1E69" w14:textId="77777777" w:rsidR="00001916" w:rsidRDefault="00FD2720">
      <w:pPr>
        <w:ind w:firstLineChars="200" w:firstLine="420"/>
        <w:jc w:val="left"/>
      </w:pPr>
      <w:r>
        <w:rPr>
          <w:rFonts w:ascii="等线" w:eastAsia="等线" w:hAnsi="等线" w:cs="Times New Roman" w:hint="eastAsia"/>
          <w:lang w:bidi="ar"/>
        </w:rPr>
        <w:t>未来openEuler Embedded将协同openEuler社区生态伙伴、用户、开发者，逐步扩展支持龙芯等新的芯片架构和更多的南向硬件，完善工业中间件、嵌入式AI、嵌入式边缘、仿真系统等能力，打造综合嵌入式系统软件平台解决方案。</w:t>
      </w:r>
      <w:r>
        <w:rPr>
          <w:rFonts w:ascii="宋体" w:eastAsia="宋体" w:hAnsi="宋体" w:cs="宋体" w:hint="eastAsia"/>
          <w:sz w:val="24"/>
          <w:szCs w:val="24"/>
          <w:lang w:bidi="ar"/>
        </w:rPr>
        <w:t xml:space="preserve"> </w:t>
      </w:r>
    </w:p>
    <w:p w14:paraId="39AD97EF" w14:textId="77777777" w:rsidR="00001916" w:rsidRDefault="00FD2720">
      <w:pPr>
        <w:pStyle w:val="4"/>
        <w:rPr>
          <w:rFonts w:ascii="等线" w:eastAsia="等线" w:hAnsi="等线" w:cs="等线"/>
        </w:rPr>
      </w:pPr>
      <w:r>
        <w:rPr>
          <w:rFonts w:ascii="等线" w:eastAsia="等线" w:hAnsi="等线" w:cs="等线"/>
        </w:rPr>
        <w:lastRenderedPageBreak/>
        <w:t>系统架构图</w:t>
      </w:r>
    </w:p>
    <w:p w14:paraId="53AA73FB" w14:textId="77777777" w:rsidR="00001916" w:rsidRDefault="00FD2720">
      <w:pPr>
        <w:rPr>
          <w:rStyle w:val="af6"/>
        </w:rPr>
      </w:pPr>
      <w:r>
        <w:rPr>
          <w:rStyle w:val="af6"/>
          <w:noProof/>
        </w:rPr>
        <w:drawing>
          <wp:inline distT="0" distB="0" distL="114300" distR="114300" wp14:anchorId="7F999FD4" wp14:editId="4395928F">
            <wp:extent cx="5273040" cy="2645410"/>
            <wp:effectExtent l="0" t="0" r="381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stretch>
                      <a:fillRect/>
                    </a:stretch>
                  </pic:blipFill>
                  <pic:spPr>
                    <a:xfrm>
                      <a:off x="0" y="0"/>
                      <a:ext cx="5273040" cy="2645410"/>
                    </a:xfrm>
                    <a:prstGeom prst="rect">
                      <a:avLst/>
                    </a:prstGeom>
                  </pic:spPr>
                </pic:pic>
              </a:graphicData>
            </a:graphic>
          </wp:inline>
        </w:drawing>
      </w:r>
    </w:p>
    <w:p w14:paraId="4D303AF3" w14:textId="77777777" w:rsidR="00001916" w:rsidRDefault="00FD2720">
      <w:pPr>
        <w:pStyle w:val="4"/>
        <w:rPr>
          <w:rFonts w:ascii="等线" w:eastAsia="等线" w:hAnsi="等线" w:cs="等线"/>
        </w:rPr>
      </w:pPr>
      <w:r>
        <w:rPr>
          <w:rFonts w:ascii="等线" w:eastAsia="等线" w:hAnsi="等线" w:cs="等线"/>
        </w:rPr>
        <w:t>南向生态</w:t>
      </w:r>
    </w:p>
    <w:p w14:paraId="4E526327" w14:textId="306E9727" w:rsidR="00001916" w:rsidRDefault="00FD2720">
      <w:pPr>
        <w:widowControl/>
        <w:ind w:firstLine="420"/>
        <w:jc w:val="left"/>
      </w:pPr>
      <w:r>
        <w:rPr>
          <w:rFonts w:ascii="等线" w:eastAsia="等线" w:hAnsi="等线" w:cs="Times New Roman" w:hint="eastAsia"/>
          <w:lang w:bidi="ar"/>
        </w:rPr>
        <w:t>openEuler Embedded Linux当前主要支持A</w:t>
      </w:r>
      <w:r w:rsidR="00FA2E81">
        <w:rPr>
          <w:rFonts w:ascii="等线" w:eastAsia="等线" w:hAnsi="等线" w:cs="Times New Roman"/>
          <w:lang w:bidi="ar"/>
        </w:rPr>
        <w:t>rm</w:t>
      </w:r>
      <w:r>
        <w:rPr>
          <w:rFonts w:ascii="等线" w:eastAsia="等线" w:hAnsi="等线" w:cs="Times New Roman" w:hint="eastAsia"/>
          <w:lang w:bidi="ar"/>
        </w:rPr>
        <w:t>64、x86-64、A</w:t>
      </w:r>
      <w:r w:rsidR="00FA2E81">
        <w:rPr>
          <w:rFonts w:ascii="等线" w:eastAsia="等线" w:hAnsi="等线" w:cs="Times New Roman"/>
          <w:lang w:bidi="ar"/>
        </w:rPr>
        <w:t>rm</w:t>
      </w:r>
      <w:r>
        <w:rPr>
          <w:rFonts w:ascii="等线" w:eastAsia="等线" w:hAnsi="等线" w:cs="Times New Roman" w:hint="eastAsia"/>
          <w:lang w:bidi="ar"/>
        </w:rPr>
        <w:t>32、RISC-V等多种芯片架构，未来计划支持龙芯等架构，24.03 LTS版本的南向支持大幅改善，已经支持树莓派、海思、</w:t>
      </w:r>
      <w:proofErr w:type="gramStart"/>
      <w:r>
        <w:rPr>
          <w:rFonts w:ascii="等线" w:eastAsia="等线" w:hAnsi="等线" w:cs="Times New Roman" w:hint="eastAsia"/>
          <w:lang w:bidi="ar"/>
        </w:rPr>
        <w:t>瑞芯微</w:t>
      </w:r>
      <w:proofErr w:type="gramEnd"/>
      <w:r>
        <w:rPr>
          <w:rFonts w:ascii="等线" w:eastAsia="等线" w:hAnsi="等线" w:cs="Times New Roman" w:hint="eastAsia"/>
          <w:lang w:bidi="ar"/>
        </w:rPr>
        <w:t>、瑞萨、德州仪器、飞腾、赛昉、全志等厂商的芯片。</w:t>
      </w:r>
    </w:p>
    <w:p w14:paraId="49B2B811" w14:textId="77777777" w:rsidR="00001916" w:rsidRDefault="00FD2720">
      <w:pPr>
        <w:pStyle w:val="4"/>
        <w:rPr>
          <w:rFonts w:ascii="等线" w:eastAsia="等线" w:hAnsi="等线" w:cs="等线"/>
        </w:rPr>
      </w:pPr>
      <w:r>
        <w:rPr>
          <w:rFonts w:ascii="等线" w:eastAsia="等线" w:hAnsi="等线" w:cs="等线"/>
        </w:rPr>
        <w:t>嵌入式弹性虚拟化底座</w:t>
      </w:r>
    </w:p>
    <w:p w14:paraId="684C4967" w14:textId="77777777" w:rsidR="00001916" w:rsidRDefault="00FD2720">
      <w:pPr>
        <w:widowControl/>
        <w:ind w:firstLineChars="200" w:firstLine="420"/>
        <w:jc w:val="left"/>
      </w:pPr>
      <w:r>
        <w:rPr>
          <w:rFonts w:ascii="等线" w:eastAsia="等线" w:hAnsi="等线" w:cs="Times New Roman" w:hint="eastAsia"/>
          <w:lang w:bidi="ar"/>
        </w:rPr>
        <w:t>openEuler Embedded的弹性虚拟化底座是为了在</w:t>
      </w:r>
      <w:proofErr w:type="gramStart"/>
      <w:r>
        <w:rPr>
          <w:rFonts w:ascii="等线" w:eastAsia="等线" w:hAnsi="等线" w:cs="Times New Roman" w:hint="eastAsia"/>
          <w:lang w:bidi="ar"/>
        </w:rPr>
        <w:t>多核片上</w:t>
      </w:r>
      <w:proofErr w:type="gramEnd"/>
      <w:r>
        <w:rPr>
          <w:rFonts w:ascii="等线" w:eastAsia="等线" w:hAnsi="等线" w:cs="Times New Roman" w:hint="eastAsia"/>
          <w:lang w:bidi="ar"/>
        </w:rPr>
        <w:t>系统（SoC, System On Chip）上实现多个操作系统共同运行的一系列技术的集合，</w:t>
      </w:r>
      <w:proofErr w:type="gramStart"/>
      <w:r>
        <w:rPr>
          <w:rFonts w:ascii="等线" w:eastAsia="等线" w:hAnsi="等线" w:cs="Times New Roman" w:hint="eastAsia"/>
          <w:lang w:bidi="ar"/>
        </w:rPr>
        <w:t>包含了裸金</w:t>
      </w:r>
      <w:proofErr w:type="gramEnd"/>
      <w:r>
        <w:rPr>
          <w:rFonts w:ascii="等线" w:eastAsia="等线" w:hAnsi="等线" w:cs="Times New Roman" w:hint="eastAsia"/>
          <w:lang w:bidi="ar"/>
        </w:rPr>
        <w:t>属、嵌入式虚拟化、轻量级容器、LibOS、可信执行环境（TEE）、异构</w:t>
      </w:r>
      <w:r>
        <w:rPr>
          <w:rFonts w:ascii="等线" w:eastAsia="等线" w:hAnsi="等线" w:cs="Times New Roman" w:hint="eastAsia"/>
          <w:color w:val="000000"/>
          <w:lang w:bidi="ar"/>
        </w:rPr>
        <w:t>部署</w:t>
      </w:r>
      <w:r>
        <w:rPr>
          <w:rFonts w:ascii="等线" w:eastAsia="等线" w:hAnsi="等线" w:cs="Times New Roman" w:hint="eastAsia"/>
          <w:lang w:bidi="ar"/>
        </w:rPr>
        <w:t>等多种实现形态。不同的形态有各自的特点：</w:t>
      </w:r>
    </w:p>
    <w:p w14:paraId="51A8DD77" w14:textId="77777777" w:rsidR="00001916" w:rsidRDefault="00FD2720">
      <w:pPr>
        <w:pStyle w:val="ae"/>
        <w:widowControl w:val="0"/>
        <w:numPr>
          <w:ilvl w:val="0"/>
          <w:numId w:val="8"/>
        </w:numPr>
        <w:spacing w:before="0" w:beforeAutospacing="0" w:after="0" w:afterAutospacing="0" w:line="360" w:lineRule="auto"/>
        <w:jc w:val="both"/>
      </w:pPr>
      <w:proofErr w:type="gramStart"/>
      <w:r>
        <w:rPr>
          <w:rFonts w:ascii="等线" w:eastAsia="等线" w:hAnsi="等线" w:cs="Times New Roman" w:hint="eastAsia"/>
          <w:kern w:val="2"/>
          <w:sz w:val="21"/>
          <w:szCs w:val="22"/>
          <w:lang w:bidi="ar"/>
        </w:rPr>
        <w:t>裸</w:t>
      </w:r>
      <w:proofErr w:type="gramEnd"/>
      <w:r>
        <w:rPr>
          <w:rFonts w:ascii="等线" w:eastAsia="等线" w:hAnsi="等线" w:cs="Times New Roman" w:hint="eastAsia"/>
          <w:kern w:val="2"/>
          <w:sz w:val="21"/>
          <w:szCs w:val="22"/>
          <w:lang w:bidi="ar"/>
        </w:rPr>
        <w:t>金属：基于openAMP实现</w:t>
      </w:r>
      <w:proofErr w:type="gramStart"/>
      <w:r>
        <w:rPr>
          <w:rFonts w:ascii="等线" w:eastAsia="等线" w:hAnsi="等线" w:cs="Times New Roman" w:hint="eastAsia"/>
          <w:kern w:val="2"/>
          <w:sz w:val="21"/>
          <w:szCs w:val="22"/>
          <w:lang w:bidi="ar"/>
        </w:rPr>
        <w:t>裸</w:t>
      </w:r>
      <w:proofErr w:type="gramEnd"/>
      <w:r>
        <w:rPr>
          <w:rFonts w:ascii="等线" w:eastAsia="等线" w:hAnsi="等线" w:cs="Times New Roman" w:hint="eastAsia"/>
          <w:kern w:val="2"/>
          <w:sz w:val="21"/>
          <w:szCs w:val="22"/>
          <w:lang w:bidi="ar"/>
        </w:rPr>
        <w:t xml:space="preserve">金属混合部署方案，支持外设分区管理，性能最好，但隔离性和灵活性较差。目前支持UniProton/Zephyr/RT-Thread和openEuler </w:t>
      </w:r>
      <w:r>
        <w:rPr>
          <w:rFonts w:ascii="等线" w:eastAsia="等线" w:hAnsi="等线" w:cs="Times New Roman" w:hint="eastAsia"/>
          <w:color w:val="000000"/>
          <w:kern w:val="2"/>
          <w:sz w:val="21"/>
          <w:szCs w:val="22"/>
          <w:lang w:bidi="ar"/>
        </w:rPr>
        <w:t xml:space="preserve">Embedded  </w:t>
      </w:r>
      <w:r>
        <w:rPr>
          <w:rFonts w:ascii="等线" w:eastAsia="等线" w:hAnsi="等线" w:cs="Times New Roman" w:hint="eastAsia"/>
          <w:kern w:val="2"/>
          <w:sz w:val="21"/>
          <w:szCs w:val="22"/>
          <w:lang w:bidi="ar"/>
        </w:rPr>
        <w:t>Linux 混合部署。</w:t>
      </w:r>
    </w:p>
    <w:p w14:paraId="56451165" w14:textId="77777777" w:rsidR="00001916" w:rsidRDefault="00FD2720">
      <w:pPr>
        <w:pStyle w:val="ae"/>
        <w:widowControl w:val="0"/>
        <w:numPr>
          <w:ilvl w:val="0"/>
          <w:numId w:val="8"/>
        </w:numPr>
        <w:spacing w:before="0" w:beforeAutospacing="0" w:after="0" w:afterAutospacing="0" w:line="360" w:lineRule="auto"/>
        <w:jc w:val="both"/>
      </w:pPr>
      <w:r>
        <w:rPr>
          <w:rFonts w:ascii="等线" w:eastAsia="等线" w:hAnsi="等线" w:cs="Times New Roman" w:hint="eastAsia"/>
          <w:kern w:val="2"/>
          <w:sz w:val="21"/>
          <w:szCs w:val="22"/>
          <w:lang w:bidi="ar"/>
        </w:rPr>
        <w:t>分区虚拟化：基于Jailhouse实现工业级硬件分区虚拟化方案，性能和隔离性较好，但灵活性较差。目前</w:t>
      </w:r>
      <w:r>
        <w:rPr>
          <w:rFonts w:ascii="等线" w:eastAsia="等线" w:hAnsi="等线" w:cs="Times New Roman" w:hint="eastAsia"/>
          <w:color w:val="000000"/>
          <w:kern w:val="2"/>
          <w:sz w:val="21"/>
          <w:szCs w:val="22"/>
          <w:lang w:bidi="ar"/>
        </w:rPr>
        <w:t>支持UniProton/Zephyr/FreeRTOS和openEuler Embedded Linux混</w:t>
      </w:r>
      <w:r>
        <w:rPr>
          <w:rFonts w:ascii="等线" w:eastAsia="等线" w:hAnsi="等线" w:cs="Times New Roman" w:hint="eastAsia"/>
          <w:color w:val="000000"/>
          <w:kern w:val="2"/>
          <w:sz w:val="21"/>
          <w:szCs w:val="22"/>
          <w:lang w:bidi="ar"/>
        </w:rPr>
        <w:lastRenderedPageBreak/>
        <w:t>合部署，也支持openHarmony和openEuler Embedded Linux的混合部署。</w:t>
      </w:r>
    </w:p>
    <w:p w14:paraId="32B93080" w14:textId="77777777" w:rsidR="00001916" w:rsidRDefault="00FD2720">
      <w:pPr>
        <w:widowControl/>
        <w:numPr>
          <w:ilvl w:val="0"/>
          <w:numId w:val="8"/>
        </w:numPr>
        <w:jc w:val="left"/>
      </w:pPr>
      <w:r>
        <w:rPr>
          <w:rFonts w:ascii="等线" w:eastAsia="等线" w:hAnsi="等线" w:cs="Times New Roman" w:hint="eastAsia"/>
          <w:lang w:bidi="ar"/>
        </w:rPr>
        <w:t>实时虚拟化：openEuler社区孵化了嵌入实时虚拟机监控器ZVM和基于rust语言的Type-I型嵌入式虚拟机监控器Rust-Shyper，可以满足不同场景的需求。</w:t>
      </w:r>
      <w:r>
        <w:rPr>
          <w:rFonts w:ascii="宋体" w:eastAsia="宋体" w:hAnsi="宋体" w:cs="宋体" w:hint="eastAsia"/>
          <w:sz w:val="24"/>
          <w:szCs w:val="24"/>
          <w:lang w:bidi="ar"/>
        </w:rPr>
        <w:t xml:space="preserve"> </w:t>
      </w:r>
    </w:p>
    <w:p w14:paraId="05866C0E" w14:textId="77777777" w:rsidR="00001916" w:rsidRDefault="00FD2720">
      <w:pPr>
        <w:pStyle w:val="4"/>
        <w:rPr>
          <w:rFonts w:ascii="等线" w:eastAsia="等线" w:hAnsi="等线" w:cs="等线"/>
        </w:rPr>
      </w:pPr>
      <w:r>
        <w:rPr>
          <w:rFonts w:ascii="等线" w:eastAsia="等线" w:hAnsi="等线" w:cs="等线"/>
        </w:rPr>
        <w:t>混合关键性部署框架</w:t>
      </w:r>
    </w:p>
    <w:p w14:paraId="10EC087D" w14:textId="77777777" w:rsidR="00001916" w:rsidRDefault="00FD2720">
      <w:pPr>
        <w:ind w:firstLine="420"/>
        <w:rPr>
          <w:color w:val="000000"/>
        </w:rPr>
      </w:pPr>
      <w:r>
        <w:rPr>
          <w:rFonts w:ascii="等线" w:eastAsia="等线" w:hAnsi="等线" w:cs="Times New Roman" w:hint="eastAsia"/>
          <w:color w:val="000000"/>
          <w:lang w:bidi="ar"/>
        </w:rPr>
        <w:t>openEuler Embedded打造了构建在融合弹性底座之上混合关键性部署框架，并命名为MICA（MIxed CriticAlity），旨在通过一套统一的框架屏蔽下层弹性底座形态的不同，从而实现Linux和其他OS运行时便捷地混合部署。依托硬件上的多核能力使得通用的Linux和专用的实时操作系统有效互补，从而达到全系统兼具两者的特点，并能够灵活开发、灵活部署。</w:t>
      </w:r>
    </w:p>
    <w:p w14:paraId="4A0E6E1D" w14:textId="77777777" w:rsidR="00001916" w:rsidRDefault="00FD2720">
      <w:pPr>
        <w:ind w:firstLine="420"/>
        <w:rPr>
          <w:color w:val="000000"/>
        </w:rPr>
      </w:pPr>
      <w:r>
        <w:rPr>
          <w:rFonts w:ascii="等线" w:eastAsia="等线" w:hAnsi="等线" w:cs="Times New Roman" w:hint="eastAsia"/>
          <w:color w:val="000000"/>
          <w:lang w:bidi="ar"/>
        </w:rPr>
        <w:t>MICA的组成主要有四大部分：生命周期管理、跨OS通信、服务化框架和多OS基础设施。生命周期管理主要负责从OS（Client OS）的加载、启动、暂停、结束等工作；跨OS通信为不同OS之间提供一套基于共享内存的高效通信机制；服务化框架是在跨OS通信基础之上便于不同OS提供各自擅长服务的框架，例如Linux提供通用的文件系统、网络服务，实时操作系统提供实时控制、实时计算等服务；多OS基础设施是从工程角度为把不同OS从工程上有机融合在一起的一系列机制，包括资源表达与分配，统一构建等功能。</w:t>
      </w:r>
    </w:p>
    <w:p w14:paraId="26A32C0C" w14:textId="77777777" w:rsidR="00001916" w:rsidRDefault="00FD2720">
      <w:pPr>
        <w:ind w:firstLine="420"/>
        <w:rPr>
          <w:color w:val="000000"/>
        </w:rPr>
      </w:pPr>
      <w:r>
        <w:rPr>
          <w:rFonts w:ascii="等线" w:eastAsia="等线" w:hAnsi="等线" w:cs="Times New Roman" w:hint="eastAsia"/>
          <w:color w:val="000000"/>
          <w:lang w:bidi="ar"/>
        </w:rPr>
        <w:t>混合关键性部署框架当前能力：</w:t>
      </w:r>
    </w:p>
    <w:p w14:paraId="5CDD9635" w14:textId="4375BBD5" w:rsidR="00001916" w:rsidRDefault="00FD2720" w:rsidP="00350B0F">
      <w:pPr>
        <w:pStyle w:val="ae"/>
        <w:widowControl w:val="0"/>
        <w:numPr>
          <w:ilvl w:val="0"/>
          <w:numId w:val="39"/>
        </w:numPr>
        <w:spacing w:before="0" w:beforeAutospacing="0" w:after="0" w:afterAutospacing="0" w:line="360" w:lineRule="auto"/>
        <w:jc w:val="both"/>
      </w:pPr>
      <w:r>
        <w:rPr>
          <w:rFonts w:ascii="等线" w:eastAsia="等线" w:hAnsi="等线" w:cs="Times New Roman" w:hint="eastAsia"/>
          <w:color w:val="000000"/>
          <w:kern w:val="2"/>
          <w:sz w:val="21"/>
          <w:szCs w:val="22"/>
          <w:lang w:bidi="ar"/>
        </w:rPr>
        <w:t>支持</w:t>
      </w:r>
      <w:proofErr w:type="gramStart"/>
      <w:r>
        <w:rPr>
          <w:rFonts w:ascii="等线" w:eastAsia="等线" w:hAnsi="等线" w:cs="Times New Roman" w:hint="eastAsia"/>
          <w:kern w:val="2"/>
          <w:sz w:val="21"/>
          <w:szCs w:val="22"/>
          <w:lang w:bidi="ar"/>
        </w:rPr>
        <w:t>裸</w:t>
      </w:r>
      <w:proofErr w:type="gramEnd"/>
      <w:r>
        <w:rPr>
          <w:rFonts w:ascii="等线" w:eastAsia="等线" w:hAnsi="等线" w:cs="Times New Roman" w:hint="eastAsia"/>
          <w:kern w:val="2"/>
          <w:sz w:val="21"/>
          <w:szCs w:val="22"/>
          <w:lang w:bidi="ar"/>
        </w:rPr>
        <w:t>金属模式下openEuler Embedded Linux和RTOS（Zephyr/UniProton）的生命周期管理、跨OS通信。</w:t>
      </w:r>
    </w:p>
    <w:p w14:paraId="3BD864E4" w14:textId="576EF144" w:rsidR="00001916" w:rsidRDefault="00FD2720" w:rsidP="00350B0F">
      <w:pPr>
        <w:pStyle w:val="af7"/>
        <w:widowControl/>
        <w:numPr>
          <w:ilvl w:val="0"/>
          <w:numId w:val="39"/>
        </w:numPr>
        <w:ind w:firstLineChars="0"/>
        <w:jc w:val="left"/>
      </w:pPr>
      <w:r w:rsidRPr="00350B0F">
        <w:rPr>
          <w:rFonts w:ascii="等线" w:eastAsia="等线" w:hAnsi="等线" w:cs="Times New Roman" w:hint="eastAsia"/>
          <w:lang w:bidi="ar"/>
        </w:rPr>
        <w:t>支持分区虚拟化模式下openEuler Embedded Linux和RTOS（FreeRTOS）的生命周期管理、跨OS通信。</w:t>
      </w:r>
      <w:r w:rsidRPr="00350B0F">
        <w:rPr>
          <w:rFonts w:ascii="宋体" w:eastAsia="宋体" w:hAnsi="宋体" w:cs="宋体" w:hint="eastAsia"/>
          <w:sz w:val="24"/>
          <w:szCs w:val="24"/>
          <w:lang w:bidi="ar"/>
        </w:rPr>
        <w:t xml:space="preserve"> </w:t>
      </w:r>
    </w:p>
    <w:p w14:paraId="77A35F68" w14:textId="77777777" w:rsidR="00001916" w:rsidRDefault="00FD2720">
      <w:pPr>
        <w:pStyle w:val="4"/>
        <w:rPr>
          <w:rFonts w:ascii="等线" w:eastAsia="等线" w:hAnsi="等线" w:cs="等线"/>
        </w:rPr>
      </w:pPr>
      <w:r>
        <w:rPr>
          <w:rFonts w:ascii="等线" w:eastAsia="等线" w:hAnsi="等线" w:cs="等线"/>
        </w:rPr>
        <w:t>北向生态</w:t>
      </w:r>
    </w:p>
    <w:p w14:paraId="51901E27" w14:textId="77777777" w:rsidR="00001916" w:rsidRDefault="00FD2720">
      <w:pPr>
        <w:pStyle w:val="ae"/>
        <w:widowControl w:val="0"/>
        <w:numPr>
          <w:ilvl w:val="0"/>
          <w:numId w:val="10"/>
        </w:numPr>
        <w:tabs>
          <w:tab w:val="clear" w:pos="425"/>
        </w:tabs>
        <w:spacing w:before="0" w:beforeAutospacing="0" w:after="0" w:afterAutospacing="0" w:line="360" w:lineRule="auto"/>
        <w:jc w:val="both"/>
      </w:pPr>
      <w:r>
        <w:rPr>
          <w:rFonts w:ascii="等线" w:eastAsia="等线" w:hAnsi="等线" w:cs="Times New Roman" w:hint="eastAsia"/>
          <w:kern w:val="2"/>
          <w:sz w:val="21"/>
          <w:szCs w:val="22"/>
          <w:lang w:bidi="ar"/>
        </w:rPr>
        <w:t>北向软件包支持：600+嵌入式领域常用软件包的构建。</w:t>
      </w:r>
    </w:p>
    <w:p w14:paraId="20E1A44C" w14:textId="77777777" w:rsidR="00001916" w:rsidRDefault="00FD2720">
      <w:pPr>
        <w:pStyle w:val="ae"/>
        <w:widowControl w:val="0"/>
        <w:numPr>
          <w:ilvl w:val="0"/>
          <w:numId w:val="10"/>
        </w:numPr>
        <w:tabs>
          <w:tab w:val="clear" w:pos="425"/>
        </w:tabs>
        <w:spacing w:before="0" w:beforeAutospacing="0" w:after="0" w:afterAutospacing="0" w:line="360" w:lineRule="auto"/>
        <w:jc w:val="both"/>
      </w:pPr>
      <w:r>
        <w:rPr>
          <w:rFonts w:ascii="等线" w:eastAsia="等线" w:hAnsi="等线" w:cs="Times New Roman" w:hint="eastAsia"/>
          <w:kern w:val="2"/>
          <w:sz w:val="21"/>
          <w:szCs w:val="22"/>
          <w:lang w:bidi="ar"/>
        </w:rPr>
        <w:t>ROS运行时：支持ROS2 humble版本，集成ros-core、ros-base、SLAM等核心包，并提供ROS SDK，简化嵌入式ROS开发。</w:t>
      </w:r>
    </w:p>
    <w:p w14:paraId="0B68C131" w14:textId="77777777" w:rsidR="00001916" w:rsidRDefault="00FD2720">
      <w:pPr>
        <w:pStyle w:val="ae"/>
        <w:widowControl w:val="0"/>
        <w:numPr>
          <w:ilvl w:val="0"/>
          <w:numId w:val="10"/>
        </w:numPr>
        <w:tabs>
          <w:tab w:val="clear" w:pos="425"/>
        </w:tabs>
        <w:spacing w:before="0" w:beforeAutospacing="0" w:after="0" w:afterAutospacing="0" w:line="360" w:lineRule="auto"/>
        <w:jc w:val="both"/>
      </w:pPr>
      <w:r>
        <w:rPr>
          <w:rFonts w:ascii="等线" w:eastAsia="等线" w:hAnsi="等线" w:cs="Times New Roman" w:hint="eastAsia"/>
          <w:kern w:val="2"/>
          <w:sz w:val="21"/>
          <w:szCs w:val="22"/>
          <w:lang w:bidi="ar"/>
        </w:rPr>
        <w:t>软实时内核：提供软实时能力，软实时中断响应时延微秒级。</w:t>
      </w:r>
    </w:p>
    <w:p w14:paraId="4CC83683" w14:textId="77777777" w:rsidR="00001916" w:rsidRDefault="00FD2720">
      <w:pPr>
        <w:pStyle w:val="ae"/>
        <w:widowControl w:val="0"/>
        <w:numPr>
          <w:ilvl w:val="0"/>
          <w:numId w:val="10"/>
        </w:numPr>
        <w:tabs>
          <w:tab w:val="clear" w:pos="425"/>
        </w:tabs>
        <w:spacing w:before="0" w:beforeAutospacing="0" w:after="0" w:afterAutospacing="0" w:line="360" w:lineRule="auto"/>
        <w:jc w:val="both"/>
      </w:pPr>
      <w:r>
        <w:rPr>
          <w:rFonts w:ascii="等线" w:eastAsia="等线" w:hAnsi="等线" w:cs="Times New Roman" w:hint="eastAsia"/>
          <w:kern w:val="2"/>
          <w:sz w:val="21"/>
          <w:szCs w:val="22"/>
          <w:lang w:bidi="ar"/>
        </w:rPr>
        <w:lastRenderedPageBreak/>
        <w:t>分布式软总线基础能力：集成 OpenHarmony 的分布式软总线和hichain点对点认证模块，实现欧拉嵌入式设备之间互联互通、欧拉嵌入式设备和 OpenHarmony 设备之间互联互通。</w:t>
      </w:r>
    </w:p>
    <w:p w14:paraId="37E024E5" w14:textId="77777777" w:rsidR="00001916" w:rsidRDefault="00FD2720">
      <w:pPr>
        <w:pStyle w:val="ae"/>
        <w:widowControl w:val="0"/>
        <w:numPr>
          <w:ilvl w:val="0"/>
          <w:numId w:val="10"/>
        </w:numPr>
        <w:tabs>
          <w:tab w:val="clear" w:pos="425"/>
        </w:tabs>
        <w:spacing w:before="0" w:beforeAutospacing="0" w:after="0" w:afterAutospacing="0" w:line="360" w:lineRule="auto"/>
        <w:jc w:val="both"/>
      </w:pPr>
      <w:r>
        <w:rPr>
          <w:rFonts w:ascii="等线" w:eastAsia="等线" w:hAnsi="等线" w:cs="Times New Roman" w:hint="eastAsia"/>
          <w:kern w:val="2"/>
          <w:sz w:val="21"/>
          <w:szCs w:val="22"/>
          <w:lang w:bidi="ar"/>
        </w:rPr>
        <w:t>嵌入式容器与边缘：支持iSula容器，可以实现在嵌入式上部署openEuler或其他操作系统容器，简化应用移植和部署。支持生成嵌入式容器镜像，最小大小可到5MB，可以部署在其他支持容器的操作系统之上。支持Kubeedge，可以更好地实现“云-边-端”协同。</w:t>
      </w:r>
    </w:p>
    <w:p w14:paraId="2CF42ED9" w14:textId="77777777" w:rsidR="00001916" w:rsidRDefault="00FD2720">
      <w:pPr>
        <w:pStyle w:val="4"/>
        <w:rPr>
          <w:rFonts w:ascii="等线" w:eastAsia="等线" w:hAnsi="等线" w:cs="等线"/>
        </w:rPr>
      </w:pPr>
      <w:r>
        <w:rPr>
          <w:rFonts w:ascii="等线" w:eastAsia="等线" w:hAnsi="等线" w:cs="等线"/>
        </w:rPr>
        <w:t>UniProton硬实时系统</w:t>
      </w:r>
    </w:p>
    <w:p w14:paraId="2EB60384" w14:textId="77777777" w:rsidR="00001916" w:rsidRDefault="00FD2720">
      <w:pPr>
        <w:tabs>
          <w:tab w:val="left" w:pos="425"/>
        </w:tabs>
        <w:rPr>
          <w:rFonts w:ascii="等线" w:eastAsia="等线" w:hAnsi="等线" w:cs="Times New Roman"/>
          <w:lang w:bidi="ar"/>
        </w:rPr>
      </w:pPr>
      <w:r>
        <w:rPr>
          <w:rFonts w:ascii="等线" w:eastAsia="等线" w:hAnsi="等线" w:cs="Times New Roman"/>
          <w:lang w:bidi="ar"/>
        </w:rPr>
        <w:t xml:space="preserve">    </w:t>
      </w:r>
      <w:r>
        <w:rPr>
          <w:rFonts w:ascii="等线" w:eastAsia="等线" w:hAnsi="等线" w:cs="Times New Roman" w:hint="eastAsia"/>
          <w:lang w:bidi="ar"/>
        </w:rPr>
        <w:t xml:space="preserve"> UniProton 是一款实时操作系统，具备极致的低时延和灵活的混合关键性部署特性，可以适用于工业控制场景，既支持微控制器 MCU，也</w:t>
      </w:r>
      <w:proofErr w:type="gramStart"/>
      <w:r>
        <w:rPr>
          <w:rFonts w:ascii="等线" w:eastAsia="等线" w:hAnsi="等线" w:cs="Times New Roman" w:hint="eastAsia"/>
          <w:lang w:bidi="ar"/>
        </w:rPr>
        <w:t>支持算力强</w:t>
      </w:r>
      <w:proofErr w:type="gramEnd"/>
      <w:r>
        <w:rPr>
          <w:rFonts w:ascii="等线" w:eastAsia="等线" w:hAnsi="等线" w:cs="Times New Roman" w:hint="eastAsia"/>
          <w:lang w:bidi="ar"/>
        </w:rPr>
        <w:t>的多核 CPU。目前关键能力如下：</w:t>
      </w:r>
    </w:p>
    <w:p w14:paraId="17B199C6" w14:textId="6E511188" w:rsidR="00001916" w:rsidRDefault="00FD2720">
      <w:pPr>
        <w:pStyle w:val="ae"/>
        <w:widowControl w:val="0"/>
        <w:numPr>
          <w:ilvl w:val="0"/>
          <w:numId w:val="11"/>
        </w:numPr>
        <w:spacing w:before="0" w:beforeAutospacing="0" w:after="0" w:afterAutospacing="0" w:line="360" w:lineRule="auto"/>
        <w:jc w:val="both"/>
      </w:pPr>
      <w:r>
        <w:rPr>
          <w:rFonts w:ascii="等线" w:eastAsia="等线" w:hAnsi="等线" w:cs="Times New Roman" w:hint="eastAsia"/>
          <w:kern w:val="2"/>
          <w:sz w:val="21"/>
          <w:szCs w:val="22"/>
          <w:lang w:bidi="ar"/>
        </w:rPr>
        <w:t>支持Cortex-M、A</w:t>
      </w:r>
      <w:r w:rsidR="00FA2E81">
        <w:rPr>
          <w:rFonts w:ascii="等线" w:eastAsia="等线" w:hAnsi="等线" w:cs="Times New Roman"/>
          <w:kern w:val="2"/>
          <w:sz w:val="21"/>
          <w:szCs w:val="22"/>
          <w:lang w:bidi="ar"/>
        </w:rPr>
        <w:t>rm</w:t>
      </w:r>
      <w:r>
        <w:rPr>
          <w:rFonts w:ascii="等线" w:eastAsia="等线" w:hAnsi="等线" w:cs="Times New Roman" w:hint="eastAsia"/>
          <w:kern w:val="2"/>
          <w:sz w:val="21"/>
          <w:szCs w:val="22"/>
          <w:lang w:bidi="ar"/>
        </w:rPr>
        <w:t>64、</w:t>
      </w:r>
      <w:r w:rsidR="00FA2E81">
        <w:rPr>
          <w:rFonts w:ascii="等线" w:eastAsia="等线" w:hAnsi="等线" w:cs="Times New Roman"/>
          <w:kern w:val="2"/>
          <w:sz w:val="21"/>
          <w:szCs w:val="22"/>
          <w:lang w:bidi="ar"/>
        </w:rPr>
        <w:t>x</w:t>
      </w:r>
      <w:r>
        <w:rPr>
          <w:rFonts w:ascii="等线" w:eastAsia="等线" w:hAnsi="等线" w:cs="Times New Roman" w:hint="eastAsia"/>
          <w:kern w:val="2"/>
          <w:sz w:val="21"/>
          <w:szCs w:val="22"/>
          <w:lang w:bidi="ar"/>
        </w:rPr>
        <w:t>86_64、riscv64架构，支持M4、RK3568、RK3588、</w:t>
      </w:r>
      <w:r w:rsidR="00FA2E81">
        <w:rPr>
          <w:rFonts w:ascii="等线" w:eastAsia="等线" w:hAnsi="等线" w:cs="Times New Roman"/>
          <w:kern w:val="2"/>
          <w:sz w:val="21"/>
          <w:szCs w:val="22"/>
          <w:lang w:bidi="ar"/>
        </w:rPr>
        <w:t>x</w:t>
      </w:r>
      <w:r w:rsidR="00FA2E81">
        <w:rPr>
          <w:rFonts w:ascii="等线" w:eastAsia="等线" w:hAnsi="等线" w:cs="Times New Roman" w:hint="eastAsia"/>
          <w:kern w:val="2"/>
          <w:sz w:val="21"/>
          <w:szCs w:val="22"/>
          <w:lang w:bidi="ar"/>
        </w:rPr>
        <w:t>86</w:t>
      </w:r>
      <w:r>
        <w:rPr>
          <w:rFonts w:ascii="等线" w:eastAsia="等线" w:hAnsi="等线" w:cs="Times New Roman" w:hint="eastAsia"/>
          <w:kern w:val="2"/>
          <w:sz w:val="21"/>
          <w:szCs w:val="22"/>
          <w:lang w:bidi="ar"/>
        </w:rPr>
        <w:t>_64、Hi3093、树莓派4B、鲲鹏920、昇腾310、全志D1s。</w:t>
      </w:r>
    </w:p>
    <w:p w14:paraId="13650AF6" w14:textId="242D19C6" w:rsidR="00001916" w:rsidRDefault="00FD2720">
      <w:pPr>
        <w:pStyle w:val="ae"/>
        <w:widowControl w:val="0"/>
        <w:numPr>
          <w:ilvl w:val="0"/>
          <w:numId w:val="11"/>
        </w:numPr>
        <w:spacing w:before="0" w:beforeAutospacing="0" w:after="0" w:afterAutospacing="0" w:line="360" w:lineRule="auto"/>
        <w:jc w:val="both"/>
      </w:pPr>
      <w:r>
        <w:rPr>
          <w:rFonts w:ascii="等线" w:eastAsia="等线" w:hAnsi="等线" w:cs="Times New Roman" w:hint="eastAsia"/>
          <w:kern w:val="2"/>
          <w:sz w:val="21"/>
          <w:szCs w:val="22"/>
          <w:lang w:bidi="ar"/>
        </w:rPr>
        <w:t>支持树莓派4B、Hi3093、RK3588、</w:t>
      </w:r>
      <w:r w:rsidR="00FA2E81">
        <w:rPr>
          <w:rFonts w:ascii="等线" w:eastAsia="等线" w:hAnsi="等线" w:cs="Times New Roman"/>
          <w:kern w:val="2"/>
          <w:sz w:val="21"/>
          <w:szCs w:val="22"/>
          <w:lang w:bidi="ar"/>
        </w:rPr>
        <w:t>x</w:t>
      </w:r>
      <w:r w:rsidR="00FA2E81">
        <w:rPr>
          <w:rFonts w:ascii="等线" w:eastAsia="等线" w:hAnsi="等线" w:cs="Times New Roman" w:hint="eastAsia"/>
          <w:kern w:val="2"/>
          <w:sz w:val="21"/>
          <w:szCs w:val="22"/>
          <w:lang w:bidi="ar"/>
        </w:rPr>
        <w:t>86</w:t>
      </w:r>
      <w:r>
        <w:rPr>
          <w:rFonts w:ascii="等线" w:eastAsia="等线" w:hAnsi="等线" w:cs="Times New Roman" w:hint="eastAsia"/>
          <w:kern w:val="2"/>
          <w:sz w:val="21"/>
          <w:szCs w:val="22"/>
          <w:lang w:bidi="ar"/>
        </w:rPr>
        <w:t>_64设备上通过</w:t>
      </w:r>
      <w:proofErr w:type="gramStart"/>
      <w:r>
        <w:rPr>
          <w:rFonts w:ascii="等线" w:eastAsia="等线" w:hAnsi="等线" w:cs="Times New Roman" w:hint="eastAsia"/>
          <w:kern w:val="2"/>
          <w:sz w:val="21"/>
          <w:szCs w:val="22"/>
          <w:lang w:bidi="ar"/>
        </w:rPr>
        <w:t>裸</w:t>
      </w:r>
      <w:proofErr w:type="gramEnd"/>
      <w:r>
        <w:rPr>
          <w:rFonts w:ascii="等线" w:eastAsia="等线" w:hAnsi="等线" w:cs="Times New Roman" w:hint="eastAsia"/>
          <w:kern w:val="2"/>
          <w:sz w:val="21"/>
          <w:szCs w:val="22"/>
          <w:lang w:bidi="ar"/>
        </w:rPr>
        <w:t>金属模式和openEuler Embedded Linux混合部署。</w:t>
      </w:r>
    </w:p>
    <w:p w14:paraId="26624487" w14:textId="77777777" w:rsidR="00001916" w:rsidRDefault="00FD2720">
      <w:pPr>
        <w:pStyle w:val="ae"/>
        <w:widowControl w:val="0"/>
        <w:numPr>
          <w:ilvl w:val="0"/>
          <w:numId w:val="11"/>
        </w:numPr>
        <w:spacing w:before="0" w:beforeAutospacing="0" w:after="0" w:afterAutospacing="0" w:line="360" w:lineRule="auto"/>
        <w:jc w:val="both"/>
      </w:pPr>
      <w:r>
        <w:rPr>
          <w:rFonts w:ascii="等线" w:eastAsia="等线" w:hAnsi="等线" w:cs="Times New Roman" w:hint="eastAsia"/>
          <w:kern w:val="2"/>
          <w:sz w:val="21"/>
          <w:szCs w:val="22"/>
          <w:lang w:bidi="ar"/>
        </w:rPr>
        <w:t>支持通过gdb在openEuler Embedded Linux侧远程调试。</w:t>
      </w:r>
    </w:p>
    <w:p w14:paraId="22EBBB9F" w14:textId="77777777" w:rsidR="00001916" w:rsidRDefault="00FD2720">
      <w:pPr>
        <w:pStyle w:val="ae"/>
        <w:widowControl w:val="0"/>
        <w:numPr>
          <w:ilvl w:val="0"/>
          <w:numId w:val="11"/>
        </w:numPr>
        <w:spacing w:before="0" w:beforeAutospacing="0" w:after="0" w:afterAutospacing="0" w:line="360" w:lineRule="auto"/>
        <w:jc w:val="both"/>
        <w:rPr>
          <w:rStyle w:val="af6"/>
        </w:rPr>
      </w:pPr>
      <w:r>
        <w:rPr>
          <w:rFonts w:ascii="等线" w:eastAsia="等线" w:hAnsi="等线" w:cs="Times New Roman" w:hint="eastAsia"/>
          <w:kern w:val="2"/>
          <w:sz w:val="21"/>
          <w:szCs w:val="22"/>
          <w:lang w:bidi="ar"/>
        </w:rPr>
        <w:t>支持890+ POSIX接口，支持文件系统、设备管理、shell控制台、网络。</w:t>
      </w:r>
    </w:p>
    <w:p w14:paraId="48898EAA" w14:textId="77777777" w:rsidR="00001916" w:rsidRDefault="00FD2720">
      <w:pPr>
        <w:pStyle w:val="4"/>
        <w:rPr>
          <w:rFonts w:ascii="等线" w:eastAsia="等线" w:hAnsi="等线" w:cs="等线"/>
        </w:rPr>
      </w:pPr>
      <w:r>
        <w:rPr>
          <w:rFonts w:ascii="等线" w:eastAsia="等线" w:hAnsi="等线" w:cs="等线" w:hint="eastAsia"/>
        </w:rPr>
        <w:t>应用场景</w:t>
      </w:r>
    </w:p>
    <w:p w14:paraId="6032E9AC" w14:textId="77777777" w:rsidR="00001916" w:rsidRDefault="00FD2720">
      <w:pPr>
        <w:ind w:firstLineChars="200" w:firstLine="420"/>
      </w:pPr>
      <w:r>
        <w:rPr>
          <w:rFonts w:ascii="等线" w:eastAsia="等线" w:hAnsi="等线" w:cs="Times New Roman" w:hint="eastAsia"/>
          <w:lang w:bidi="ar"/>
        </w:rPr>
        <w:t>openEuler Embedded可广泛应用于工业控制、机器人控制、电力控制、航空航天、汽车及医疗等领域。</w:t>
      </w:r>
    </w:p>
    <w:p w14:paraId="1C3B4421" w14:textId="77777777" w:rsidR="00001916" w:rsidRDefault="00FD2720">
      <w:pPr>
        <w:pStyle w:val="2"/>
        <w:numPr>
          <w:ilvl w:val="0"/>
          <w:numId w:val="3"/>
        </w:numPr>
      </w:pPr>
      <w:r>
        <w:t>内核创新</w:t>
      </w:r>
    </w:p>
    <w:p w14:paraId="28B154E5" w14:textId="77777777" w:rsidR="00001916" w:rsidRDefault="00FD2720">
      <w:pPr>
        <w:keepNext/>
        <w:keepLines/>
        <w:spacing w:before="260" w:after="260" w:line="416" w:lineRule="auto"/>
        <w:outlineLvl w:val="2"/>
        <w:rPr>
          <w:b/>
          <w:bCs/>
          <w:sz w:val="32"/>
          <w:szCs w:val="32"/>
        </w:rPr>
      </w:pPr>
      <w:r>
        <w:rPr>
          <w:b/>
          <w:bCs/>
          <w:sz w:val="32"/>
          <w:szCs w:val="32"/>
        </w:rPr>
        <w:t>openEuler内核中的新特性</w:t>
      </w:r>
    </w:p>
    <w:p w14:paraId="04226AFB" w14:textId="77777777" w:rsidR="00001916" w:rsidRDefault="00FD2720">
      <w:pPr>
        <w:ind w:firstLine="360"/>
        <w:jc w:val="left"/>
        <w:rPr>
          <w:rFonts w:ascii="等线" w:eastAsia="等线" w:hAnsi="等线" w:cs="Times New Roman"/>
          <w:szCs w:val="21"/>
          <w:lang w:bidi="ar"/>
        </w:rPr>
      </w:pPr>
      <w:r>
        <w:rPr>
          <w:rFonts w:ascii="等线" w:eastAsia="等线" w:hAnsi="等线" w:cs="Times New Roman" w:hint="eastAsia"/>
          <w:szCs w:val="21"/>
          <w:lang w:bidi="ar"/>
        </w:rPr>
        <w:t xml:space="preserve">openEuler </w:t>
      </w:r>
      <w:r>
        <w:rPr>
          <w:rFonts w:ascii="等线" w:eastAsia="等线" w:hAnsi="等线" w:cs="Times New Roman"/>
          <w:szCs w:val="21"/>
          <w:lang w:bidi="ar"/>
        </w:rPr>
        <w:t>24</w:t>
      </w:r>
      <w:r>
        <w:rPr>
          <w:rFonts w:ascii="等线" w:eastAsia="等线" w:hAnsi="等线" w:cs="Times New Roman" w:hint="eastAsia"/>
          <w:szCs w:val="21"/>
          <w:lang w:bidi="ar"/>
        </w:rPr>
        <w:t>.</w:t>
      </w:r>
      <w:r>
        <w:rPr>
          <w:rFonts w:ascii="等线" w:eastAsia="等线" w:hAnsi="等线" w:cs="Times New Roman"/>
          <w:szCs w:val="21"/>
          <w:lang w:bidi="ar"/>
        </w:rPr>
        <w:t>03 LTS</w:t>
      </w:r>
      <w:r>
        <w:rPr>
          <w:rFonts w:ascii="等线" w:eastAsia="等线" w:hAnsi="等线" w:cs="Times New Roman" w:hint="eastAsia"/>
          <w:szCs w:val="21"/>
          <w:lang w:bidi="ar"/>
        </w:rPr>
        <w:t xml:space="preserve">基于 Linux Kernel </w:t>
      </w:r>
      <w:r>
        <w:rPr>
          <w:rFonts w:ascii="等线" w:eastAsia="等线" w:hAnsi="等线" w:cs="Times New Roman"/>
          <w:szCs w:val="21"/>
          <w:lang w:bidi="ar"/>
        </w:rPr>
        <w:t>6.6</w:t>
      </w:r>
      <w:r>
        <w:rPr>
          <w:rFonts w:ascii="等线" w:eastAsia="等线" w:hAnsi="等线" w:cs="Times New Roman" w:hint="eastAsia"/>
          <w:szCs w:val="21"/>
          <w:lang w:bidi="ar"/>
        </w:rPr>
        <w:t>内核构建，在此基础上，同时吸收了社区高</w:t>
      </w:r>
      <w:r>
        <w:rPr>
          <w:rFonts w:ascii="等线" w:eastAsia="等线" w:hAnsi="等线" w:cs="Times New Roman" w:hint="eastAsia"/>
          <w:szCs w:val="21"/>
          <w:lang w:bidi="ar"/>
        </w:rPr>
        <w:lastRenderedPageBreak/>
        <w:t>版本的有益特性及社区创新特性：</w:t>
      </w:r>
    </w:p>
    <w:p w14:paraId="376ED68E" w14:textId="77777777" w:rsidR="00001916" w:rsidRDefault="00FD2720">
      <w:pPr>
        <w:ind w:firstLine="360"/>
        <w:jc w:val="left"/>
        <w:rPr>
          <w:rFonts w:ascii="等线" w:eastAsia="等线" w:hAnsi="等线" w:cs="Times New Roman"/>
          <w:b/>
          <w:bCs/>
          <w:szCs w:val="21"/>
          <w:lang w:bidi="ar"/>
        </w:rPr>
      </w:pPr>
      <w:r>
        <w:rPr>
          <w:rFonts w:ascii="等线" w:eastAsia="等线" w:hAnsi="等线" w:cs="Times New Roman"/>
          <w:b/>
          <w:bCs/>
          <w:szCs w:val="21"/>
          <w:lang w:bidi="ar"/>
        </w:rPr>
        <w:t>上游继承特性：</w:t>
      </w:r>
    </w:p>
    <w:p w14:paraId="3229E858" w14:textId="67A0C967" w:rsidR="00001916" w:rsidRDefault="00FD2720">
      <w:pPr>
        <w:numPr>
          <w:ilvl w:val="0"/>
          <w:numId w:val="12"/>
        </w:numPr>
        <w:jc w:val="left"/>
        <w:rPr>
          <w:rFonts w:ascii="等线" w:eastAsia="等线" w:hAnsi="等线" w:cs="Times New Roman"/>
          <w:lang w:bidi="ar"/>
        </w:rPr>
      </w:pPr>
      <w:r>
        <w:rPr>
          <w:rFonts w:ascii="等线" w:eastAsia="等线" w:hAnsi="等线" w:cs="Times New Roman" w:hint="eastAsia"/>
          <w:lang w:bidi="ar"/>
        </w:rPr>
        <w:t>内存管理folio特性：Linux内存管理基于page（页）转换到由folio（拉丁语 foliō，对开本）进行管理，相比page，folio可以由一个或多个page组成，采用struct folio参数的函数声明它将对整个（1个或者多个）页面进行操作，而不仅仅是PAGE_SIZE字节，从而移除不必要复合页转换，降低误用tail page问题；从内存管理效率上采用folio减少LRU链表数量，提升内存回收效率，另一方，一次分配更多连续内存减少page fault次数，一定程度降低内存碎片化；而在IO方面，可以加速大IO的读写效率，提升吞吐。全量支持匿名页、文件页的large folio，提供系统级别的开关控制，业务可以按需使用。对于A</w:t>
      </w:r>
      <w:r w:rsidR="00FA2E81">
        <w:rPr>
          <w:rFonts w:ascii="等线" w:eastAsia="等线" w:hAnsi="等线" w:cs="Times New Roman"/>
          <w:lang w:bidi="ar"/>
        </w:rPr>
        <w:t>rm</w:t>
      </w:r>
      <w:r>
        <w:rPr>
          <w:rFonts w:ascii="等线" w:eastAsia="等线" w:hAnsi="等线" w:cs="Times New Roman" w:hint="eastAsia"/>
          <w:lang w:bidi="ar"/>
        </w:rPr>
        <w:t>64架构，基于硬件contiguous bit技术（16个连续PTE只占一个 TLB entry），可以进一步降低系统TLB miss，从而提升整体系统性能。</w:t>
      </w:r>
    </w:p>
    <w:p w14:paraId="0CC33AE2"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EEVDF调度</w:t>
      </w:r>
      <w:r>
        <w:rPr>
          <w:rFonts w:ascii="等线" w:eastAsia="等线" w:hAnsi="等线" w:cs="Times New Roman"/>
          <w:lang w:bidi="ar"/>
        </w:rPr>
        <w:t>：</w:t>
      </w:r>
      <w:r>
        <w:rPr>
          <w:rFonts w:ascii="等线" w:eastAsia="等线" w:hAnsi="等线" w:cs="Times New Roman" w:hint="eastAsia"/>
          <w:lang w:bidi="ar"/>
        </w:rPr>
        <w:t xml:space="preserve">EEVDF 全称 </w:t>
      </w:r>
      <w:proofErr w:type="gramStart"/>
      <w:r>
        <w:rPr>
          <w:rFonts w:ascii="等线" w:eastAsia="等线" w:hAnsi="等线" w:cs="Times New Roman" w:hint="eastAsia"/>
          <w:lang w:bidi="ar"/>
        </w:rPr>
        <w:t>“</w:t>
      </w:r>
      <w:proofErr w:type="gramEnd"/>
      <w:r>
        <w:rPr>
          <w:rFonts w:ascii="等线" w:eastAsia="等线" w:hAnsi="等线" w:cs="Times New Roman" w:hint="eastAsia"/>
          <w:lang w:bidi="ar"/>
        </w:rPr>
        <w:t>Earliest Eligible Virtual Deadline First“。EEVDF调度器将调度时延作为任务调度的考虑因素之一，在保障任务运行时间分配公平的同时，优先在没有满足应得运行时间的任务中，选择任务deadline最近的任务，从而保障任务的调度时延， 解决了原有的CFS调度器只能公平分配任务运行时间，不能满足任务时延要求的问题。</w:t>
      </w:r>
    </w:p>
    <w:p w14:paraId="38B6AB72"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cgroup v2特性：cgroup v2相比v1，具有统一的层级结构、更完善的线程模式管理、更安全的子树委派以及更丰富的特性支持。</w:t>
      </w:r>
      <w:r>
        <w:rPr>
          <w:rFonts w:ascii="等线" w:eastAsia="等线" w:hAnsi="等线" w:cs="Times New Roman" w:hint="eastAsia"/>
          <w:lang w:bidi="ar"/>
        </w:rPr>
        <w:br/>
        <w:t>1）统一层级结构：</w:t>
      </w:r>
      <w:r>
        <w:rPr>
          <w:rFonts w:ascii="等线" w:eastAsia="等线" w:hAnsi="等线" w:cs="Times New Roman" w:hint="eastAsia"/>
          <w:lang w:bidi="ar"/>
        </w:rPr>
        <w:br/>
        <w:t>简化cgroup的层级管理，用户不需要为不同的资源管理配置多个独立的 cgroup树，降低多个控制器协同工作控制难度。提供了更一致和简化的接口，使得配置更简单易懂。更高的安全性，避免父子cgroup资源竞争：cgroup v2新增只有父cgroup内部</w:t>
      </w:r>
      <w:proofErr w:type="gramStart"/>
      <w:r>
        <w:rPr>
          <w:rFonts w:ascii="等线" w:eastAsia="等线" w:hAnsi="等线" w:cs="Times New Roman" w:hint="eastAsia"/>
          <w:lang w:bidi="ar"/>
        </w:rPr>
        <w:t>无进程</w:t>
      </w:r>
      <w:proofErr w:type="gramEnd"/>
      <w:r>
        <w:rPr>
          <w:rFonts w:ascii="等线" w:eastAsia="等线" w:hAnsi="等线" w:cs="Times New Roman" w:hint="eastAsia"/>
          <w:lang w:bidi="ar"/>
        </w:rPr>
        <w:t>时才能启用子cgroup控制器的限制。</w:t>
      </w:r>
      <w:r>
        <w:rPr>
          <w:rFonts w:ascii="等线" w:eastAsia="等线" w:hAnsi="等线" w:cs="Times New Roman" w:hint="eastAsia"/>
          <w:lang w:bidi="ar"/>
        </w:rPr>
        <w:br/>
        <w:t>2）更完善的线程模式管理：</w:t>
      </w:r>
      <w:r>
        <w:rPr>
          <w:rFonts w:ascii="等线" w:eastAsia="等线" w:hAnsi="等线" w:cs="Times New Roman" w:hint="eastAsia"/>
          <w:lang w:bidi="ar"/>
        </w:rPr>
        <w:br/>
        <w:t>cgroup-v2引入线程模式（threaded），对可</w:t>
      </w:r>
      <w:proofErr w:type="gramStart"/>
      <w:r>
        <w:rPr>
          <w:rFonts w:ascii="等线" w:eastAsia="等线" w:hAnsi="等线" w:cs="Times New Roman" w:hint="eastAsia"/>
          <w:lang w:bidi="ar"/>
        </w:rPr>
        <w:t>线程化</w:t>
      </w:r>
      <w:proofErr w:type="gramEnd"/>
      <w:r>
        <w:rPr>
          <w:rFonts w:ascii="等线" w:eastAsia="等线" w:hAnsi="等线" w:cs="Times New Roman" w:hint="eastAsia"/>
          <w:lang w:bidi="ar"/>
        </w:rPr>
        <w:t>管理的子系统进行限制。线程可以被独立</w:t>
      </w:r>
      <w:proofErr w:type="gramStart"/>
      <w:r>
        <w:rPr>
          <w:rFonts w:ascii="等线" w:eastAsia="等线" w:hAnsi="等线" w:cs="Times New Roman" w:hint="eastAsia"/>
          <w:lang w:bidi="ar"/>
        </w:rPr>
        <w:t>于进程</w:t>
      </w:r>
      <w:proofErr w:type="gramEnd"/>
      <w:r>
        <w:rPr>
          <w:rFonts w:ascii="等线" w:eastAsia="等线" w:hAnsi="等线" w:cs="Times New Roman" w:hint="eastAsia"/>
          <w:lang w:bidi="ar"/>
        </w:rPr>
        <w:t>其他线程分配到不同的cgroup中，对单个线程的资源使用进行更精细的控制。</w:t>
      </w:r>
      <w:r>
        <w:rPr>
          <w:rFonts w:ascii="等线" w:eastAsia="等线" w:hAnsi="等线" w:cs="Times New Roman" w:hint="eastAsia"/>
          <w:lang w:bidi="ar"/>
        </w:rPr>
        <w:br/>
        <w:t>3）更安全的子树委派：</w:t>
      </w:r>
      <w:r>
        <w:rPr>
          <w:rFonts w:ascii="等线" w:eastAsia="等线" w:hAnsi="等线" w:cs="Times New Roman" w:hint="eastAsia"/>
          <w:lang w:bidi="ar"/>
        </w:rPr>
        <w:br/>
        <w:t>通过委派机制允许非特权用户创建和管理自己的 cgroup 层次结构。通过合理利用委</w:t>
      </w:r>
      <w:r>
        <w:rPr>
          <w:rFonts w:ascii="等线" w:eastAsia="等线" w:hAnsi="等线" w:cs="Times New Roman" w:hint="eastAsia"/>
          <w:lang w:bidi="ar"/>
        </w:rPr>
        <w:lastRenderedPageBreak/>
        <w:t>派，系统管理员可以提供给用户或应用程序必要的控制权限，提供更细粒度的资源管理，同时保持系统的稳定性和安全性。</w:t>
      </w:r>
      <w:r>
        <w:rPr>
          <w:rFonts w:ascii="等线" w:eastAsia="等线" w:hAnsi="等线" w:cs="Times New Roman" w:hint="eastAsia"/>
          <w:lang w:bidi="ar"/>
        </w:rPr>
        <w:br/>
        <w:t>4）更丰富的特性支持：</w:t>
      </w:r>
      <w:r>
        <w:rPr>
          <w:rFonts w:ascii="等线" w:eastAsia="等线" w:hAnsi="等线" w:cs="Times New Roman" w:hint="eastAsia"/>
          <w:lang w:bidi="ar"/>
        </w:rPr>
        <w:br/>
        <w:t xml:space="preserve">基于统一的文件树管理，支持psi、页面缓存回写、跨多个资源的增强资源分配管理和隔离、统一核算不同类型的内存分配， MemoryQoS等特性。 </w:t>
      </w:r>
    </w:p>
    <w:p w14:paraId="52DC08DC"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Maple Tree和Per VMA Lock特性：使用Maple Tree替代红黑树管理进程的地址空间，并使用RCU友好的设计以及Per VMA Lock等机制，可以减少锁争用问题，提升page fault的扩展性，</w:t>
      </w:r>
      <w:r>
        <w:rPr>
          <w:rFonts w:ascii="等线" w:eastAsia="等线" w:hAnsi="等线" w:cs="Times New Roman"/>
          <w:lang w:bidi="ar"/>
        </w:rPr>
        <w:t>可以加速应用启动等并发场景的性能</w:t>
      </w:r>
      <w:r>
        <w:rPr>
          <w:rFonts w:ascii="等线" w:eastAsia="等线" w:hAnsi="等线" w:cs="Times New Roman" w:hint="eastAsia"/>
          <w:lang w:bidi="ar"/>
        </w:rPr>
        <w:t>。</w:t>
      </w:r>
    </w:p>
    <w:p w14:paraId="5E4CAE98"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PCP high自适应调节：对于不同工作负载，页面分配/释放的性能要求通常也是不同的。通过PCP high自适应的调节，可以自动调整每个CPU的页面集的大小以优化页面分配/释放性能</w:t>
      </w:r>
      <w:r>
        <w:rPr>
          <w:rFonts w:ascii="等线" w:eastAsia="等线" w:hAnsi="等线" w:cs="Times New Roman"/>
          <w:lang w:bidi="ar"/>
        </w:rPr>
        <w:t>，可以优化内核多并发构建等并发场景的性能</w:t>
      </w:r>
      <w:r>
        <w:rPr>
          <w:rFonts w:ascii="等线" w:eastAsia="等线" w:hAnsi="等线" w:cs="Times New Roman" w:hint="eastAsia"/>
          <w:lang w:bidi="ar"/>
        </w:rPr>
        <w:t>。</w:t>
      </w:r>
    </w:p>
    <w:p w14:paraId="3ED2F2C8"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MGLRU特性：多层级的LRU机制，更精确地识别页面的冷热信息，提升高内存压力场景下的系统性能，降低OOM的概率。</w:t>
      </w:r>
    </w:p>
    <w:p w14:paraId="3DB8BC45"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DAMON特性：轻量级内存访问监控框架，可在用户</w:t>
      </w:r>
      <w:proofErr w:type="gramStart"/>
      <w:r>
        <w:rPr>
          <w:rFonts w:ascii="等线" w:eastAsia="等线" w:hAnsi="等线" w:cs="Times New Roman" w:hint="eastAsia"/>
          <w:lang w:bidi="ar"/>
        </w:rPr>
        <w:t>态实现</w:t>
      </w:r>
      <w:proofErr w:type="gramEnd"/>
      <w:r>
        <w:rPr>
          <w:rFonts w:ascii="等线" w:eastAsia="等线" w:hAnsi="等线" w:cs="Times New Roman" w:hint="eastAsia"/>
          <w:lang w:bidi="ar"/>
        </w:rPr>
        <w:t>虚拟地址或物理地址的访问监控，实现轻量精确的在线监控，助力性能提升。</w:t>
      </w:r>
    </w:p>
    <w:p w14:paraId="731B8632"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Memory-tiering特性：内存分层特性，目标以</w:t>
      </w:r>
      <w:proofErr w:type="gramStart"/>
      <w:r>
        <w:rPr>
          <w:rFonts w:ascii="等线" w:eastAsia="等线" w:hAnsi="等线" w:cs="Times New Roman" w:hint="eastAsia"/>
          <w:lang w:bidi="ar"/>
        </w:rPr>
        <w:t>最</w:t>
      </w:r>
      <w:proofErr w:type="gramEnd"/>
      <w:r>
        <w:rPr>
          <w:rFonts w:ascii="等线" w:eastAsia="等线" w:hAnsi="等线" w:cs="Times New Roman" w:hint="eastAsia"/>
          <w:lang w:bidi="ar"/>
        </w:rPr>
        <w:t>高效和成本效益的方式满足内存的使用需求，降低内存的使用成本。</w:t>
      </w:r>
    </w:p>
    <w:p w14:paraId="01F811EC" w14:textId="33D83D7B"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hugetlb vmemmap特性：新增适配支持</w:t>
      </w:r>
      <w:r w:rsidR="00FA2E81">
        <w:rPr>
          <w:rFonts w:ascii="等线" w:eastAsia="等线" w:hAnsi="等线" w:cs="Times New Roman"/>
          <w:lang w:bidi="ar"/>
        </w:rPr>
        <w:t>A</w:t>
      </w:r>
      <w:r>
        <w:rPr>
          <w:rFonts w:ascii="等线" w:eastAsia="等线" w:hAnsi="等线" w:cs="Times New Roman" w:hint="eastAsia"/>
          <w:lang w:bidi="ar"/>
        </w:rPr>
        <w:t>rm64架构上的hugetlb vmemmap特性，节省内存管理结构的开销，降低内存底噪。</w:t>
      </w:r>
    </w:p>
    <w:p w14:paraId="24D431A0"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huge vmalloc特性</w:t>
      </w:r>
      <w:r>
        <w:rPr>
          <w:rFonts w:ascii="等线" w:eastAsia="等线" w:hAnsi="等线" w:cs="Times New Roman"/>
          <w:lang w:bidi="ar"/>
        </w:rPr>
        <w:t>：</w:t>
      </w:r>
      <w:r>
        <w:rPr>
          <w:rFonts w:ascii="等线" w:eastAsia="等线" w:hAnsi="等线" w:cs="Times New Roman" w:hint="eastAsia"/>
          <w:lang w:bidi="ar"/>
        </w:rPr>
        <w:t>对于超过了huge-page的</w:t>
      </w:r>
      <w:r>
        <w:rPr>
          <w:rFonts w:ascii="等线" w:eastAsia="等线" w:hAnsi="等线" w:cs="Times New Roman"/>
          <w:lang w:bidi="ar"/>
        </w:rPr>
        <w:t>最小size</w:t>
      </w:r>
      <w:r>
        <w:rPr>
          <w:rFonts w:ascii="等线" w:eastAsia="等线" w:hAnsi="等线" w:cs="Times New Roman" w:hint="eastAsia"/>
          <w:lang w:bidi="ar"/>
        </w:rPr>
        <w:t>的空间</w:t>
      </w:r>
      <w:r>
        <w:rPr>
          <w:rFonts w:ascii="等线" w:eastAsia="等线" w:hAnsi="等线" w:cs="Times New Roman"/>
          <w:lang w:bidi="ar"/>
        </w:rPr>
        <w:t>的</w:t>
      </w:r>
      <w:r>
        <w:rPr>
          <w:rFonts w:ascii="等线" w:eastAsia="等线" w:hAnsi="等线" w:cs="Times New Roman" w:hint="eastAsia"/>
          <w:lang w:bidi="ar"/>
        </w:rPr>
        <w:t>vmalloc/vmap分配</w:t>
      </w:r>
      <w:r>
        <w:rPr>
          <w:rFonts w:ascii="等线" w:eastAsia="等线" w:hAnsi="等线" w:cs="Times New Roman"/>
          <w:lang w:bidi="ar"/>
        </w:rPr>
        <w:t>，</w:t>
      </w:r>
      <w:r>
        <w:rPr>
          <w:rFonts w:ascii="等线" w:eastAsia="等线" w:hAnsi="等线" w:cs="Times New Roman" w:hint="eastAsia"/>
          <w:lang w:bidi="ar"/>
        </w:rPr>
        <w:t>将会尝试使用 huge page 而不是 base page，</w:t>
      </w:r>
      <w:r>
        <w:rPr>
          <w:rFonts w:ascii="等线" w:eastAsia="等线" w:hAnsi="等线" w:cs="Times New Roman"/>
          <w:lang w:bidi="ar"/>
        </w:rPr>
        <w:t>减少tlb miss，显著</w:t>
      </w:r>
      <w:r>
        <w:rPr>
          <w:rFonts w:ascii="等线" w:eastAsia="等线" w:hAnsi="等线" w:cs="Times New Roman" w:hint="eastAsia"/>
          <w:lang w:bidi="ar"/>
        </w:rPr>
        <w:t>提高</w:t>
      </w:r>
      <w:r>
        <w:rPr>
          <w:rFonts w:ascii="等线" w:eastAsia="等线" w:hAnsi="等线" w:cs="Times New Roman"/>
          <w:lang w:bidi="ar"/>
        </w:rPr>
        <w:t>了</w:t>
      </w:r>
      <w:r>
        <w:rPr>
          <w:rFonts w:ascii="等线" w:eastAsia="等线" w:hAnsi="等线" w:cs="Times New Roman" w:hint="eastAsia"/>
          <w:lang w:bidi="ar"/>
        </w:rPr>
        <w:t>vmalloc使用场景</w:t>
      </w:r>
      <w:r>
        <w:rPr>
          <w:rFonts w:ascii="等线" w:eastAsia="等线" w:hAnsi="等线" w:cs="Times New Roman"/>
          <w:lang w:bidi="ar"/>
        </w:rPr>
        <w:t>的</w:t>
      </w:r>
      <w:r>
        <w:rPr>
          <w:rFonts w:ascii="等线" w:eastAsia="等线" w:hAnsi="等线" w:cs="Times New Roman" w:hint="eastAsia"/>
          <w:lang w:bidi="ar"/>
        </w:rPr>
        <w:t>性能。</w:t>
      </w:r>
    </w:p>
    <w:p w14:paraId="7B808504"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支持memfd_secret系统调用：Linux上创建“秘密内存区域”的新接口，允许用户空间进程创建其他任何人（包括内核）都无法访问的内存范围，可以用于存储私</w:t>
      </w:r>
      <w:proofErr w:type="gramStart"/>
      <w:r>
        <w:rPr>
          <w:rFonts w:ascii="等线" w:eastAsia="等线" w:hAnsi="等线" w:cs="Times New Roman" w:hint="eastAsia"/>
          <w:lang w:bidi="ar"/>
        </w:rPr>
        <w:t>钥</w:t>
      </w:r>
      <w:proofErr w:type="gramEnd"/>
      <w:r>
        <w:rPr>
          <w:rFonts w:ascii="等线" w:eastAsia="等线" w:hAnsi="等线" w:cs="Times New Roman" w:hint="eastAsia"/>
          <w:lang w:bidi="ar"/>
        </w:rPr>
        <w:t xml:space="preserve">等用途，减少在系统内存中暴露的可能性。 </w:t>
      </w:r>
    </w:p>
    <w:p w14:paraId="0C7BDCA6"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BIG TCP特性：允许协议</w:t>
      </w:r>
      <w:proofErr w:type="gramStart"/>
      <w:r>
        <w:rPr>
          <w:rFonts w:ascii="等线" w:eastAsia="等线" w:hAnsi="等线" w:cs="Times New Roman" w:hint="eastAsia"/>
          <w:lang w:bidi="ar"/>
        </w:rPr>
        <w:t>栈</w:t>
      </w:r>
      <w:proofErr w:type="gramEnd"/>
      <w:r>
        <w:rPr>
          <w:rFonts w:ascii="等线" w:eastAsia="等线" w:hAnsi="等线" w:cs="Times New Roman" w:hint="eastAsia"/>
          <w:lang w:bidi="ar"/>
        </w:rPr>
        <w:t>发送更大的 TSO/GRO 数据包，实现更好的网络吞吐量性能和更低的延迟。</w:t>
      </w:r>
    </w:p>
    <w:p w14:paraId="06CC78E4"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XDP multi-buffer 支持：允许Jumbo frame场景下使用XDP提升性能。</w:t>
      </w:r>
    </w:p>
    <w:p w14:paraId="6D467939"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Thread-based NAPI polling支持：允许网卡NAPI polling移到内核线程处理，使CPU</w:t>
      </w:r>
      <w:proofErr w:type="gramStart"/>
      <w:r>
        <w:rPr>
          <w:rFonts w:ascii="等线" w:eastAsia="等线" w:hAnsi="等线" w:cs="Times New Roman" w:hint="eastAsia"/>
          <w:lang w:bidi="ar"/>
        </w:rPr>
        <w:lastRenderedPageBreak/>
        <w:t>调度器</w:t>
      </w:r>
      <w:proofErr w:type="gramEnd"/>
      <w:r>
        <w:rPr>
          <w:rFonts w:ascii="等线" w:eastAsia="等线" w:hAnsi="等线" w:cs="Times New Roman" w:hint="eastAsia"/>
          <w:lang w:bidi="ar"/>
        </w:rPr>
        <w:t>可以合理调度提升性能。</w:t>
      </w:r>
    </w:p>
    <w:p w14:paraId="43A57AF7"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bpf新增kfunc特性：允许bpf通过符号方式直接调用内核和ko提供的函数，ko可以通过注册kfunc的方式来动态提供bpf接口。</w:t>
      </w:r>
    </w:p>
    <w:p w14:paraId="3E6B27ED"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bpf新增dynamic pointer特性：在bpf中引用动态分配的内存，此前bpf使用的内存必须在verifier检查时已静态指定。</w:t>
      </w:r>
    </w:p>
    <w:p w14:paraId="2FE792E7"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lang w:bidi="ar"/>
        </w:rPr>
        <w:t>perf新增特性支持：新增支持ARM SPE事件的获取；支持用户</w:t>
      </w:r>
      <w:proofErr w:type="gramStart"/>
      <w:r>
        <w:rPr>
          <w:rFonts w:ascii="等线" w:eastAsia="等线" w:hAnsi="等线" w:cs="Times New Roman"/>
          <w:lang w:bidi="ar"/>
        </w:rPr>
        <w:t>态直接</w:t>
      </w:r>
      <w:proofErr w:type="gramEnd"/>
      <w:r>
        <w:rPr>
          <w:rFonts w:ascii="等线" w:eastAsia="等线" w:hAnsi="等线" w:cs="Times New Roman"/>
          <w:lang w:bidi="ar"/>
        </w:rPr>
        <w:t>读取pmu counter；显示锁的竞争情况；减少生成的pmu数据，提升平均处理时间。</w:t>
      </w:r>
    </w:p>
    <w:p w14:paraId="61FB7FA8" w14:textId="77777777" w:rsidR="00001916" w:rsidRDefault="00001916">
      <w:pPr>
        <w:jc w:val="left"/>
        <w:rPr>
          <w:rFonts w:ascii="等线" w:eastAsia="等线" w:hAnsi="等线" w:cs="Times New Roman"/>
          <w:lang w:bidi="ar"/>
        </w:rPr>
      </w:pPr>
    </w:p>
    <w:p w14:paraId="085D44C6" w14:textId="77777777" w:rsidR="00001916" w:rsidRDefault="00FD2720">
      <w:pPr>
        <w:ind w:firstLine="420"/>
        <w:jc w:val="left"/>
        <w:rPr>
          <w:rFonts w:ascii="等线" w:eastAsia="等线" w:hAnsi="等线" w:cs="Times New Roman"/>
          <w:b/>
          <w:bCs/>
          <w:lang w:bidi="ar"/>
        </w:rPr>
      </w:pPr>
      <w:r>
        <w:rPr>
          <w:rFonts w:ascii="等线" w:eastAsia="等线" w:hAnsi="等线" w:cs="Times New Roman"/>
          <w:b/>
          <w:bCs/>
          <w:lang w:bidi="ar"/>
        </w:rPr>
        <w:t>openEuler关键贡献：</w:t>
      </w:r>
    </w:p>
    <w:p w14:paraId="7D241341"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ext4文件系统支持Large folio：</w:t>
      </w:r>
    </w:p>
    <w:p w14:paraId="6C038EB6" w14:textId="77777777" w:rsidR="00001916" w:rsidRDefault="00FD2720">
      <w:pPr>
        <w:tabs>
          <w:tab w:val="left" w:pos="420"/>
        </w:tabs>
        <w:ind w:left="420"/>
        <w:jc w:val="left"/>
        <w:rPr>
          <w:rFonts w:ascii="等线" w:eastAsia="等线" w:hAnsi="等线" w:cs="Times New Roman"/>
          <w:lang w:bidi="ar"/>
        </w:rPr>
      </w:pPr>
      <w:r>
        <w:rPr>
          <w:rFonts w:ascii="等线" w:eastAsia="等线" w:hAnsi="等线" w:cs="Times New Roman" w:hint="eastAsia"/>
          <w:lang w:bidi="ar"/>
        </w:rPr>
        <w:t>1）iomap框架回写流程支持批量映射block</w:t>
      </w:r>
      <w:r>
        <w:rPr>
          <w:rFonts w:ascii="等线" w:eastAsia="等线" w:hAnsi="等线" w:cs="Times New Roman"/>
          <w:lang w:bidi="ar"/>
        </w:rPr>
        <w:t>。</w:t>
      </w:r>
      <w:r>
        <w:rPr>
          <w:rFonts w:ascii="等线" w:eastAsia="等线" w:hAnsi="等线" w:cs="Times New Roman" w:hint="eastAsia"/>
          <w:lang w:bidi="ar"/>
        </w:rPr>
        <w:br/>
        <w:t>2）支持ext4默认模式下批量申请block，大幅优化各类benchmark下ext4性能表现（华为贡献）</w:t>
      </w:r>
      <w:r>
        <w:rPr>
          <w:rFonts w:ascii="等线" w:eastAsia="等线" w:hAnsi="等线" w:cs="Times New Roman"/>
          <w:lang w:bidi="ar"/>
        </w:rPr>
        <w:t>。</w:t>
      </w:r>
      <w:r>
        <w:rPr>
          <w:rFonts w:ascii="等线" w:eastAsia="等线" w:hAnsi="等线" w:cs="Times New Roman" w:hint="eastAsia"/>
          <w:lang w:bidi="ar"/>
        </w:rPr>
        <w:br/>
        <w:t>3）ext4 buffer io读写流程以及pagecache回写流程弃用老旧的buffer_head框架，切换至iomap框架，并通过iomap框架实现ext4支持large folio</w:t>
      </w:r>
      <w:r>
        <w:rPr>
          <w:rFonts w:ascii="等线" w:eastAsia="等线" w:hAnsi="等线" w:cs="Times New Roman"/>
          <w:lang w:bidi="ar"/>
        </w:rPr>
        <w:t>。</w:t>
      </w:r>
    </w:p>
    <w:p w14:paraId="5F86BDBF"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潮汐 affinity 调度特性：提供高效内存回收和加载机制，支持per-memcg的swap设备隔离，在业务负载低时回收冷数据，在业务负载升高时快速加载数据，实现内存可用空间和业务性能的提升，从而达到同等内存成本下更高的服务质量效果。</w:t>
      </w:r>
    </w:p>
    <w:p w14:paraId="4F2A3C4D" w14:textId="77777777" w:rsidR="00001916" w:rsidRDefault="00FD2720">
      <w:pPr>
        <w:tabs>
          <w:tab w:val="left" w:pos="420"/>
        </w:tabs>
        <w:ind w:left="420"/>
        <w:jc w:val="left"/>
        <w:rPr>
          <w:rFonts w:ascii="等线" w:eastAsia="等线" w:hAnsi="等线" w:cs="Times New Roman"/>
          <w:lang w:bidi="ar"/>
        </w:rPr>
      </w:pPr>
      <w:r>
        <w:rPr>
          <w:rFonts w:ascii="等线" w:eastAsia="等线" w:hAnsi="等线" w:cs="Times New Roman" w:hint="eastAsia"/>
          <w:lang w:bidi="ar"/>
        </w:rPr>
        <w:t>感知业务负载动态调整业务 CPU 亲和性，当业务负载低时使用 prefered cpus 处理，增强资源的局部性；当业务负载高时，突破 preferred cpus 范围限制，通过增加CPU核的供给提高业务的 QoS。</w:t>
      </w:r>
    </w:p>
    <w:p w14:paraId="22582FBD"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MPAM特性：MPAM（内存系统组件隔离监控）是用于解决服务器系统中，</w:t>
      </w:r>
      <w:proofErr w:type="gramStart"/>
      <w:r>
        <w:rPr>
          <w:rFonts w:ascii="等线" w:eastAsia="等线" w:hAnsi="等线" w:cs="Times New Roman" w:hint="eastAsia"/>
          <w:lang w:bidi="ar"/>
        </w:rPr>
        <w:t>混部不同</w:t>
      </w:r>
      <w:proofErr w:type="gramEnd"/>
      <w:r>
        <w:rPr>
          <w:rFonts w:ascii="等线" w:eastAsia="等线" w:hAnsi="等线" w:cs="Times New Roman" w:hint="eastAsia"/>
          <w:lang w:bidi="ar"/>
        </w:rPr>
        <w:t>类型业务时，由于共享资源的竞争而带来的关键应用性能下降或者系统整体性能下降的问题。另外，对于业务共享资源的使用，以CPU或者PID为粒度，进行实时跟踪监控。OLK 6.6下MPAM重构的版本提供若干新特性：</w:t>
      </w:r>
      <w:r>
        <w:rPr>
          <w:rFonts w:ascii="等线" w:eastAsia="等线" w:hAnsi="等线" w:cs="Times New Roman" w:hint="eastAsia"/>
          <w:lang w:bidi="ar"/>
        </w:rPr>
        <w:br/>
        <w:t>1）完整支持L2 cache分区隔离和监控功能，其中关于监控功能，支持统计缓存占用量，同时监控缓存带宽流量。</w:t>
      </w:r>
      <w:r>
        <w:rPr>
          <w:rFonts w:ascii="等线" w:eastAsia="等线" w:hAnsi="等线" w:cs="Times New Roman" w:hint="eastAsia"/>
          <w:lang w:bidi="ar"/>
        </w:rPr>
        <w:br/>
        <w:t>2）支持任务之间根据优先级的差异，动态调整共享资源配置。</w:t>
      </w:r>
      <w:r>
        <w:rPr>
          <w:rFonts w:ascii="等线" w:eastAsia="等线" w:hAnsi="等线" w:cs="Times New Roman" w:hint="eastAsia"/>
          <w:lang w:bidi="ar"/>
        </w:rPr>
        <w:br/>
        <w:t xml:space="preserve">3）支持任务共享资源的保底设置。 </w:t>
      </w:r>
    </w:p>
    <w:p w14:paraId="2C2C305D"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lastRenderedPageBreak/>
        <w:t>CPU QoS优先级负载均衡特性：在</w:t>
      </w:r>
      <w:proofErr w:type="gramStart"/>
      <w:r>
        <w:rPr>
          <w:rFonts w:ascii="等线" w:eastAsia="等线" w:hAnsi="等线" w:cs="Times New Roman" w:hint="eastAsia"/>
          <w:lang w:bidi="ar"/>
        </w:rPr>
        <w:t>离线混部</w:t>
      </w:r>
      <w:proofErr w:type="gramEnd"/>
      <w:r>
        <w:rPr>
          <w:rFonts w:ascii="等线" w:eastAsia="等线" w:hAnsi="等线" w:cs="Times New Roman" w:hint="eastAsia"/>
          <w:lang w:bidi="ar"/>
        </w:rPr>
        <w:t xml:space="preserve"> CPU QoS 隔离增强, 支持多核 CPU QoS 负载均衡，进一步降低离线业务 QoS 干扰。</w:t>
      </w:r>
    </w:p>
    <w:p w14:paraId="36483D4C"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SMT 驱离优先级反转特性：</w:t>
      </w:r>
      <w:proofErr w:type="gramStart"/>
      <w:r>
        <w:rPr>
          <w:rFonts w:ascii="等线" w:eastAsia="等线" w:hAnsi="等线" w:cs="Times New Roman" w:hint="eastAsia"/>
          <w:lang w:bidi="ar"/>
        </w:rPr>
        <w:t>解决混部</w:t>
      </w:r>
      <w:proofErr w:type="gramEnd"/>
      <w:r>
        <w:rPr>
          <w:rFonts w:ascii="等线" w:eastAsia="等线" w:hAnsi="等线" w:cs="Times New Roman" w:hint="eastAsia"/>
          <w:lang w:bidi="ar"/>
        </w:rPr>
        <w:t xml:space="preserve"> SMT 驱离特性的优先级反转问题，减少离线任务对在线任务 QoS 的影响。</w:t>
      </w:r>
    </w:p>
    <w:p w14:paraId="0C645A77" w14:textId="77777777" w:rsidR="00001916" w:rsidRDefault="00FD2720">
      <w:pPr>
        <w:numPr>
          <w:ilvl w:val="0"/>
          <w:numId w:val="13"/>
        </w:numPr>
        <w:jc w:val="left"/>
        <w:rPr>
          <w:rFonts w:ascii="等线" w:eastAsia="等线" w:hAnsi="等线" w:cs="Times New Roman"/>
          <w:lang w:bidi="ar"/>
        </w:rPr>
      </w:pPr>
      <w:proofErr w:type="gramStart"/>
      <w:r>
        <w:rPr>
          <w:rFonts w:ascii="等线" w:eastAsia="等线" w:hAnsi="等线" w:cs="Times New Roman" w:hint="eastAsia"/>
          <w:lang w:bidi="ar"/>
        </w:rPr>
        <w:t>混部多</w:t>
      </w:r>
      <w:proofErr w:type="gramEnd"/>
      <w:r>
        <w:rPr>
          <w:rFonts w:ascii="等线" w:eastAsia="等线" w:hAnsi="等线" w:cs="Times New Roman" w:hint="eastAsia"/>
          <w:lang w:bidi="ar"/>
        </w:rPr>
        <w:t>优先级：允许 cgroup 配置-2~2的cpu.qos_level，即多个优先级，使用 qos_level_weight 设置不同优先级权重，按照 CPU 的使用比例进行资源的划分，并提供唤醒抢占能力。</w:t>
      </w:r>
    </w:p>
    <w:p w14:paraId="00EF3025"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可编程调度：基于 eBPF 的可编程调度框架，支持内核</w:t>
      </w:r>
      <w:proofErr w:type="gramStart"/>
      <w:r>
        <w:rPr>
          <w:rFonts w:ascii="等线" w:eastAsia="等线" w:hAnsi="等线" w:cs="Times New Roman" w:hint="eastAsia"/>
          <w:lang w:bidi="ar"/>
        </w:rPr>
        <w:t>调度器</w:t>
      </w:r>
      <w:proofErr w:type="gramEnd"/>
      <w:r>
        <w:rPr>
          <w:rFonts w:ascii="等线" w:eastAsia="等线" w:hAnsi="等线" w:cs="Times New Roman" w:hint="eastAsia"/>
          <w:lang w:bidi="ar"/>
        </w:rPr>
        <w:t>动态扩展调度策略，以满足不同负载的性能需求。</w:t>
      </w:r>
    </w:p>
    <w:p w14:paraId="7316B5A8"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支持 arm64 vcpu hotplug：</w:t>
      </w:r>
      <w:proofErr w:type="gramStart"/>
      <w:r>
        <w:rPr>
          <w:rFonts w:ascii="等线" w:eastAsia="等线" w:hAnsi="等线" w:cs="Times New Roman" w:hint="eastAsia"/>
          <w:lang w:bidi="ar"/>
        </w:rPr>
        <w:t>在线热</w:t>
      </w:r>
      <w:proofErr w:type="gramEnd"/>
      <w:r>
        <w:rPr>
          <w:rFonts w:ascii="等线" w:eastAsia="等线" w:hAnsi="等线" w:cs="Times New Roman" w:hint="eastAsia"/>
          <w:lang w:bidi="ar"/>
        </w:rPr>
        <w:t>插拔虚拟机 CPU 而不影响虚拟机正常运行，动态调整虚拟机的计算能力，提供安全可靠的虚拟机动态扩容。</w:t>
      </w:r>
    </w:p>
    <w:p w14:paraId="4943F368" w14:textId="77777777" w:rsidR="00001916" w:rsidRDefault="00FD2720">
      <w:pPr>
        <w:numPr>
          <w:ilvl w:val="0"/>
          <w:numId w:val="13"/>
        </w:numPr>
        <w:jc w:val="left"/>
        <w:rPr>
          <w:rFonts w:ascii="等线" w:eastAsia="等线" w:hAnsi="等线" w:cs="Times New Roman"/>
          <w:lang w:bidi="ar"/>
        </w:rPr>
      </w:pPr>
      <w:proofErr w:type="gramStart"/>
      <w:r>
        <w:rPr>
          <w:rFonts w:ascii="等线" w:eastAsia="等线" w:hAnsi="等线" w:cs="Times New Roman" w:hint="eastAsia"/>
          <w:lang w:bidi="ar"/>
        </w:rPr>
        <w:t>负载算力协同</w:t>
      </w:r>
      <w:proofErr w:type="gramEnd"/>
      <w:r>
        <w:rPr>
          <w:rFonts w:ascii="等线" w:eastAsia="等线" w:hAnsi="等线" w:cs="Times New Roman" w:hint="eastAsia"/>
          <w:lang w:bidi="ar"/>
        </w:rPr>
        <w:t>：在多核服务器中运行用户体验敏感应用（如云桌面系统）时，通过</w:t>
      </w:r>
      <w:proofErr w:type="gramStart"/>
      <w:r>
        <w:rPr>
          <w:rFonts w:ascii="等线" w:eastAsia="等线" w:hAnsi="等线" w:cs="Times New Roman" w:hint="eastAsia"/>
          <w:lang w:bidi="ar"/>
        </w:rPr>
        <w:t>负载算力协同</w:t>
      </w:r>
      <w:proofErr w:type="gramEnd"/>
      <w:r>
        <w:rPr>
          <w:rFonts w:ascii="等线" w:eastAsia="等线" w:hAnsi="等线" w:cs="Times New Roman" w:hint="eastAsia"/>
          <w:lang w:bidi="ar"/>
        </w:rPr>
        <w:t>技术能够</w:t>
      </w:r>
      <w:proofErr w:type="gramStart"/>
      <w:r>
        <w:rPr>
          <w:rFonts w:ascii="等线" w:eastAsia="等线" w:hAnsi="等线" w:cs="Times New Roman" w:hint="eastAsia"/>
          <w:lang w:bidi="ar"/>
        </w:rPr>
        <w:t>保障算力供</w:t>
      </w:r>
      <w:proofErr w:type="gramEnd"/>
      <w:r>
        <w:rPr>
          <w:rFonts w:ascii="等线" w:eastAsia="等线" w:hAnsi="等线" w:cs="Times New Roman" w:hint="eastAsia"/>
          <w:lang w:bidi="ar"/>
        </w:rPr>
        <w:t>给的及时性和有效性。</w:t>
      </w:r>
      <w:proofErr w:type="gramStart"/>
      <w:r>
        <w:rPr>
          <w:rFonts w:ascii="等线" w:eastAsia="等线" w:hAnsi="等线" w:cs="Times New Roman" w:hint="eastAsia"/>
          <w:lang w:bidi="ar"/>
        </w:rPr>
        <w:t>负载算力协同</w:t>
      </w:r>
      <w:proofErr w:type="gramEnd"/>
      <w:r>
        <w:rPr>
          <w:rFonts w:ascii="等线" w:eastAsia="等线" w:hAnsi="等线" w:cs="Times New Roman" w:hint="eastAsia"/>
          <w:lang w:bidi="ar"/>
        </w:rPr>
        <w:t>技术具有以下特性：高负载场景下，支持轻量级的任务搜索算法，提高空闲CPU拉取runnable任务的效率，实现多核间快速负载均衡，最大化CPU资源利用率；</w:t>
      </w:r>
      <w:proofErr w:type="gramStart"/>
      <w:r>
        <w:rPr>
          <w:rFonts w:ascii="等线" w:eastAsia="等线" w:hAnsi="等线" w:cs="Times New Roman" w:hint="eastAsia"/>
          <w:lang w:bidi="ar"/>
        </w:rPr>
        <w:t>算力竞争</w:t>
      </w:r>
      <w:proofErr w:type="gramEnd"/>
      <w:r>
        <w:rPr>
          <w:rFonts w:ascii="等线" w:eastAsia="等线" w:hAnsi="等线" w:cs="Times New Roman" w:hint="eastAsia"/>
          <w:lang w:bidi="ar"/>
        </w:rPr>
        <w:t>场景下，支持按优先级对业务进行分级管控，有效避免优先级翻转的问题，实现高优先级的前台任务绝对压制低优级的后台任务，保障关键任务</w:t>
      </w:r>
      <w:proofErr w:type="gramStart"/>
      <w:r>
        <w:rPr>
          <w:rFonts w:ascii="等线" w:eastAsia="等线" w:hAnsi="等线" w:cs="Times New Roman" w:hint="eastAsia"/>
          <w:lang w:bidi="ar"/>
        </w:rPr>
        <w:t>的算力供</w:t>
      </w:r>
      <w:proofErr w:type="gramEnd"/>
      <w:r>
        <w:rPr>
          <w:rFonts w:ascii="等线" w:eastAsia="等线" w:hAnsi="等线" w:cs="Times New Roman" w:hint="eastAsia"/>
          <w:lang w:bidi="ar"/>
        </w:rPr>
        <w:t>给。</w:t>
      </w:r>
    </w:p>
    <w:p w14:paraId="4EDDA815"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已挂载文件系统设备</w:t>
      </w:r>
      <w:proofErr w:type="gramStart"/>
      <w:r>
        <w:rPr>
          <w:rFonts w:ascii="等线" w:eastAsia="等线" w:hAnsi="等线" w:cs="Times New Roman" w:hint="eastAsia"/>
          <w:lang w:bidi="ar"/>
        </w:rPr>
        <w:t>写访问</w:t>
      </w:r>
      <w:proofErr w:type="gramEnd"/>
      <w:r>
        <w:rPr>
          <w:rFonts w:ascii="等线" w:eastAsia="等线" w:hAnsi="等线" w:cs="Times New Roman" w:hint="eastAsia"/>
          <w:lang w:bidi="ar"/>
        </w:rPr>
        <w:t>控制：支持</w:t>
      </w:r>
      <w:proofErr w:type="gramStart"/>
      <w:r>
        <w:rPr>
          <w:rFonts w:ascii="等线" w:eastAsia="等线" w:hAnsi="等线" w:cs="Times New Roman" w:hint="eastAsia"/>
          <w:lang w:bidi="ar"/>
        </w:rPr>
        <w:t>块设备</w:t>
      </w:r>
      <w:proofErr w:type="gramEnd"/>
      <w:r>
        <w:rPr>
          <w:rFonts w:ascii="等线" w:eastAsia="等线" w:hAnsi="等线" w:cs="Times New Roman" w:hint="eastAsia"/>
          <w:lang w:bidi="ar"/>
        </w:rPr>
        <w:t>(分区设备)挂载文件系统后的</w:t>
      </w:r>
      <w:proofErr w:type="gramStart"/>
      <w:r>
        <w:rPr>
          <w:rFonts w:ascii="等线" w:eastAsia="等线" w:hAnsi="等线" w:cs="Times New Roman" w:hint="eastAsia"/>
          <w:lang w:bidi="ar"/>
        </w:rPr>
        <w:t>写访</w:t>
      </w:r>
      <w:proofErr w:type="gramEnd"/>
      <w:r>
        <w:rPr>
          <w:rFonts w:ascii="等线" w:eastAsia="等线" w:hAnsi="等线" w:cs="Times New Roman" w:hint="eastAsia"/>
          <w:lang w:bidi="ar"/>
        </w:rPr>
        <w:t>问控制，为高危</w:t>
      </w:r>
      <w:proofErr w:type="gramStart"/>
      <w:r>
        <w:rPr>
          <w:rFonts w:ascii="等线" w:eastAsia="等线" w:hAnsi="等线" w:cs="Times New Roman" w:hint="eastAsia"/>
          <w:lang w:bidi="ar"/>
        </w:rPr>
        <w:t>写访</w:t>
      </w:r>
      <w:proofErr w:type="gramEnd"/>
      <w:r>
        <w:rPr>
          <w:rFonts w:ascii="等线" w:eastAsia="等线" w:hAnsi="等线" w:cs="Times New Roman" w:hint="eastAsia"/>
          <w:lang w:bidi="ar"/>
        </w:rPr>
        <w:t>问操作提供告警信息，防止文件系统损坏</w:t>
      </w:r>
      <w:r>
        <w:rPr>
          <w:rFonts w:ascii="等线" w:eastAsia="等线" w:hAnsi="等线" w:cs="Times New Roman"/>
          <w:lang w:bidi="ar"/>
        </w:rPr>
        <w:t>。</w:t>
      </w:r>
    </w:p>
    <w:p w14:paraId="28861C86"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riscv bpf新特性支持：支持trampoline特性、Zbb扩展特性、kfunc支持特性、cpu-v4指令特性和原子操作指令特性等，扩展了bpf的能力</w:t>
      </w:r>
      <w:r>
        <w:rPr>
          <w:rFonts w:ascii="等线" w:eastAsia="等线" w:hAnsi="等线" w:cs="Times New Roman"/>
          <w:lang w:bidi="ar"/>
        </w:rPr>
        <w:t>。</w:t>
      </w:r>
    </w:p>
    <w:p w14:paraId="3C0113ED"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arm64 bpf新特性支持：新增bpf</w:t>
      </w:r>
      <w:proofErr w:type="gramStart"/>
      <w:r>
        <w:rPr>
          <w:rFonts w:ascii="等线" w:eastAsia="等线" w:hAnsi="等线" w:cs="Times New Roman" w:hint="eastAsia"/>
          <w:lang w:bidi="ar"/>
        </w:rPr>
        <w:t>栈</w:t>
      </w:r>
      <w:proofErr w:type="gramEnd"/>
      <w:r>
        <w:rPr>
          <w:rFonts w:ascii="等线" w:eastAsia="等线" w:hAnsi="等线" w:cs="Times New Roman" w:hint="eastAsia"/>
          <w:lang w:bidi="ar"/>
        </w:rPr>
        <w:t>变量ldr/str优化、pac支持、trampoline支持与cpuv4指令支持等特性，扩展了bpf的能力</w:t>
      </w:r>
      <w:r>
        <w:rPr>
          <w:rFonts w:ascii="等线" w:eastAsia="等线" w:hAnsi="等线" w:cs="Times New Roman"/>
          <w:lang w:bidi="ar"/>
        </w:rPr>
        <w:t>。</w:t>
      </w:r>
    </w:p>
    <w:p w14:paraId="10663D5F" w14:textId="77777777" w:rsidR="00001916" w:rsidRDefault="00FD2720">
      <w:pPr>
        <w:numPr>
          <w:ilvl w:val="0"/>
          <w:numId w:val="13"/>
        </w:numPr>
        <w:jc w:val="left"/>
        <w:rPr>
          <w:rFonts w:ascii="等线" w:eastAsia="等线" w:hAnsi="等线" w:cs="Times New Roman"/>
          <w:lang w:bidi="ar"/>
        </w:rPr>
      </w:pPr>
      <w:r>
        <w:rPr>
          <w:rFonts w:ascii="等线" w:eastAsia="等线" w:hAnsi="等线" w:cs="Times New Roman" w:hint="eastAsia"/>
          <w:lang w:bidi="ar"/>
        </w:rPr>
        <w:t>内存可靠性分级（继承特性）：支持使用者按照需求分配在对应可靠性的内存上，并对部分可能的 UCE 或 CE 故障影响进行一定程度的缓解，达到部分 MR 内存（address range mirror）的情况下，支撑业务整体可靠性不下降。</w:t>
      </w:r>
    </w:p>
    <w:p w14:paraId="3D4D29EC" w14:textId="77777777" w:rsidR="00001916" w:rsidRDefault="00FD2720">
      <w:pPr>
        <w:pStyle w:val="2"/>
        <w:numPr>
          <w:ilvl w:val="0"/>
          <w:numId w:val="3"/>
        </w:numPr>
      </w:pPr>
      <w:proofErr w:type="gramStart"/>
      <w:r>
        <w:lastRenderedPageBreak/>
        <w:t>云化基座</w:t>
      </w:r>
      <w:proofErr w:type="gramEnd"/>
    </w:p>
    <w:p w14:paraId="544E165A" w14:textId="77777777" w:rsidR="00001916" w:rsidRDefault="00FD2720">
      <w:pPr>
        <w:pStyle w:val="3"/>
        <w:rPr>
          <w:rFonts w:eastAsiaTheme="minorHAnsi"/>
        </w:rPr>
      </w:pPr>
      <w:r>
        <w:rPr>
          <w:rFonts w:eastAsiaTheme="minorHAnsi"/>
        </w:rPr>
        <w:t>NestOS</w:t>
      </w:r>
      <w:r>
        <w:rPr>
          <w:rFonts w:eastAsiaTheme="minorHAnsi" w:hint="eastAsia"/>
        </w:rPr>
        <w:t>容器操作系统</w:t>
      </w:r>
    </w:p>
    <w:p w14:paraId="52BC6FCF" w14:textId="77777777" w:rsidR="00001916" w:rsidRDefault="00FD2720">
      <w:pPr>
        <w:ind w:firstLine="420"/>
        <w:rPr>
          <w:rFonts w:ascii="等线" w:hAnsi="等线"/>
          <w:szCs w:val="21"/>
        </w:rPr>
      </w:pPr>
      <w:r>
        <w:rPr>
          <w:rFonts w:ascii="等线" w:eastAsia="等线" w:hAnsi="等线" w:cs="Times New Roman" w:hint="eastAsia"/>
          <w:szCs w:val="21"/>
          <w:lang w:bidi="ar"/>
        </w:rPr>
        <w:t>NestOS是在openEuler社区孵化的云底座操作系统，集成了rpm-ostree支持、ignition配置等技术</w:t>
      </w:r>
      <w:r>
        <w:rPr>
          <w:rFonts w:ascii="等线" w:eastAsia="等线" w:hAnsi="等线" w:cs="Times New Roman"/>
          <w:szCs w:val="21"/>
          <w:lang w:bidi="ar"/>
        </w:rPr>
        <w:t>。</w:t>
      </w:r>
      <w:r>
        <w:rPr>
          <w:rFonts w:ascii="等线" w:eastAsia="等线" w:hAnsi="等线" w:cs="Times New Roman" w:hint="eastAsia"/>
          <w:szCs w:val="21"/>
          <w:lang w:bidi="ar"/>
        </w:rPr>
        <w:t>采用双根文件系统、原子化更新的设计思路，使用nestos-assembler快速集成构建</w:t>
      </w:r>
      <w:r>
        <w:rPr>
          <w:rFonts w:ascii="等线" w:eastAsia="等线" w:hAnsi="等线" w:cs="Times New Roman"/>
          <w:szCs w:val="21"/>
          <w:lang w:bidi="ar"/>
        </w:rPr>
        <w:t>，</w:t>
      </w:r>
      <w:r>
        <w:rPr>
          <w:rFonts w:ascii="等线" w:eastAsia="等线" w:hAnsi="等线" w:cs="Times New Roman" w:hint="eastAsia"/>
          <w:szCs w:val="21"/>
          <w:lang w:bidi="ar"/>
        </w:rPr>
        <w:t>并针对K8S、OpenStack等平台进行适配，优化容器运行底噪，使</w:t>
      </w:r>
      <w:r>
        <w:rPr>
          <w:rFonts w:ascii="等线" w:eastAsia="等线" w:hAnsi="等线" w:cs="Times New Roman" w:hint="eastAsia"/>
          <w:lang w:bidi="ar"/>
        </w:rPr>
        <w:t>系统具备十分便捷的集群组建能力，可以更安全的运行大规模的容器化工作负载。</w:t>
      </w:r>
    </w:p>
    <w:p w14:paraId="221A2E5E" w14:textId="77777777" w:rsidR="00001916" w:rsidRDefault="00FD2720">
      <w:pPr>
        <w:pStyle w:val="4"/>
        <w:rPr>
          <w:rFonts w:asciiTheme="minorEastAsia" w:hAnsiTheme="minorEastAsia"/>
        </w:rPr>
      </w:pPr>
      <w:r>
        <w:rPr>
          <w:rFonts w:asciiTheme="minorEastAsia" w:hAnsiTheme="minorEastAsia" w:hint="eastAsia"/>
        </w:rPr>
        <w:t>功能描述</w:t>
      </w:r>
    </w:p>
    <w:p w14:paraId="6171A1A4" w14:textId="77777777" w:rsidR="00001916" w:rsidRDefault="00FD2720">
      <w:r>
        <w:rPr>
          <w:rFonts w:asciiTheme="minorEastAsia" w:hAnsiTheme="minorEastAsia"/>
          <w:noProof/>
          <w:szCs w:val="21"/>
        </w:rPr>
        <w:drawing>
          <wp:inline distT="0" distB="0" distL="0" distR="0" wp14:anchorId="5C244C3E" wp14:editId="778DCD9F">
            <wp:extent cx="5274310" cy="2929890"/>
            <wp:effectExtent l="0" t="0" r="2540" b="381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pic:cNvPicPr>
                      <a:picLocks noChangeAspect="1"/>
                    </pic:cNvPicPr>
                  </pic:nvPicPr>
                  <pic:blipFill>
                    <a:blip r:embed="rId21"/>
                    <a:stretch>
                      <a:fillRect/>
                    </a:stretch>
                  </pic:blipFill>
                  <pic:spPr>
                    <a:xfrm>
                      <a:off x="0" y="0"/>
                      <a:ext cx="5274310" cy="2929890"/>
                    </a:xfrm>
                    <a:prstGeom prst="rect">
                      <a:avLst/>
                    </a:prstGeom>
                  </pic:spPr>
                </pic:pic>
              </a:graphicData>
            </a:graphic>
          </wp:inline>
        </w:drawing>
      </w:r>
    </w:p>
    <w:p w14:paraId="5F52F415" w14:textId="77777777" w:rsidR="00001916" w:rsidRDefault="00FD2720">
      <w:pPr>
        <w:numPr>
          <w:ilvl w:val="0"/>
          <w:numId w:val="14"/>
        </w:numPr>
        <w:rPr>
          <w:rFonts w:ascii="等线" w:hAnsi="等线"/>
          <w:szCs w:val="21"/>
        </w:rPr>
      </w:pPr>
      <w:r>
        <w:rPr>
          <w:rFonts w:ascii="等线" w:eastAsia="等线" w:hAnsi="等线" w:cs="Times New Roman" w:hint="eastAsia"/>
          <w:szCs w:val="21"/>
          <w:lang w:bidi="ar"/>
        </w:rPr>
        <w:t>开箱即用的容器平台：NestOS集成适配了iSulad、Docker、Podman等主流容器引擎，为用户提供轻量级、定制化的云场景OS。</w:t>
      </w:r>
    </w:p>
    <w:p w14:paraId="0C6AABDD" w14:textId="77777777" w:rsidR="00001916" w:rsidRDefault="00FD2720">
      <w:pPr>
        <w:numPr>
          <w:ilvl w:val="0"/>
          <w:numId w:val="14"/>
        </w:numPr>
        <w:rPr>
          <w:rFonts w:ascii="等线" w:hAnsi="等线"/>
          <w:szCs w:val="21"/>
        </w:rPr>
      </w:pPr>
      <w:r>
        <w:rPr>
          <w:rFonts w:ascii="等线" w:eastAsia="等线" w:hAnsi="等线" w:cs="Times New Roman" w:hint="eastAsia"/>
          <w:szCs w:val="21"/>
          <w:lang w:bidi="ar"/>
        </w:rPr>
        <w:t>简单易用的配置过程：NestOS通过ignition技术，可以以相同的配置方便地完成大批量集群节点的安装配置工作。</w:t>
      </w:r>
    </w:p>
    <w:p w14:paraId="734FF5C7" w14:textId="77777777" w:rsidR="00001916" w:rsidRDefault="00FD2720">
      <w:pPr>
        <w:numPr>
          <w:ilvl w:val="0"/>
          <w:numId w:val="14"/>
        </w:numPr>
        <w:rPr>
          <w:rFonts w:ascii="等线" w:hAnsi="等线"/>
          <w:szCs w:val="21"/>
        </w:rPr>
      </w:pPr>
      <w:r>
        <w:rPr>
          <w:rFonts w:ascii="等线" w:eastAsia="等线" w:hAnsi="等线" w:cs="Times New Roman" w:hint="eastAsia"/>
          <w:szCs w:val="21"/>
          <w:lang w:bidi="ar"/>
        </w:rPr>
        <w:t>安全可靠的包管理：NestOS使用rpm-ostree进行软件包管理，搭配openEuler软件包源，确保原子化更新的安全稳定状态。</w:t>
      </w:r>
    </w:p>
    <w:p w14:paraId="5D94D1D8" w14:textId="77777777" w:rsidR="00001916" w:rsidRDefault="00FD2720">
      <w:pPr>
        <w:numPr>
          <w:ilvl w:val="0"/>
          <w:numId w:val="14"/>
        </w:numPr>
        <w:rPr>
          <w:rFonts w:ascii="等线" w:hAnsi="等线"/>
          <w:szCs w:val="21"/>
        </w:rPr>
      </w:pPr>
      <w:r>
        <w:rPr>
          <w:rFonts w:ascii="等线" w:eastAsia="等线" w:hAnsi="等线" w:cs="Times New Roman" w:hint="eastAsia"/>
          <w:szCs w:val="21"/>
          <w:lang w:bidi="ar"/>
        </w:rPr>
        <w:t>友好可控的更新机制：NestOS使用zincati提供自动更新服务，可实现节点自动更新与重新引导，实现集群节点有序升级而服务不中断。</w:t>
      </w:r>
    </w:p>
    <w:p w14:paraId="314343BB" w14:textId="77777777" w:rsidR="00001916" w:rsidRDefault="00FD2720">
      <w:pPr>
        <w:numPr>
          <w:ilvl w:val="0"/>
          <w:numId w:val="14"/>
        </w:numPr>
        <w:rPr>
          <w:rFonts w:asciiTheme="minorEastAsia" w:hAnsiTheme="minorEastAsia"/>
          <w:szCs w:val="21"/>
        </w:rPr>
      </w:pPr>
      <w:r>
        <w:rPr>
          <w:rFonts w:ascii="等线" w:eastAsia="等线" w:hAnsi="等线" w:cs="Times New Roman" w:hint="eastAsia"/>
          <w:szCs w:val="21"/>
          <w:lang w:bidi="ar"/>
        </w:rPr>
        <w:t>紧密配合的双根文件系统：NestOS采用双根文件系统的设计实现主备切换，确保</w:t>
      </w:r>
      <w:r>
        <w:rPr>
          <w:rFonts w:ascii="等线" w:eastAsia="等线" w:hAnsi="等线" w:cs="Times New Roman" w:hint="eastAsia"/>
          <w:szCs w:val="21"/>
          <w:lang w:bidi="ar"/>
        </w:rPr>
        <w:lastRenderedPageBreak/>
        <w:t xml:space="preserve">NestOS运行期间的完整性与安全性。 </w:t>
      </w:r>
      <w:r>
        <w:rPr>
          <w:rFonts w:asciiTheme="minorEastAsia" w:hAnsiTheme="minorEastAsia"/>
          <w:szCs w:val="21"/>
        </w:rPr>
        <w:t xml:space="preserve"> </w:t>
      </w:r>
    </w:p>
    <w:p w14:paraId="7C8A24DD" w14:textId="77777777" w:rsidR="00001916" w:rsidRDefault="00FD2720">
      <w:pPr>
        <w:pStyle w:val="4"/>
        <w:rPr>
          <w:rFonts w:asciiTheme="minorEastAsia" w:hAnsiTheme="minorEastAsia"/>
        </w:rPr>
      </w:pPr>
      <w:r>
        <w:rPr>
          <w:rFonts w:asciiTheme="minorEastAsia" w:hAnsiTheme="minorEastAsia" w:hint="eastAsia"/>
        </w:rPr>
        <w:t>应用场景</w:t>
      </w:r>
    </w:p>
    <w:p w14:paraId="5AB51A82" w14:textId="77777777" w:rsidR="00001916" w:rsidRDefault="00FD2720">
      <w:pPr>
        <w:rPr>
          <w:rFonts w:ascii="等线" w:eastAsia="等线" w:hAnsi="等线" w:cs="Times New Roman"/>
          <w:szCs w:val="21"/>
          <w:lang w:bidi="ar"/>
        </w:rPr>
      </w:pPr>
      <w:r>
        <w:rPr>
          <w:rFonts w:ascii="等线" w:eastAsia="等线" w:hAnsi="等线" w:cs="Times New Roman"/>
          <w:szCs w:val="21"/>
          <w:lang w:bidi="ar"/>
        </w:rPr>
        <w:t xml:space="preserve">    </w:t>
      </w:r>
      <w:r>
        <w:rPr>
          <w:rFonts w:ascii="等线" w:eastAsia="等线" w:hAnsi="等线" w:cs="Times New Roman" w:hint="eastAsia"/>
          <w:szCs w:val="21"/>
          <w:lang w:bidi="ar"/>
        </w:rPr>
        <w:t>NestOS适合作为以容器化应用为主的云场景基础运行环境，在本次</w:t>
      </w:r>
      <w:r>
        <w:rPr>
          <w:rFonts w:ascii="等线" w:eastAsia="等线" w:hAnsi="等线" w:cs="Times New Roman"/>
          <w:szCs w:val="21"/>
          <w:lang w:bidi="ar"/>
        </w:rPr>
        <w:t>openEuler 24.03 LTS</w:t>
      </w:r>
      <w:r>
        <w:rPr>
          <w:rFonts w:ascii="等线" w:eastAsia="等线" w:hAnsi="等线" w:cs="Times New Roman" w:hint="eastAsia"/>
          <w:szCs w:val="21"/>
          <w:lang w:bidi="ar"/>
        </w:rPr>
        <w:t>版本中，引入社区孵化项目NestOS-Kubernetes-Deployer，辅助NestOS解决在使用容器技术与容器编排技术实现业务发布、</w:t>
      </w:r>
      <w:proofErr w:type="gramStart"/>
      <w:r>
        <w:rPr>
          <w:rFonts w:ascii="等线" w:eastAsia="等线" w:hAnsi="等线" w:cs="Times New Roman" w:hint="eastAsia"/>
          <w:szCs w:val="21"/>
          <w:lang w:bidi="ar"/>
        </w:rPr>
        <w:t>运维时与</w:t>
      </w:r>
      <w:proofErr w:type="gramEnd"/>
      <w:r>
        <w:rPr>
          <w:rFonts w:ascii="等线" w:eastAsia="等线" w:hAnsi="等线" w:cs="Times New Roman" w:hint="eastAsia"/>
          <w:szCs w:val="21"/>
          <w:lang w:bidi="ar"/>
        </w:rPr>
        <w:t>底层环境高度解耦而带来的运维技术栈不统一，运维平台重复建设等问题，保证了业务与底座操作系统运维的一致性。</w:t>
      </w:r>
    </w:p>
    <w:p w14:paraId="70C6E08A" w14:textId="77777777" w:rsidR="00001916" w:rsidRDefault="00FD2720">
      <w:pPr>
        <w:pStyle w:val="2"/>
        <w:numPr>
          <w:ilvl w:val="0"/>
          <w:numId w:val="3"/>
        </w:numPr>
      </w:pPr>
      <w:r>
        <w:t>特性增强</w:t>
      </w:r>
    </w:p>
    <w:p w14:paraId="18A0FCE1" w14:textId="77777777" w:rsidR="00001916" w:rsidRDefault="00FD2720">
      <w:pPr>
        <w:pStyle w:val="3"/>
        <w:rPr>
          <w:rFonts w:eastAsiaTheme="minorHAnsi"/>
          <w:highlight w:val="yellow"/>
        </w:rPr>
      </w:pPr>
      <w:r>
        <w:rPr>
          <w:rFonts w:eastAsiaTheme="minorHAnsi" w:hint="eastAsia"/>
        </w:rPr>
        <w:t>AArch64平台 vCPU热插拔</w:t>
      </w:r>
    </w:p>
    <w:p w14:paraId="73120932" w14:textId="77777777" w:rsidR="00001916" w:rsidRDefault="00FD2720">
      <w:pPr>
        <w:rPr>
          <w:rFonts w:ascii="等线" w:eastAsia="等线" w:hAnsi="等线" w:cs="Times New Roman"/>
          <w:lang w:bidi="ar"/>
        </w:rPr>
      </w:pPr>
      <w:r>
        <w:rPr>
          <w:rFonts w:ascii="等线" w:eastAsia="等线" w:hAnsi="等线" w:cs="Times New Roman"/>
          <w:lang w:bidi="ar"/>
        </w:rPr>
        <w:t xml:space="preserve">    </w:t>
      </w:r>
      <w:r>
        <w:rPr>
          <w:rFonts w:ascii="等线" w:eastAsia="等线" w:hAnsi="等线" w:cs="Times New Roman" w:hint="eastAsia"/>
          <w:lang w:bidi="ar"/>
        </w:rPr>
        <w:t>vCPU热插拔是指在虚拟机处于运行状态下，为虚拟机增加或减少CPU数量而不影响虚拟机业务正常运行的方案。当虚拟机内部业务压力不断增大，出现所有CPU均处于较高负载的情况下，可以使用vCPU</w:t>
      </w:r>
      <w:proofErr w:type="gramStart"/>
      <w:r>
        <w:rPr>
          <w:rFonts w:ascii="等线" w:eastAsia="等线" w:hAnsi="等线" w:cs="Times New Roman" w:hint="eastAsia"/>
          <w:lang w:bidi="ar"/>
        </w:rPr>
        <w:t>热插功能</w:t>
      </w:r>
      <w:proofErr w:type="gramEnd"/>
      <w:r>
        <w:rPr>
          <w:rFonts w:ascii="等线" w:eastAsia="等线" w:hAnsi="等线" w:cs="Times New Roman" w:hint="eastAsia"/>
          <w:lang w:bidi="ar"/>
        </w:rPr>
        <w:t>提升虚拟机的计算能力，保障业务吞吐量稳定。当业务负载下降时，可以使用vCPU热</w:t>
      </w:r>
      <w:proofErr w:type="gramStart"/>
      <w:r>
        <w:rPr>
          <w:rFonts w:ascii="等线" w:eastAsia="等线" w:hAnsi="等线" w:cs="Times New Roman" w:hint="eastAsia"/>
          <w:lang w:bidi="ar"/>
        </w:rPr>
        <w:t>拔功能</w:t>
      </w:r>
      <w:proofErr w:type="gramEnd"/>
      <w:r>
        <w:rPr>
          <w:rFonts w:ascii="等线" w:eastAsia="等线" w:hAnsi="等线" w:cs="Times New Roman" w:hint="eastAsia"/>
          <w:lang w:bidi="ar"/>
        </w:rPr>
        <w:t xml:space="preserve">去除多余的计算能力，从而降低计算成本。 </w:t>
      </w:r>
    </w:p>
    <w:p w14:paraId="15F7AB9E" w14:textId="77777777" w:rsidR="00001916" w:rsidRDefault="00FD2720">
      <w:pPr>
        <w:pStyle w:val="4"/>
      </w:pPr>
      <w:r>
        <w:t xml:space="preserve">功能描述 </w:t>
      </w:r>
    </w:p>
    <w:p w14:paraId="597F87F7" w14:textId="77777777" w:rsidR="00001916" w:rsidRDefault="00FD2720" w:rsidP="00350B0F">
      <w:pPr>
        <w:ind w:firstLineChars="300" w:firstLine="630"/>
      </w:pPr>
      <w:r>
        <w:rPr>
          <w:noProof/>
        </w:rPr>
        <w:drawing>
          <wp:inline distT="0" distB="0" distL="114300" distR="114300" wp14:anchorId="16164A92" wp14:editId="2FB474AF">
            <wp:extent cx="4991509" cy="302944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027821" cy="3051486"/>
                    </a:xfrm>
                    <a:prstGeom prst="rect">
                      <a:avLst/>
                    </a:prstGeom>
                  </pic:spPr>
                </pic:pic>
              </a:graphicData>
            </a:graphic>
          </wp:inline>
        </w:drawing>
      </w:r>
    </w:p>
    <w:p w14:paraId="0C8FF815" w14:textId="77777777" w:rsidR="00001916" w:rsidRDefault="00FD2720">
      <w:pPr>
        <w:pStyle w:val="ae"/>
        <w:widowControl w:val="0"/>
        <w:numPr>
          <w:ilvl w:val="0"/>
          <w:numId w:val="15"/>
        </w:numPr>
        <w:tabs>
          <w:tab w:val="clear" w:pos="425"/>
        </w:tabs>
        <w:spacing w:before="0" w:beforeAutospacing="0" w:after="0" w:afterAutospacing="0" w:line="360" w:lineRule="auto"/>
        <w:jc w:val="both"/>
      </w:pPr>
      <w:r>
        <w:rPr>
          <w:rFonts w:ascii="等线" w:eastAsia="等线" w:hAnsi="等线" w:cs="Times New Roman" w:hint="eastAsia"/>
          <w:kern w:val="2"/>
          <w:sz w:val="21"/>
          <w:szCs w:val="22"/>
          <w:lang w:bidi="ar"/>
        </w:rPr>
        <w:lastRenderedPageBreak/>
        <w:t>特性增强：老版本已具备vCPU</w:t>
      </w:r>
      <w:proofErr w:type="gramStart"/>
      <w:r>
        <w:rPr>
          <w:rFonts w:ascii="等线" w:eastAsia="等线" w:hAnsi="等线" w:cs="Times New Roman" w:hint="eastAsia"/>
          <w:kern w:val="2"/>
          <w:sz w:val="21"/>
          <w:szCs w:val="22"/>
          <w:lang w:bidi="ar"/>
        </w:rPr>
        <w:t>热插能力</w:t>
      </w:r>
      <w:proofErr w:type="gramEnd"/>
      <w:r>
        <w:rPr>
          <w:rFonts w:ascii="等线" w:eastAsia="等线" w:hAnsi="等线" w:cs="Times New Roman" w:hint="eastAsia"/>
          <w:kern w:val="2"/>
          <w:sz w:val="21"/>
          <w:szCs w:val="22"/>
          <w:lang w:bidi="ar"/>
        </w:rPr>
        <w:t>，该版本新增了对vCPU热拔的支持，适应更多使用场景。相对老版本，热插拔协议发生了一些变化，新老版本的热插拔不能兼容运行。即Guest内核版本和主机侧QEMU版本需配套才能实现热插拔功能。</w:t>
      </w:r>
    </w:p>
    <w:p w14:paraId="35B9B06D" w14:textId="3B74D9A0" w:rsidR="00001916" w:rsidRDefault="00FD2720" w:rsidP="001A3087">
      <w:pPr>
        <w:pStyle w:val="ae"/>
        <w:widowControl w:val="0"/>
        <w:numPr>
          <w:ilvl w:val="0"/>
          <w:numId w:val="15"/>
        </w:numPr>
        <w:tabs>
          <w:tab w:val="clear" w:pos="425"/>
        </w:tabs>
        <w:spacing w:before="0" w:beforeAutospacing="0" w:after="0" w:afterAutospacing="0" w:line="360" w:lineRule="auto"/>
        <w:jc w:val="both"/>
      </w:pPr>
      <w:r>
        <w:rPr>
          <w:rFonts w:ascii="等线" w:eastAsia="等线" w:hAnsi="等线" w:cs="Times New Roman" w:hint="eastAsia"/>
          <w:kern w:val="2"/>
          <w:sz w:val="21"/>
          <w:szCs w:val="22"/>
          <w:lang w:bidi="ar"/>
        </w:rPr>
        <w:t>对外接口：保持和老版本一致，使用libvirt setvcpus接口完成热插拔操作。</w:t>
      </w:r>
    </w:p>
    <w:p w14:paraId="2FB2115A" w14:textId="77777777" w:rsidR="00001916" w:rsidRDefault="00FD2720">
      <w:pPr>
        <w:pStyle w:val="4"/>
      </w:pPr>
      <w:r>
        <w:t xml:space="preserve">应用场景 </w:t>
      </w:r>
    </w:p>
    <w:p w14:paraId="5D5075AC" w14:textId="77777777" w:rsidR="00001916" w:rsidRDefault="00FD2720">
      <w:pPr>
        <w:pStyle w:val="ae"/>
        <w:widowControl w:val="0"/>
        <w:numPr>
          <w:ilvl w:val="0"/>
          <w:numId w:val="16"/>
        </w:numPr>
        <w:spacing w:before="0" w:beforeAutospacing="0" w:after="0" w:afterAutospacing="0" w:line="360" w:lineRule="auto"/>
        <w:jc w:val="both"/>
      </w:pPr>
      <w:r>
        <w:rPr>
          <w:rFonts w:ascii="等线" w:eastAsia="等线" w:hAnsi="等线" w:cs="Times New Roman" w:hint="eastAsia"/>
          <w:kern w:val="2"/>
          <w:sz w:val="21"/>
          <w:szCs w:val="22"/>
          <w:lang w:bidi="ar"/>
        </w:rPr>
        <w:t>基于vCPU热插拔机制加快虚拟机启动速度。特别对于轻</w:t>
      </w:r>
      <w:proofErr w:type="gramStart"/>
      <w:r>
        <w:rPr>
          <w:rFonts w:ascii="等线" w:eastAsia="等线" w:hAnsi="等线" w:cs="Times New Roman" w:hint="eastAsia"/>
          <w:kern w:val="2"/>
          <w:sz w:val="21"/>
          <w:szCs w:val="22"/>
          <w:lang w:bidi="ar"/>
        </w:rPr>
        <w:t>量安全</w:t>
      </w:r>
      <w:proofErr w:type="gramEnd"/>
      <w:r>
        <w:rPr>
          <w:rFonts w:ascii="等线" w:eastAsia="等线" w:hAnsi="等线" w:cs="Times New Roman" w:hint="eastAsia"/>
          <w:kern w:val="2"/>
          <w:sz w:val="21"/>
          <w:szCs w:val="22"/>
          <w:lang w:bidi="ar"/>
        </w:rPr>
        <w:t>容器场景收益较大。比如Kata安全容器</w:t>
      </w:r>
      <w:proofErr w:type="gramStart"/>
      <w:r>
        <w:rPr>
          <w:rFonts w:ascii="等线" w:eastAsia="等线" w:hAnsi="等线" w:cs="Times New Roman" w:hint="eastAsia"/>
          <w:kern w:val="2"/>
          <w:sz w:val="21"/>
          <w:szCs w:val="22"/>
          <w:lang w:bidi="ar"/>
        </w:rPr>
        <w:t>初始只</w:t>
      </w:r>
      <w:proofErr w:type="gramEnd"/>
      <w:r>
        <w:rPr>
          <w:rFonts w:ascii="等线" w:eastAsia="等线" w:hAnsi="等线" w:cs="Times New Roman" w:hint="eastAsia"/>
          <w:kern w:val="2"/>
          <w:sz w:val="21"/>
          <w:szCs w:val="22"/>
          <w:lang w:bidi="ar"/>
        </w:rPr>
        <w:t>配置1个vCPU，等启动完成后</w:t>
      </w:r>
      <w:proofErr w:type="gramStart"/>
      <w:r>
        <w:rPr>
          <w:rFonts w:ascii="等线" w:eastAsia="等线" w:hAnsi="等线" w:cs="Times New Roman" w:hint="eastAsia"/>
          <w:kern w:val="2"/>
          <w:sz w:val="21"/>
          <w:szCs w:val="22"/>
          <w:lang w:bidi="ar"/>
        </w:rPr>
        <w:t>热插更</w:t>
      </w:r>
      <w:proofErr w:type="gramEnd"/>
      <w:r>
        <w:rPr>
          <w:rFonts w:ascii="等线" w:eastAsia="等线" w:hAnsi="等线" w:cs="Times New Roman" w:hint="eastAsia"/>
          <w:kern w:val="2"/>
          <w:sz w:val="21"/>
          <w:szCs w:val="22"/>
          <w:lang w:bidi="ar"/>
        </w:rPr>
        <w:t>多vCPU。</w:t>
      </w:r>
    </w:p>
    <w:p w14:paraId="72BF285D" w14:textId="77777777" w:rsidR="00001916" w:rsidRDefault="00FD2720">
      <w:pPr>
        <w:pStyle w:val="ae"/>
        <w:widowControl w:val="0"/>
        <w:numPr>
          <w:ilvl w:val="0"/>
          <w:numId w:val="16"/>
        </w:numPr>
        <w:spacing w:before="0" w:beforeAutospacing="0" w:after="0" w:afterAutospacing="0" w:line="360" w:lineRule="auto"/>
        <w:jc w:val="both"/>
      </w:pPr>
      <w:r>
        <w:rPr>
          <w:rFonts w:ascii="等线" w:eastAsia="等线" w:hAnsi="等线" w:cs="Times New Roman" w:hint="eastAsia"/>
          <w:kern w:val="2"/>
          <w:sz w:val="21"/>
          <w:szCs w:val="22"/>
          <w:lang w:bidi="ar"/>
        </w:rPr>
        <w:t>云厂商基于vCPU热插拔对用户按需</w:t>
      </w:r>
      <w:r>
        <w:rPr>
          <w:rFonts w:ascii="等线" w:eastAsia="等线" w:hAnsi="等线" w:cs="Times New Roman"/>
          <w:kern w:val="2"/>
          <w:sz w:val="21"/>
          <w:szCs w:val="22"/>
          <w:lang w:bidi="ar"/>
        </w:rPr>
        <w:t>扩展</w:t>
      </w:r>
      <w:r>
        <w:rPr>
          <w:rFonts w:ascii="等线" w:eastAsia="等线" w:hAnsi="等线" w:cs="Times New Roman" w:hint="eastAsia"/>
          <w:kern w:val="2"/>
          <w:sz w:val="21"/>
          <w:szCs w:val="22"/>
          <w:lang w:bidi="ar"/>
        </w:rPr>
        <w:t>，用户根据业务负载需求，申请在线调整虚拟机vCPU数量，不影响业务运行。</w:t>
      </w:r>
    </w:p>
    <w:p w14:paraId="2A7C72AB" w14:textId="77777777" w:rsidR="00001916" w:rsidRDefault="00FD2720">
      <w:pPr>
        <w:pStyle w:val="3"/>
      </w:pPr>
      <w:r>
        <w:t>A-</w:t>
      </w:r>
      <w:r>
        <w:rPr>
          <w:rFonts w:hint="eastAsia"/>
        </w:rPr>
        <w:t>O</w:t>
      </w:r>
      <w:r>
        <w:t>ps智能运维</w:t>
      </w:r>
    </w:p>
    <w:p w14:paraId="0347DFC5" w14:textId="77777777" w:rsidR="00001916" w:rsidRDefault="00FD2720">
      <w:pPr>
        <w:widowControl/>
        <w:jc w:val="left"/>
      </w:pPr>
      <w:r>
        <w:rPr>
          <w:rFonts w:ascii="等线" w:eastAsia="等线" w:hAnsi="等线" w:cs="Times New Roman"/>
          <w:lang w:bidi="ar"/>
        </w:rPr>
        <w:t xml:space="preserve">    </w:t>
      </w:r>
      <w:r>
        <w:rPr>
          <w:rFonts w:ascii="等线" w:eastAsia="等线" w:hAnsi="等线" w:cs="Times New Roman" w:hint="eastAsia"/>
          <w:lang w:bidi="ar"/>
        </w:rPr>
        <w:t>A-Ops是一款基于操作系统维度的故障运维平台，提供从数据采集，健康巡检，故障诊断，故障修复到修复任务回退的智能运</w:t>
      </w:r>
      <w:proofErr w:type="gramStart"/>
      <w:r>
        <w:rPr>
          <w:rFonts w:ascii="等线" w:eastAsia="等线" w:hAnsi="等线" w:cs="Times New Roman" w:hint="eastAsia"/>
          <w:lang w:bidi="ar"/>
        </w:rPr>
        <w:t>维解决</w:t>
      </w:r>
      <w:proofErr w:type="gramEnd"/>
      <w:r>
        <w:rPr>
          <w:rFonts w:ascii="等线" w:eastAsia="等线" w:hAnsi="等线" w:cs="Times New Roman" w:hint="eastAsia"/>
          <w:lang w:bidi="ar"/>
        </w:rPr>
        <w:t>方案。A-Ops项目包括</w:t>
      </w:r>
      <w:proofErr w:type="gramStart"/>
      <w:r>
        <w:rPr>
          <w:rFonts w:ascii="等线" w:eastAsia="等线" w:hAnsi="等线" w:cs="Times New Roman" w:hint="eastAsia"/>
          <w:lang w:bidi="ar"/>
        </w:rPr>
        <w:t>了诺干子</w:t>
      </w:r>
      <w:proofErr w:type="gramEnd"/>
      <w:r>
        <w:rPr>
          <w:rFonts w:ascii="等线" w:eastAsia="等线" w:hAnsi="等线" w:cs="Times New Roman" w:hint="eastAsia"/>
          <w:lang w:bidi="ar"/>
        </w:rPr>
        <w:t>项目：覆盖故障发现（aops-gala），故障定位支撑（aops-X-diagnosis），缺陷修复（aops-apollo）等。</w:t>
      </w:r>
      <w:r>
        <w:rPr>
          <w:rFonts w:ascii="等线" w:eastAsia="等线" w:hAnsi="等线" w:cs="Times New Roman" w:hint="eastAsia"/>
          <w:lang w:bidi="ar"/>
        </w:rPr>
        <w:br/>
        <w:t xml:space="preserve">    本次发布的aops-apollo项目是智能补丁管理框架，集成了漏洞扫描、CVE修复（冷补丁/热补丁）、热补丁回退等核心功能。系统可以对发布的安全公告实行定时下载同步，可设置定时任务执行漏洞扫描，保证系统平稳运行的同时，运</w:t>
      </w:r>
      <w:proofErr w:type="gramStart"/>
      <w:r>
        <w:rPr>
          <w:rFonts w:ascii="等线" w:eastAsia="等线" w:hAnsi="等线" w:cs="Times New Roman" w:hint="eastAsia"/>
          <w:lang w:bidi="ar"/>
        </w:rPr>
        <w:t>维人员</w:t>
      </w:r>
      <w:proofErr w:type="gramEnd"/>
      <w:r>
        <w:rPr>
          <w:rFonts w:ascii="等线" w:eastAsia="等线" w:hAnsi="等线" w:cs="Times New Roman" w:hint="eastAsia"/>
          <w:lang w:bidi="ar"/>
        </w:rPr>
        <w:t>可通过AOps工具实现对漏洞的修复和回退。</w:t>
      </w:r>
      <w:r>
        <w:rPr>
          <w:rFonts w:ascii="宋体" w:eastAsia="宋体" w:hAnsi="宋体" w:cs="宋体" w:hint="eastAsia"/>
          <w:sz w:val="24"/>
          <w:szCs w:val="24"/>
          <w:lang w:bidi="ar"/>
        </w:rPr>
        <w:t xml:space="preserve"> </w:t>
      </w:r>
    </w:p>
    <w:p w14:paraId="77602D47" w14:textId="77777777" w:rsidR="00001916" w:rsidRDefault="00FD2720">
      <w:pPr>
        <w:pStyle w:val="ae"/>
        <w:widowControl w:val="0"/>
        <w:spacing w:before="0" w:beforeAutospacing="0" w:after="0" w:afterAutospacing="0" w:line="360" w:lineRule="auto"/>
        <w:jc w:val="center"/>
      </w:pPr>
      <w:r>
        <w:rPr>
          <w:rFonts w:ascii="等线" w:eastAsia="等线" w:hAnsi="等线" w:cs="Times New Roman"/>
          <w:noProof/>
          <w:kern w:val="2"/>
          <w:sz w:val="21"/>
          <w:szCs w:val="22"/>
        </w:rPr>
        <w:drawing>
          <wp:inline distT="0" distB="0" distL="114300" distR="114300" wp14:anchorId="1AA7F92E" wp14:editId="390F17FA">
            <wp:extent cx="5273040" cy="1774190"/>
            <wp:effectExtent l="0" t="0" r="3810" b="165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3"/>
                    <a:stretch>
                      <a:fillRect/>
                    </a:stretch>
                  </pic:blipFill>
                  <pic:spPr>
                    <a:xfrm>
                      <a:off x="0" y="0"/>
                      <a:ext cx="5273040" cy="1774190"/>
                    </a:xfrm>
                    <a:prstGeom prst="rect">
                      <a:avLst/>
                    </a:prstGeom>
                  </pic:spPr>
                </pic:pic>
              </a:graphicData>
            </a:graphic>
          </wp:inline>
        </w:drawing>
      </w:r>
    </w:p>
    <w:p w14:paraId="3FB5FD26" w14:textId="77777777" w:rsidR="00001916" w:rsidRDefault="00FD2720">
      <w:pPr>
        <w:pStyle w:val="4"/>
      </w:pPr>
      <w:r>
        <w:lastRenderedPageBreak/>
        <w:t xml:space="preserve">功能描述 </w:t>
      </w:r>
    </w:p>
    <w:p w14:paraId="43BD6B0E" w14:textId="77777777" w:rsidR="00001916" w:rsidRDefault="00FD2720">
      <w:pPr>
        <w:rPr>
          <w:rFonts w:ascii="等线" w:eastAsia="等线" w:hAnsi="等线" w:cs="Times New Roman"/>
          <w:b/>
          <w:bCs/>
          <w:lang w:bidi="ar"/>
        </w:rPr>
      </w:pPr>
      <w:r>
        <w:rPr>
          <w:rFonts w:ascii="等线" w:eastAsia="等线" w:hAnsi="等线" w:cs="Times New Roman"/>
          <w:b/>
          <w:bCs/>
          <w:lang w:bidi="ar"/>
        </w:rPr>
        <w:t>aops-apollo内核智能补丁管理</w:t>
      </w:r>
    </w:p>
    <w:p w14:paraId="54C0C02A" w14:textId="77777777" w:rsidR="00001916" w:rsidRDefault="00FD2720">
      <w:pPr>
        <w:numPr>
          <w:ilvl w:val="0"/>
          <w:numId w:val="17"/>
        </w:numPr>
      </w:pPr>
      <w:r>
        <w:rPr>
          <w:rFonts w:ascii="等线" w:eastAsia="等线" w:hAnsi="等线" w:cs="Times New Roman" w:hint="eastAsia"/>
          <w:lang w:bidi="ar"/>
        </w:rPr>
        <w:t>热补丁源管理：openEuler的漏洞信息通过安全公告对外发布时，会同时在update源中发布修复所用的软件包。 默认openEuler系统安装后自带对应OS版本的冷补丁update源，用户也可以通过设置repo来自行配置冷/热补丁的update源。</w:t>
      </w:r>
    </w:p>
    <w:p w14:paraId="0199016D" w14:textId="77777777" w:rsidR="00001916" w:rsidRDefault="00FD2720">
      <w:pPr>
        <w:numPr>
          <w:ilvl w:val="0"/>
          <w:numId w:val="17"/>
        </w:numPr>
        <w:rPr>
          <w:rFonts w:ascii="等线" w:eastAsia="等线" w:hAnsi="等线" w:cs="Times New Roman"/>
          <w:lang w:bidi="ar"/>
        </w:rPr>
      </w:pPr>
      <w:r>
        <w:rPr>
          <w:rFonts w:ascii="等线" w:eastAsia="等线" w:hAnsi="等线" w:cs="Times New Roman" w:hint="eastAsia"/>
          <w:lang w:bidi="ar"/>
        </w:rPr>
        <w:t>缺陷扫描：通过对集群手动和定时扫描，检查集群是否受CVE影响，并提供冷/热补丁修复选择。</w:t>
      </w:r>
    </w:p>
    <w:p w14:paraId="65D850DE" w14:textId="77777777" w:rsidR="00001916" w:rsidRDefault="00FD2720">
      <w:pPr>
        <w:numPr>
          <w:ilvl w:val="0"/>
          <w:numId w:val="17"/>
        </w:numPr>
        <w:rPr>
          <w:rFonts w:ascii="等线" w:eastAsia="等线" w:hAnsi="等线" w:cs="Times New Roman"/>
          <w:lang w:bidi="ar"/>
        </w:rPr>
      </w:pPr>
      <w:r>
        <w:rPr>
          <w:rFonts w:ascii="等线" w:eastAsia="等线" w:hAnsi="等线" w:cs="Times New Roman" w:hint="eastAsia"/>
          <w:lang w:bidi="ar"/>
        </w:rPr>
        <w:t>冷热补丁混合管理：支持冷补丁、热补丁独立修复，也支持冷热补丁混合修复，实现</w:t>
      </w:r>
      <w:proofErr w:type="gramStart"/>
      <w:r>
        <w:rPr>
          <w:rFonts w:ascii="等线" w:eastAsia="等线" w:hAnsi="等线" w:cs="Times New Roman" w:hint="eastAsia"/>
          <w:lang w:bidi="ar"/>
        </w:rPr>
        <w:t>在网热补丁</w:t>
      </w:r>
      <w:proofErr w:type="gramEnd"/>
      <w:r>
        <w:rPr>
          <w:rFonts w:ascii="等线" w:eastAsia="等线" w:hAnsi="等线" w:cs="Times New Roman" w:hint="eastAsia"/>
          <w:lang w:bidi="ar"/>
        </w:rPr>
        <w:t>静默收编，减少热补丁维护成本。</w:t>
      </w:r>
    </w:p>
    <w:p w14:paraId="36A33D2D" w14:textId="77777777" w:rsidR="00001916" w:rsidRDefault="00FD2720">
      <w:pPr>
        <w:numPr>
          <w:ilvl w:val="0"/>
          <w:numId w:val="17"/>
        </w:numPr>
        <w:rPr>
          <w:rFonts w:ascii="等线" w:eastAsia="等线" w:hAnsi="等线" w:cs="Times New Roman"/>
          <w:lang w:bidi="ar"/>
        </w:rPr>
      </w:pPr>
      <w:r>
        <w:rPr>
          <w:rFonts w:ascii="等线" w:eastAsia="等线" w:hAnsi="等线" w:cs="Times New Roman" w:hint="eastAsia"/>
          <w:lang w:bidi="ar"/>
        </w:rPr>
        <w:t>热补丁生命周期管理：热补丁移除，回退，查询等生命周期管理。</w:t>
      </w:r>
    </w:p>
    <w:p w14:paraId="2F6EB533" w14:textId="77777777" w:rsidR="00001916" w:rsidRDefault="00FD2720">
      <w:pPr>
        <w:rPr>
          <w:rFonts w:ascii="等线" w:eastAsia="等线" w:hAnsi="等线" w:cs="Times New Roman"/>
          <w:b/>
          <w:bCs/>
          <w:lang w:bidi="ar"/>
        </w:rPr>
      </w:pPr>
      <w:r>
        <w:rPr>
          <w:rFonts w:ascii="等线" w:eastAsia="等线" w:hAnsi="等线" w:cs="Times New Roman" w:hint="eastAsia"/>
          <w:b/>
          <w:bCs/>
          <w:lang w:bidi="ar"/>
        </w:rPr>
        <w:t>aops-gala 项目</w:t>
      </w:r>
    </w:p>
    <w:p w14:paraId="452A34CD" w14:textId="77777777" w:rsidR="00001916" w:rsidRDefault="00FD2720">
      <w:pPr>
        <w:widowControl/>
        <w:jc w:val="left"/>
        <w:rPr>
          <w:rFonts w:ascii="Segoe UI" w:eastAsia="等线" w:hAnsi="Segoe UI" w:cs="Segoe UI"/>
          <w:color w:val="40485B"/>
          <w:shd w:val="clear" w:color="auto" w:fill="FFFFFF"/>
          <w:lang w:bidi="ar"/>
        </w:rPr>
      </w:pPr>
      <w:r>
        <w:rPr>
          <w:rFonts w:ascii="Segoe UI" w:eastAsia="等线" w:hAnsi="Segoe UI" w:cs="Segoe UI"/>
          <w:color w:val="40485B"/>
          <w:shd w:val="clear" w:color="auto" w:fill="FFFFFF"/>
          <w:lang w:bidi="ar"/>
        </w:rPr>
        <w:t xml:space="preserve">    </w:t>
      </w:r>
      <w:r>
        <w:rPr>
          <w:rFonts w:ascii="Segoe UI" w:eastAsia="等线" w:hAnsi="Segoe UI" w:cs="Segoe UI" w:hint="eastAsia"/>
          <w:color w:val="40485B"/>
          <w:shd w:val="clear" w:color="auto" w:fill="FFFFFF"/>
          <w:lang w:bidi="ar"/>
        </w:rPr>
        <w:t>基于</w:t>
      </w:r>
      <w:r>
        <w:rPr>
          <w:rFonts w:ascii="Segoe UI" w:eastAsia="等线" w:hAnsi="Segoe UI" w:cs="Segoe UI"/>
          <w:color w:val="40485B"/>
          <w:shd w:val="clear" w:color="auto" w:fill="FFFFFF"/>
          <w:lang w:bidi="ar"/>
        </w:rPr>
        <w:t xml:space="preserve"> eBPF + java agent</w:t>
      </w:r>
      <w:r>
        <w:rPr>
          <w:rFonts w:ascii="Segoe UI" w:eastAsia="等线" w:hAnsi="Segoe UI" w:cs="Segoe UI" w:hint="eastAsia"/>
          <w:color w:val="40485B"/>
          <w:shd w:val="clear" w:color="auto" w:fill="FFFFFF"/>
          <w:lang w:bidi="ar"/>
        </w:rPr>
        <w:t>无侵入观测技术，并以智能化辅助，实现亚健康故障（比如性能抖动、错误率提升、系统卡顿等问题现象）诊断。其架构如图：</w:t>
      </w:r>
    </w:p>
    <w:p w14:paraId="7F387D0D" w14:textId="77777777" w:rsidR="00001916" w:rsidRDefault="00FD2720">
      <w:pPr>
        <w:widowControl/>
        <w:jc w:val="left"/>
        <w:rPr>
          <w:rFonts w:ascii="Segoe UI" w:eastAsia="等线" w:hAnsi="Segoe UI" w:cs="Segoe UI"/>
          <w:color w:val="40485B"/>
          <w:shd w:val="clear" w:color="auto" w:fill="FFFFFF"/>
          <w:lang w:bidi="ar"/>
        </w:rPr>
      </w:pPr>
      <w:r>
        <w:rPr>
          <w:rFonts w:ascii="Segoe UI" w:eastAsia="等线" w:hAnsi="Segoe UI" w:cs="Segoe UI"/>
          <w:noProof/>
          <w:color w:val="40485B"/>
          <w:shd w:val="clear" w:color="auto" w:fill="FFFFFF"/>
          <w:lang w:bidi="ar"/>
        </w:rPr>
        <w:drawing>
          <wp:inline distT="0" distB="0" distL="114300" distR="114300" wp14:anchorId="1317A97D" wp14:editId="0DCDE7D2">
            <wp:extent cx="5269230" cy="2299335"/>
            <wp:effectExtent l="0" t="0" r="762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5269230" cy="2299335"/>
                    </a:xfrm>
                    <a:prstGeom prst="rect">
                      <a:avLst/>
                    </a:prstGeom>
                  </pic:spPr>
                </pic:pic>
              </a:graphicData>
            </a:graphic>
          </wp:inline>
        </w:drawing>
      </w:r>
    </w:p>
    <w:p w14:paraId="35226119" w14:textId="77777777" w:rsidR="00001916" w:rsidRDefault="00FD2720">
      <w:pPr>
        <w:jc w:val="center"/>
        <w:rPr>
          <w:b/>
          <w:sz w:val="18"/>
          <w:szCs w:val="18"/>
        </w:rPr>
      </w:pPr>
      <w:r>
        <w:rPr>
          <w:rFonts w:ascii="等线" w:eastAsia="等线" w:hAnsi="等线" w:cs="Times New Roman" w:hint="eastAsia"/>
          <w:b/>
          <w:color w:val="242021"/>
          <w:sz w:val="18"/>
          <w:szCs w:val="18"/>
          <w:lang w:bidi="ar"/>
        </w:rPr>
        <w:t>OpenTelemetry生态接口</w:t>
      </w:r>
    </w:p>
    <w:p w14:paraId="02F3BBDA" w14:textId="77777777" w:rsidR="00001916" w:rsidRDefault="00FD2720">
      <w:pPr>
        <w:widowControl/>
        <w:jc w:val="left"/>
        <w:rPr>
          <w:rFonts w:ascii="Segoe UI" w:eastAsia="等线" w:hAnsi="Segoe UI" w:cs="Segoe UI"/>
          <w:color w:val="40485B"/>
          <w:shd w:val="clear" w:color="auto" w:fill="FFFFFF"/>
          <w:lang w:bidi="ar"/>
        </w:rPr>
      </w:pPr>
      <w:r>
        <w:rPr>
          <w:rFonts w:ascii="Segoe UI" w:eastAsia="等线" w:hAnsi="Segoe UI" w:cs="Segoe UI"/>
          <w:noProof/>
          <w:color w:val="40485B"/>
          <w:shd w:val="clear" w:color="auto" w:fill="FFFFFF"/>
          <w:lang w:bidi="ar"/>
        </w:rPr>
        <w:lastRenderedPageBreak/>
        <w:drawing>
          <wp:inline distT="0" distB="0" distL="114300" distR="114300" wp14:anchorId="2F431ABD" wp14:editId="3C658805">
            <wp:extent cx="5274310" cy="183959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5274310" cy="1839595"/>
                    </a:xfrm>
                    <a:prstGeom prst="rect">
                      <a:avLst/>
                    </a:prstGeom>
                  </pic:spPr>
                </pic:pic>
              </a:graphicData>
            </a:graphic>
          </wp:inline>
        </w:drawing>
      </w:r>
    </w:p>
    <w:p w14:paraId="5B7A3D69" w14:textId="77777777" w:rsidR="00001916" w:rsidRDefault="00FD2720">
      <w:pPr>
        <w:widowControl/>
        <w:jc w:val="left"/>
        <w:rPr>
          <w:color w:val="000000"/>
        </w:rPr>
      </w:pPr>
      <w:r>
        <w:rPr>
          <w:rFonts w:ascii="Segoe UI" w:eastAsia="等线" w:hAnsi="Segoe UI" w:cs="Segoe UI" w:hint="eastAsia"/>
          <w:color w:val="000000"/>
          <w:shd w:val="clear" w:color="auto" w:fill="FFFFFF"/>
          <w:lang w:bidi="ar"/>
        </w:rPr>
        <w:t>功能列表如下：</w:t>
      </w:r>
      <w:r>
        <w:rPr>
          <w:rFonts w:ascii="宋体" w:eastAsia="宋体" w:hAnsi="宋体" w:cs="宋体" w:hint="eastAsia"/>
          <w:color w:val="000000"/>
          <w:sz w:val="24"/>
          <w:szCs w:val="24"/>
          <w:lang w:bidi="ar"/>
        </w:rPr>
        <w:t xml:space="preserve"> </w:t>
      </w:r>
    </w:p>
    <w:p w14:paraId="7B92CD38" w14:textId="77777777" w:rsidR="00001916" w:rsidRDefault="00FD2720">
      <w:pPr>
        <w:numPr>
          <w:ilvl w:val="0"/>
          <w:numId w:val="17"/>
        </w:numPr>
        <w:rPr>
          <w:rFonts w:ascii="等线" w:eastAsia="等线" w:hAnsi="等线" w:cs="Times New Roman"/>
          <w:lang w:bidi="ar"/>
        </w:rPr>
      </w:pPr>
      <w:r>
        <w:rPr>
          <w:rFonts w:ascii="等线" w:eastAsia="等线" w:hAnsi="等线" w:cs="Times New Roman" w:hint="eastAsia"/>
          <w:lang w:bidi="ar"/>
        </w:rPr>
        <w:t>在线应用性能抖动诊断：提供数据库类应用性能在线诊断能力，包括网络类（丢包、重传、时延、TCP</w:t>
      </w:r>
      <w:proofErr w:type="gramStart"/>
      <w:r>
        <w:rPr>
          <w:rFonts w:ascii="等线" w:eastAsia="等线" w:hAnsi="等线" w:cs="Times New Roman" w:hint="eastAsia"/>
          <w:lang w:bidi="ar"/>
        </w:rPr>
        <w:t>零窗等</w:t>
      </w:r>
      <w:proofErr w:type="gramEnd"/>
      <w:r>
        <w:rPr>
          <w:rFonts w:ascii="等线" w:eastAsia="等线" w:hAnsi="等线" w:cs="Times New Roman" w:hint="eastAsia"/>
          <w:lang w:bidi="ar"/>
        </w:rPr>
        <w:t xml:space="preserve">）问题、 I/O 类（磁盘慢盘、I/O 性能下降等）问题，调度类（包括 sysCPU 冲高、死锁等）问题、内存类（OOM、泄漏等）问题等。 </w:t>
      </w:r>
    </w:p>
    <w:p w14:paraId="49D7D9A6" w14:textId="77777777" w:rsidR="00001916" w:rsidRDefault="00FD2720">
      <w:pPr>
        <w:numPr>
          <w:ilvl w:val="0"/>
          <w:numId w:val="17"/>
        </w:numPr>
        <w:rPr>
          <w:rFonts w:ascii="等线" w:eastAsia="等线" w:hAnsi="等线" w:cs="Times New Roman"/>
          <w:lang w:bidi="ar"/>
        </w:rPr>
      </w:pPr>
      <w:r>
        <w:rPr>
          <w:rFonts w:ascii="等线" w:eastAsia="等线" w:hAnsi="等线" w:cs="Times New Roman" w:hint="eastAsia"/>
          <w:lang w:bidi="ar"/>
        </w:rPr>
        <w:t>系统性能诊断：提供通用场景的 TCP、I/O 性能抖动问题诊断能力。</w:t>
      </w:r>
    </w:p>
    <w:p w14:paraId="78C59C54" w14:textId="77777777" w:rsidR="00001916" w:rsidRDefault="00FD2720">
      <w:pPr>
        <w:numPr>
          <w:ilvl w:val="0"/>
          <w:numId w:val="17"/>
        </w:numPr>
        <w:rPr>
          <w:rFonts w:ascii="等线" w:eastAsia="等线" w:hAnsi="等线" w:cs="Times New Roman"/>
          <w:lang w:bidi="ar"/>
        </w:rPr>
      </w:pPr>
      <w:r>
        <w:rPr>
          <w:rFonts w:ascii="等线" w:eastAsia="等线" w:hAnsi="等线" w:cs="Times New Roman" w:hint="eastAsia"/>
          <w:lang w:bidi="ar"/>
        </w:rPr>
        <w:t>系统隐患巡检：提供内核协议</w:t>
      </w:r>
      <w:proofErr w:type="gramStart"/>
      <w:r>
        <w:rPr>
          <w:rFonts w:ascii="等线" w:eastAsia="等线" w:hAnsi="等线" w:cs="Times New Roman" w:hint="eastAsia"/>
          <w:lang w:bidi="ar"/>
        </w:rPr>
        <w:t>栈</w:t>
      </w:r>
      <w:proofErr w:type="gramEnd"/>
      <w:r>
        <w:rPr>
          <w:rFonts w:ascii="等线" w:eastAsia="等线" w:hAnsi="等线" w:cs="Times New Roman" w:hint="eastAsia"/>
          <w:lang w:bidi="ar"/>
        </w:rPr>
        <w:t>丢包、虚拟化网络丢包、TCP 异常、I/O 时延异常、系统调用异常、资源泄漏、JVM 异常、应用 RPC 异常（包括 8 种常见协议的错误率、时延等）硬件故障（UCE、磁盘介质错误等）等秒级巡检能力。</w:t>
      </w:r>
    </w:p>
    <w:p w14:paraId="500B395A" w14:textId="77777777" w:rsidR="00001916" w:rsidRDefault="00FD2720">
      <w:pPr>
        <w:numPr>
          <w:ilvl w:val="0"/>
          <w:numId w:val="17"/>
        </w:numPr>
        <w:rPr>
          <w:rFonts w:ascii="等线" w:eastAsia="等线" w:hAnsi="等线" w:cs="Times New Roman"/>
          <w:lang w:bidi="ar"/>
        </w:rPr>
      </w:pPr>
      <w:r>
        <w:rPr>
          <w:rFonts w:ascii="等线" w:eastAsia="等线" w:hAnsi="等线" w:cs="Times New Roman" w:hint="eastAsia"/>
          <w:lang w:bidi="ar"/>
        </w:rPr>
        <w:t>系统全</w:t>
      </w:r>
      <w:proofErr w:type="gramStart"/>
      <w:r>
        <w:rPr>
          <w:rFonts w:ascii="等线" w:eastAsia="等线" w:hAnsi="等线" w:cs="Times New Roman" w:hint="eastAsia"/>
          <w:lang w:bidi="ar"/>
        </w:rPr>
        <w:t>栈</w:t>
      </w:r>
      <w:proofErr w:type="gramEnd"/>
      <w:r>
        <w:rPr>
          <w:rFonts w:ascii="等线" w:eastAsia="等线" w:hAnsi="等线" w:cs="Times New Roman" w:hint="eastAsia"/>
          <w:lang w:bidi="ar"/>
        </w:rPr>
        <w:t xml:space="preserve"> I/O 观测：提供面向分布式存储场景的 I/O 全</w:t>
      </w:r>
      <w:proofErr w:type="gramStart"/>
      <w:r>
        <w:rPr>
          <w:rFonts w:ascii="等线" w:eastAsia="等线" w:hAnsi="等线" w:cs="Times New Roman" w:hint="eastAsia"/>
          <w:lang w:bidi="ar"/>
        </w:rPr>
        <w:t>栈</w:t>
      </w:r>
      <w:proofErr w:type="gramEnd"/>
      <w:r>
        <w:rPr>
          <w:rFonts w:ascii="等线" w:eastAsia="等线" w:hAnsi="等线" w:cs="Times New Roman" w:hint="eastAsia"/>
          <w:lang w:bidi="ar"/>
        </w:rPr>
        <w:t>观测能力，包括 GuestOS 进程级、Block 层的 I/O 观测能力，以及</w:t>
      </w:r>
      <w:proofErr w:type="gramStart"/>
      <w:r>
        <w:rPr>
          <w:rFonts w:ascii="等线" w:eastAsia="等线" w:hAnsi="等线" w:cs="Times New Roman" w:hint="eastAsia"/>
          <w:lang w:bidi="ar"/>
        </w:rPr>
        <w:t>虚拟化层存</w:t>
      </w:r>
      <w:proofErr w:type="gramEnd"/>
      <w:r>
        <w:rPr>
          <w:rFonts w:ascii="等线" w:eastAsia="等线" w:hAnsi="等线" w:cs="Times New Roman" w:hint="eastAsia"/>
          <w:lang w:bidi="ar"/>
        </w:rPr>
        <w:t>储前端 I/O 观测能力，分布式存储后端 I/O 观测能力。</w:t>
      </w:r>
    </w:p>
    <w:p w14:paraId="59A40ED4" w14:textId="77777777" w:rsidR="00001916" w:rsidRDefault="00FD2720">
      <w:pPr>
        <w:numPr>
          <w:ilvl w:val="0"/>
          <w:numId w:val="17"/>
        </w:numPr>
        <w:rPr>
          <w:rFonts w:ascii="等线" w:eastAsia="等线" w:hAnsi="等线" w:cs="Times New Roman"/>
          <w:lang w:bidi="ar"/>
        </w:rPr>
      </w:pPr>
      <w:r>
        <w:rPr>
          <w:rFonts w:ascii="等线" w:eastAsia="等线" w:hAnsi="等线" w:cs="Times New Roman" w:hint="eastAsia"/>
          <w:lang w:bidi="ar"/>
        </w:rPr>
        <w:t>精细化性能 Profiling：提供多维度（包括系统、进程、容器、Pod 等多个维度）、高精度（10ms 采样周期）的性能（包括 CPU 性能、内存占用、资源占用、系统调用等类型）火焰图、时间线图，可实时在线持续性采集。</w:t>
      </w:r>
    </w:p>
    <w:p w14:paraId="05D9D2C1" w14:textId="77777777" w:rsidR="00001916" w:rsidRDefault="00FD2720">
      <w:pPr>
        <w:numPr>
          <w:ilvl w:val="0"/>
          <w:numId w:val="17"/>
        </w:numPr>
        <w:rPr>
          <w:rFonts w:ascii="等线" w:eastAsia="等线" w:hAnsi="等线" w:cs="Times New Roman"/>
          <w:b/>
          <w:bCs/>
          <w:lang w:bidi="ar"/>
        </w:rPr>
      </w:pPr>
      <w:r>
        <w:rPr>
          <w:rFonts w:ascii="等线" w:eastAsia="等线" w:hAnsi="等线" w:cs="Times New Roman" w:hint="eastAsia"/>
          <w:lang w:bidi="ar"/>
        </w:rPr>
        <w:t>K8S Pod 全</w:t>
      </w:r>
      <w:proofErr w:type="gramStart"/>
      <w:r>
        <w:rPr>
          <w:rFonts w:ascii="等线" w:eastAsia="等线" w:hAnsi="等线" w:cs="Times New Roman" w:hint="eastAsia"/>
          <w:lang w:bidi="ar"/>
        </w:rPr>
        <w:t>栈</w:t>
      </w:r>
      <w:proofErr w:type="gramEnd"/>
      <w:r>
        <w:rPr>
          <w:rFonts w:ascii="等线" w:eastAsia="等线" w:hAnsi="等线" w:cs="Times New Roman" w:hint="eastAsia"/>
          <w:lang w:bidi="ar"/>
        </w:rPr>
        <w:t xml:space="preserve">可观测及诊断：提供 K8S 视角的 Pod 集群业务流实时拓扑能力，Pod 性能观测能力、DNS 观测能力、SQL 观测能力等。 </w:t>
      </w:r>
    </w:p>
    <w:p w14:paraId="1076F3A2" w14:textId="77777777" w:rsidR="00001916" w:rsidRDefault="00FD2720">
      <w:pPr>
        <w:pStyle w:val="4"/>
      </w:pPr>
      <w:r>
        <w:t>应用场景</w:t>
      </w:r>
    </w:p>
    <w:p w14:paraId="71C0B1EE" w14:textId="6B641733" w:rsidR="002C549E" w:rsidRPr="002C549E" w:rsidRDefault="002C549E">
      <w:pPr>
        <w:ind w:firstLineChars="200" w:firstLine="420"/>
        <w:rPr>
          <w:rFonts w:ascii="Segoe UI" w:eastAsia="等线" w:hAnsi="Segoe UI" w:cs="Segoe UI"/>
          <w:color w:val="40485B"/>
          <w:shd w:val="clear" w:color="auto" w:fill="FFFFFF"/>
          <w:lang w:bidi="ar"/>
        </w:rPr>
      </w:pPr>
      <w:r w:rsidRPr="002C549E">
        <w:rPr>
          <w:rFonts w:ascii="Segoe UI" w:eastAsia="等线" w:hAnsi="Segoe UI" w:cs="Segoe UI"/>
          <w:color w:val="40485B"/>
          <w:shd w:val="clear" w:color="auto" w:fill="FFFFFF"/>
          <w:lang w:bidi="ar"/>
        </w:rPr>
        <w:t>A-Ops</w:t>
      </w:r>
      <w:r w:rsidRPr="002C549E">
        <w:rPr>
          <w:rFonts w:ascii="Segoe UI" w:eastAsia="等线" w:hAnsi="Segoe UI" w:cs="Segoe UI"/>
          <w:color w:val="40485B"/>
          <w:shd w:val="clear" w:color="auto" w:fill="FFFFFF"/>
          <w:lang w:bidi="ar"/>
        </w:rPr>
        <w:t>在</w:t>
      </w:r>
      <w:r w:rsidRPr="002C549E">
        <w:rPr>
          <w:rFonts w:ascii="Segoe UI" w:eastAsia="等线" w:hAnsi="Segoe UI" w:cs="Segoe UI"/>
          <w:color w:val="40485B"/>
          <w:shd w:val="clear" w:color="auto" w:fill="FFFFFF"/>
          <w:lang w:bidi="ar"/>
        </w:rPr>
        <w:t>openEuler</w:t>
      </w:r>
      <w:r w:rsidRPr="002C549E">
        <w:rPr>
          <w:rFonts w:ascii="Segoe UI" w:eastAsia="等线" w:hAnsi="Segoe UI" w:cs="Segoe UI"/>
          <w:color w:val="40485B"/>
          <w:shd w:val="clear" w:color="auto" w:fill="FFFFFF"/>
          <w:lang w:bidi="ar"/>
        </w:rPr>
        <w:t>等</w:t>
      </w:r>
      <w:r w:rsidRPr="002C549E">
        <w:rPr>
          <w:rFonts w:ascii="Segoe UI" w:eastAsia="等线" w:hAnsi="Segoe UI" w:cs="Segoe UI"/>
          <w:color w:val="40485B"/>
          <w:shd w:val="clear" w:color="auto" w:fill="FFFFFF"/>
          <w:lang w:bidi="ar"/>
        </w:rPr>
        <w:t>Linux</w:t>
      </w:r>
      <w:r w:rsidRPr="002C549E">
        <w:rPr>
          <w:rFonts w:ascii="Segoe UI" w:eastAsia="等线" w:hAnsi="Segoe UI" w:cs="Segoe UI"/>
          <w:color w:val="40485B"/>
          <w:shd w:val="clear" w:color="auto" w:fill="FFFFFF"/>
          <w:lang w:bidi="ar"/>
        </w:rPr>
        <w:t>环境主要面向场景包括数据库、分布式存储、虚拟化、云原生等场景。助力金融、电信、互联网等行业客户提供全</w:t>
      </w:r>
      <w:proofErr w:type="gramStart"/>
      <w:r w:rsidRPr="002C549E">
        <w:rPr>
          <w:rFonts w:ascii="Segoe UI" w:eastAsia="等线" w:hAnsi="Segoe UI" w:cs="Segoe UI"/>
          <w:color w:val="40485B"/>
          <w:shd w:val="clear" w:color="auto" w:fill="FFFFFF"/>
          <w:lang w:bidi="ar"/>
        </w:rPr>
        <w:t>栈</w:t>
      </w:r>
      <w:proofErr w:type="gramEnd"/>
      <w:r w:rsidRPr="002C549E">
        <w:rPr>
          <w:rFonts w:ascii="Segoe UI" w:eastAsia="等线" w:hAnsi="Segoe UI" w:cs="Segoe UI"/>
          <w:color w:val="40485B"/>
          <w:shd w:val="clear" w:color="auto" w:fill="FFFFFF"/>
          <w:lang w:bidi="ar"/>
        </w:rPr>
        <w:t>可观测能力，能实现亚健康故障诊断；集群情况下人为导致的配置错误具备实时检查能力；冷热补丁混合管理能力，避免引入热补丁导致的补丁管理复杂。针对内核高分</w:t>
      </w:r>
      <w:r w:rsidRPr="002C549E">
        <w:rPr>
          <w:rFonts w:ascii="Segoe UI" w:eastAsia="等线" w:hAnsi="Segoe UI" w:cs="Segoe UI"/>
          <w:color w:val="40485B"/>
          <w:shd w:val="clear" w:color="auto" w:fill="FFFFFF"/>
          <w:lang w:bidi="ar"/>
        </w:rPr>
        <w:t>CVE</w:t>
      </w:r>
      <w:r w:rsidRPr="002C549E">
        <w:rPr>
          <w:rFonts w:ascii="Segoe UI" w:eastAsia="等线" w:hAnsi="Segoe UI" w:cs="Segoe UI"/>
          <w:color w:val="40485B"/>
          <w:shd w:val="clear" w:color="auto" w:fill="FFFFFF"/>
          <w:lang w:bidi="ar"/>
        </w:rPr>
        <w:t>直接提供热补丁，避免修复</w:t>
      </w:r>
      <w:r>
        <w:rPr>
          <w:rFonts w:ascii="Segoe UI" w:eastAsia="等线" w:hAnsi="Segoe UI" w:cs="Segoe UI"/>
          <w:color w:val="40485B"/>
          <w:shd w:val="clear" w:color="auto" w:fill="FFFFFF"/>
          <w:lang w:bidi="ar"/>
        </w:rPr>
        <w:t>K</w:t>
      </w:r>
      <w:r w:rsidRPr="002C549E">
        <w:rPr>
          <w:rFonts w:ascii="Segoe UI" w:eastAsia="等线" w:hAnsi="Segoe UI" w:cs="Segoe UI"/>
          <w:color w:val="40485B"/>
          <w:shd w:val="clear" w:color="auto" w:fill="FFFFFF"/>
          <w:lang w:bidi="ar"/>
        </w:rPr>
        <w:t>ernel</w:t>
      </w:r>
      <w:r w:rsidRPr="002C549E">
        <w:rPr>
          <w:rFonts w:ascii="Segoe UI" w:eastAsia="等线" w:hAnsi="Segoe UI" w:cs="Segoe UI"/>
          <w:color w:val="40485B"/>
          <w:shd w:val="clear" w:color="auto" w:fill="FFFFFF"/>
          <w:lang w:bidi="ar"/>
        </w:rPr>
        <w:t>紧急</w:t>
      </w:r>
      <w:r w:rsidRPr="002C549E">
        <w:rPr>
          <w:rFonts w:ascii="Segoe UI" w:eastAsia="等线" w:hAnsi="Segoe UI" w:cs="Segoe UI"/>
          <w:color w:val="40485B"/>
          <w:shd w:val="clear" w:color="auto" w:fill="FFFFFF"/>
          <w:lang w:bidi="ar"/>
        </w:rPr>
        <w:lastRenderedPageBreak/>
        <w:t>问题而需要重启系统</w:t>
      </w:r>
      <w:r>
        <w:rPr>
          <w:rFonts w:ascii="Segoe UI" w:eastAsia="等线" w:hAnsi="Segoe UI" w:cs="Segoe UI" w:hint="eastAsia"/>
          <w:color w:val="40485B"/>
          <w:shd w:val="clear" w:color="auto" w:fill="FFFFFF"/>
          <w:lang w:bidi="ar"/>
        </w:rPr>
        <w:t>。</w:t>
      </w:r>
    </w:p>
    <w:p w14:paraId="012ADCC9" w14:textId="77777777" w:rsidR="00001916" w:rsidRDefault="00FD2720">
      <w:pPr>
        <w:pStyle w:val="3"/>
      </w:pPr>
      <w:r>
        <w:t>Gazelle特性增强</w:t>
      </w:r>
    </w:p>
    <w:p w14:paraId="6464BEB8" w14:textId="77777777" w:rsidR="00001916" w:rsidRDefault="00FD2720">
      <w:pPr>
        <w:ind w:firstLine="420"/>
      </w:pPr>
      <w:r>
        <w:rPr>
          <w:rFonts w:ascii="Segoe UI" w:eastAsia="等线" w:hAnsi="Segoe UI" w:cs="Segoe UI" w:hint="eastAsia"/>
          <w:color w:val="40485B"/>
          <w:shd w:val="clear" w:color="auto" w:fill="FFFFFF"/>
          <w:lang w:bidi="ar"/>
        </w:rPr>
        <w:t>G</w:t>
      </w:r>
      <w:r>
        <w:rPr>
          <w:rFonts w:ascii="Segoe UI" w:eastAsia="等线" w:hAnsi="Segoe UI" w:cs="Segoe UI"/>
          <w:color w:val="40485B"/>
          <w:shd w:val="clear" w:color="auto" w:fill="FFFFFF"/>
          <w:lang w:bidi="ar"/>
        </w:rPr>
        <w:t>azelle</w:t>
      </w:r>
      <w:r>
        <w:rPr>
          <w:rFonts w:ascii="Segoe UI" w:eastAsia="等线" w:hAnsi="Segoe UI" w:cs="Segoe UI"/>
          <w:color w:val="40485B"/>
          <w:shd w:val="clear" w:color="auto" w:fill="FFFFFF"/>
          <w:lang w:bidi="ar"/>
        </w:rPr>
        <w:t>是一款高性能用户态协议</w:t>
      </w:r>
      <w:proofErr w:type="gramStart"/>
      <w:r>
        <w:rPr>
          <w:rFonts w:ascii="Segoe UI" w:eastAsia="等线" w:hAnsi="Segoe UI" w:cs="Segoe UI"/>
          <w:color w:val="40485B"/>
          <w:shd w:val="clear" w:color="auto" w:fill="FFFFFF"/>
          <w:lang w:bidi="ar"/>
        </w:rPr>
        <w:t>栈</w:t>
      </w:r>
      <w:proofErr w:type="gramEnd"/>
      <w:r>
        <w:rPr>
          <w:rFonts w:ascii="Segoe UI" w:eastAsia="等线" w:hAnsi="Segoe UI" w:cs="Segoe UI"/>
          <w:color w:val="40485B"/>
          <w:shd w:val="clear" w:color="auto" w:fill="FFFFFF"/>
          <w:lang w:bidi="ar"/>
        </w:rPr>
        <w:t>。它基于</w:t>
      </w:r>
      <w:r>
        <w:rPr>
          <w:rFonts w:ascii="Segoe UI" w:eastAsia="等线" w:hAnsi="Segoe UI" w:cs="Segoe UI"/>
          <w:color w:val="40485B"/>
          <w:shd w:val="clear" w:color="auto" w:fill="FFFFFF"/>
          <w:lang w:bidi="ar"/>
        </w:rPr>
        <w:t>DPDK</w:t>
      </w:r>
      <w:r>
        <w:rPr>
          <w:rFonts w:ascii="Segoe UI" w:eastAsia="等线" w:hAnsi="Segoe UI" w:cs="Segoe UI"/>
          <w:color w:val="40485B"/>
          <w:shd w:val="clear" w:color="auto" w:fill="FFFFFF"/>
          <w:lang w:bidi="ar"/>
        </w:rPr>
        <w:t>在用户</w:t>
      </w:r>
      <w:proofErr w:type="gramStart"/>
      <w:r>
        <w:rPr>
          <w:rFonts w:ascii="Segoe UI" w:eastAsia="等线" w:hAnsi="Segoe UI" w:cs="Segoe UI"/>
          <w:color w:val="40485B"/>
          <w:shd w:val="clear" w:color="auto" w:fill="FFFFFF"/>
          <w:lang w:bidi="ar"/>
        </w:rPr>
        <w:t>态直接</w:t>
      </w:r>
      <w:proofErr w:type="gramEnd"/>
      <w:r>
        <w:rPr>
          <w:rFonts w:ascii="Segoe UI" w:eastAsia="等线" w:hAnsi="Segoe UI" w:cs="Segoe UI"/>
          <w:color w:val="40485B"/>
          <w:shd w:val="clear" w:color="auto" w:fill="FFFFFF"/>
          <w:lang w:bidi="ar"/>
        </w:rPr>
        <w:t>读写网卡报文，共享大页内存传递报文，使用轻量级</w:t>
      </w:r>
      <w:r>
        <w:rPr>
          <w:rFonts w:ascii="Segoe UI" w:eastAsia="等线" w:hAnsi="Segoe UI" w:cs="Segoe UI"/>
          <w:color w:val="40485B"/>
          <w:shd w:val="clear" w:color="auto" w:fill="FFFFFF"/>
          <w:lang w:bidi="ar"/>
        </w:rPr>
        <w:t>LwIP</w:t>
      </w:r>
      <w:r>
        <w:rPr>
          <w:rFonts w:ascii="Segoe UI" w:eastAsia="等线" w:hAnsi="Segoe UI" w:cs="Segoe UI"/>
          <w:color w:val="40485B"/>
          <w:shd w:val="clear" w:color="auto" w:fill="FFFFFF"/>
          <w:lang w:bidi="ar"/>
        </w:rPr>
        <w:t>协议栈。能够大幅提高应用的网络</w:t>
      </w:r>
      <w:r>
        <w:rPr>
          <w:rFonts w:ascii="Segoe UI" w:eastAsia="等线" w:hAnsi="Segoe UI" w:cs="Segoe UI"/>
          <w:color w:val="40485B"/>
          <w:shd w:val="clear" w:color="auto" w:fill="FFFFFF"/>
          <w:lang w:bidi="ar"/>
        </w:rPr>
        <w:t>I/O</w:t>
      </w:r>
      <w:r>
        <w:rPr>
          <w:rFonts w:ascii="Segoe UI" w:eastAsia="等线" w:hAnsi="Segoe UI" w:cs="Segoe UI"/>
          <w:color w:val="40485B"/>
          <w:shd w:val="clear" w:color="auto" w:fill="FFFFFF"/>
          <w:lang w:bidi="ar"/>
        </w:rPr>
        <w:t>吞吐能力。专注于数据库网络性能加速，兼顾高性能与通用性。本次版本新增</w:t>
      </w:r>
      <w:r>
        <w:rPr>
          <w:rFonts w:ascii="Segoe UI" w:eastAsia="等线" w:hAnsi="Segoe UI" w:cs="Segoe UI"/>
          <w:color w:val="40485B"/>
          <w:shd w:val="clear" w:color="auto" w:fill="FFFFFF"/>
          <w:lang w:bidi="ar"/>
        </w:rPr>
        <w:t>UDP</w:t>
      </w:r>
      <w:r>
        <w:rPr>
          <w:rFonts w:ascii="Segoe UI" w:eastAsia="等线" w:hAnsi="Segoe UI" w:cs="Segoe UI"/>
          <w:color w:val="40485B"/>
          <w:shd w:val="clear" w:color="auto" w:fill="FFFFFF"/>
          <w:lang w:bidi="ar"/>
        </w:rPr>
        <w:t>协议及相关接口支持，丰富用户态协议</w:t>
      </w:r>
      <w:proofErr w:type="gramStart"/>
      <w:r>
        <w:rPr>
          <w:rFonts w:ascii="Segoe UI" w:eastAsia="等线" w:hAnsi="Segoe UI" w:cs="Segoe UI"/>
          <w:color w:val="40485B"/>
          <w:shd w:val="clear" w:color="auto" w:fill="FFFFFF"/>
          <w:lang w:bidi="ar"/>
        </w:rPr>
        <w:t>栈</w:t>
      </w:r>
      <w:proofErr w:type="gramEnd"/>
      <w:r>
        <w:rPr>
          <w:rFonts w:ascii="Segoe UI" w:eastAsia="等线" w:hAnsi="Segoe UI" w:cs="Segoe UI"/>
          <w:color w:val="40485B"/>
          <w:shd w:val="clear" w:color="auto" w:fill="FFFFFF"/>
          <w:lang w:bidi="ar"/>
        </w:rPr>
        <w:t>。</w:t>
      </w:r>
    </w:p>
    <w:p w14:paraId="07F57F6D" w14:textId="77777777" w:rsidR="00001916" w:rsidRDefault="00FD2720">
      <w:pPr>
        <w:pStyle w:val="4"/>
        <w:rPr>
          <w:sz w:val="18"/>
          <w:szCs w:val="18"/>
        </w:rPr>
      </w:pPr>
      <w:r>
        <w:t>功能描述</w:t>
      </w:r>
    </w:p>
    <w:p w14:paraId="70262AB9" w14:textId="77777777" w:rsidR="00001916" w:rsidRDefault="00FD2720">
      <w:r>
        <w:rPr>
          <w:noProof/>
        </w:rPr>
        <w:drawing>
          <wp:inline distT="0" distB="0" distL="114300" distR="114300" wp14:anchorId="1E200CF9" wp14:editId="4E9E682D">
            <wp:extent cx="5126990" cy="3054350"/>
            <wp:effectExtent l="0" t="0" r="16510" b="1270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6"/>
                    <a:stretch>
                      <a:fillRect/>
                    </a:stretch>
                  </pic:blipFill>
                  <pic:spPr>
                    <a:xfrm>
                      <a:off x="0" y="0"/>
                      <a:ext cx="5126990" cy="3054350"/>
                    </a:xfrm>
                    <a:prstGeom prst="rect">
                      <a:avLst/>
                    </a:prstGeom>
                  </pic:spPr>
                </pic:pic>
              </a:graphicData>
            </a:graphic>
          </wp:inline>
        </w:drawing>
      </w:r>
    </w:p>
    <w:p w14:paraId="0341E8E8" w14:textId="77777777" w:rsidR="00001916" w:rsidRDefault="00FD2720">
      <w:pPr>
        <w:widowControl/>
        <w:jc w:val="center"/>
      </w:pPr>
      <w:r>
        <w:rPr>
          <w:sz w:val="18"/>
          <w:szCs w:val="18"/>
        </w:rPr>
        <w:t>gazelle功能架构图</w:t>
      </w:r>
    </w:p>
    <w:p w14:paraId="1290BCC3" w14:textId="77777777" w:rsidR="00001916" w:rsidRDefault="00FD2720">
      <w:pPr>
        <w:numPr>
          <w:ilvl w:val="0"/>
          <w:numId w:val="18"/>
        </w:numPr>
        <w:rPr>
          <w:rFonts w:ascii="等线" w:eastAsia="等线" w:hAnsi="等线" w:cs="Times New Roman"/>
          <w:lang w:bidi="ar"/>
        </w:rPr>
      </w:pPr>
      <w:r>
        <w:rPr>
          <w:rFonts w:ascii="等线" w:eastAsia="等线" w:hAnsi="等线" w:cs="Times New Roman" w:hint="eastAsia"/>
          <w:lang w:bidi="ar"/>
        </w:rPr>
        <w:t>高性能（超轻量）：基于dpdk、lwip实现高性能轻量协议</w:t>
      </w:r>
      <w:proofErr w:type="gramStart"/>
      <w:r>
        <w:rPr>
          <w:rFonts w:ascii="等线" w:eastAsia="等线" w:hAnsi="等线" w:cs="Times New Roman" w:hint="eastAsia"/>
          <w:lang w:bidi="ar"/>
        </w:rPr>
        <w:t>栈</w:t>
      </w:r>
      <w:proofErr w:type="gramEnd"/>
      <w:r>
        <w:rPr>
          <w:rFonts w:ascii="等线" w:eastAsia="等线" w:hAnsi="等线" w:cs="Times New Roman" w:hint="eastAsia"/>
          <w:lang w:bidi="ar"/>
        </w:rPr>
        <w:t>能力。</w:t>
      </w:r>
    </w:p>
    <w:p w14:paraId="55A64C53" w14:textId="77777777" w:rsidR="00001916" w:rsidRDefault="00FD2720">
      <w:pPr>
        <w:numPr>
          <w:ilvl w:val="0"/>
          <w:numId w:val="18"/>
        </w:numPr>
      </w:pPr>
      <w:r>
        <w:rPr>
          <w:rFonts w:ascii="等线" w:eastAsia="等线" w:hAnsi="等线" w:cs="Times New Roman" w:hint="eastAsia"/>
          <w:lang w:bidi="ar"/>
        </w:rPr>
        <w:t>极致性能：基于区域大页划分、动态绑核、全路径零拷贝等技术，实现高线性度并发协议</w:t>
      </w:r>
      <w:proofErr w:type="gramStart"/>
      <w:r>
        <w:rPr>
          <w:rFonts w:ascii="等线" w:eastAsia="等线" w:hAnsi="等线" w:cs="Times New Roman" w:hint="eastAsia"/>
          <w:lang w:bidi="ar"/>
        </w:rPr>
        <w:t>栈</w:t>
      </w:r>
      <w:proofErr w:type="gramEnd"/>
      <w:r>
        <w:rPr>
          <w:rFonts w:ascii="等线" w:eastAsia="等线" w:hAnsi="等线" w:cs="Times New Roman" w:hint="eastAsia"/>
          <w:lang w:bidi="ar"/>
        </w:rPr>
        <w:t>。</w:t>
      </w:r>
    </w:p>
    <w:p w14:paraId="67CAE192" w14:textId="77777777" w:rsidR="00001916" w:rsidRDefault="00FD2720">
      <w:pPr>
        <w:numPr>
          <w:ilvl w:val="0"/>
          <w:numId w:val="18"/>
        </w:numPr>
      </w:pPr>
      <w:r>
        <w:rPr>
          <w:rFonts w:ascii="等线" w:eastAsia="等线" w:hAnsi="等线" w:cs="Times New Roman" w:hint="eastAsia"/>
          <w:lang w:bidi="ar"/>
        </w:rPr>
        <w:t>硬件加速：支持TSO/CSUM/GRO等硬件卸载，打通软硬件垂直加速路径。</w:t>
      </w:r>
    </w:p>
    <w:p w14:paraId="6D3C7A93" w14:textId="77777777" w:rsidR="00001916" w:rsidRDefault="00FD2720">
      <w:pPr>
        <w:numPr>
          <w:ilvl w:val="0"/>
          <w:numId w:val="18"/>
        </w:numPr>
      </w:pPr>
      <w:r>
        <w:rPr>
          <w:rFonts w:ascii="等线" w:eastAsia="等线" w:hAnsi="等线" w:cs="Times New Roman" w:hint="eastAsia"/>
          <w:lang w:bidi="ar"/>
        </w:rPr>
        <w:t>通用性（posix兼容）：接口完全兼容posix api，应用零修改，支持udp的recvfrom和sendto接口。</w:t>
      </w:r>
    </w:p>
    <w:p w14:paraId="44373FC1" w14:textId="77777777" w:rsidR="00001916" w:rsidRDefault="00FD2720">
      <w:pPr>
        <w:numPr>
          <w:ilvl w:val="0"/>
          <w:numId w:val="18"/>
        </w:numPr>
      </w:pPr>
      <w:r>
        <w:rPr>
          <w:rFonts w:ascii="等线" w:eastAsia="等线" w:hAnsi="等线" w:cs="Times New Roman" w:hint="eastAsia"/>
          <w:lang w:bidi="ar"/>
        </w:rPr>
        <w:t>通用网络模型：基于fd路由器、代理式唤醒等机制实现自适应网络模型调度，udp多</w:t>
      </w:r>
      <w:r>
        <w:rPr>
          <w:rFonts w:ascii="等线" w:eastAsia="等线" w:hAnsi="等线" w:cs="Times New Roman" w:hint="eastAsia"/>
          <w:lang w:bidi="ar"/>
        </w:rPr>
        <w:lastRenderedPageBreak/>
        <w:t>节点的组播模型，满足任意网络应用场景。</w:t>
      </w:r>
    </w:p>
    <w:p w14:paraId="1695ADC0" w14:textId="77777777" w:rsidR="00001916" w:rsidRDefault="00FD2720">
      <w:pPr>
        <w:numPr>
          <w:ilvl w:val="0"/>
          <w:numId w:val="18"/>
        </w:numPr>
      </w:pPr>
      <w:r>
        <w:rPr>
          <w:rFonts w:ascii="等线" w:eastAsia="等线" w:hAnsi="等线" w:cs="Times New Roman" w:hint="eastAsia"/>
          <w:lang w:bidi="ar"/>
        </w:rPr>
        <w:t>易用性（即插即用）：基于LD_PRELOAD实现业务免配套，真正实现零成本部署。</w:t>
      </w:r>
    </w:p>
    <w:p w14:paraId="0737620A" w14:textId="77777777" w:rsidR="00001916" w:rsidRDefault="00FD2720">
      <w:pPr>
        <w:widowControl/>
        <w:numPr>
          <w:ilvl w:val="0"/>
          <w:numId w:val="18"/>
        </w:numPr>
        <w:jc w:val="left"/>
        <w:rPr>
          <w:rFonts w:ascii="等线" w:eastAsia="等线" w:hAnsi="等线" w:cs="Times New Roman"/>
          <w:lang w:bidi="ar"/>
        </w:rPr>
      </w:pPr>
      <w:r>
        <w:rPr>
          <w:rFonts w:ascii="等线" w:eastAsia="等线" w:hAnsi="等线" w:cs="Times New Roman" w:hint="eastAsia"/>
          <w:lang w:bidi="ar"/>
        </w:rPr>
        <w:t>易运维（运维工具）：具备流量统计、指标日志、命令行等</w:t>
      </w:r>
      <w:proofErr w:type="gramStart"/>
      <w:r>
        <w:rPr>
          <w:rFonts w:ascii="等线" w:eastAsia="等线" w:hAnsi="等线" w:cs="Times New Roman" w:hint="eastAsia"/>
          <w:lang w:bidi="ar"/>
        </w:rPr>
        <w:t>完整运</w:t>
      </w:r>
      <w:proofErr w:type="gramEnd"/>
      <w:r>
        <w:rPr>
          <w:rFonts w:ascii="等线" w:eastAsia="等线" w:hAnsi="等线" w:cs="Times New Roman" w:hint="eastAsia"/>
          <w:lang w:bidi="ar"/>
        </w:rPr>
        <w:t>维手段。</w:t>
      </w:r>
    </w:p>
    <w:p w14:paraId="72B8D174" w14:textId="77777777" w:rsidR="00001916" w:rsidRDefault="00FD2720">
      <w:pPr>
        <w:rPr>
          <w:b/>
          <w:bCs/>
        </w:rPr>
      </w:pPr>
      <w:r>
        <w:rPr>
          <w:b/>
          <w:bCs/>
        </w:rPr>
        <w:t>新增特性</w:t>
      </w:r>
    </w:p>
    <w:p w14:paraId="37483558" w14:textId="77777777" w:rsidR="00001916" w:rsidRDefault="00FD2720">
      <w:pPr>
        <w:numPr>
          <w:ilvl w:val="0"/>
          <w:numId w:val="18"/>
        </w:numPr>
      </w:pPr>
      <w:r>
        <w:t>新增支持单vlan模式、bond4与bond6模式、网线插拔后网卡自愈功能。</w:t>
      </w:r>
    </w:p>
    <w:p w14:paraId="68334184" w14:textId="77777777" w:rsidR="00001916" w:rsidRDefault="00FD2720">
      <w:pPr>
        <w:numPr>
          <w:ilvl w:val="0"/>
          <w:numId w:val="18"/>
        </w:numPr>
      </w:pPr>
      <w:r>
        <w:t>全面支持鲲鹏920虚拟机单实例redis应用，最大支持</w:t>
      </w:r>
      <w:proofErr w:type="gramStart"/>
      <w:r>
        <w:t>链接数</w:t>
      </w:r>
      <w:proofErr w:type="gramEnd"/>
      <w:r>
        <w:t>5k+，性能提升约30%+。</w:t>
      </w:r>
    </w:p>
    <w:p w14:paraId="116548E9" w14:textId="77777777" w:rsidR="00001916" w:rsidRDefault="00FD2720">
      <w:pPr>
        <w:numPr>
          <w:ilvl w:val="0"/>
          <w:numId w:val="18"/>
        </w:numPr>
      </w:pPr>
      <w:r>
        <w:t>支持netperf TCP_STREAM/TCP_RR（包长1463 Byte以下）参数测试。</w:t>
      </w:r>
    </w:p>
    <w:p w14:paraId="75AAD1F5" w14:textId="77777777" w:rsidR="00001916" w:rsidRDefault="00FD2720">
      <w:pPr>
        <w:numPr>
          <w:ilvl w:val="0"/>
          <w:numId w:val="18"/>
        </w:numPr>
      </w:pPr>
      <w:r>
        <w:t>对gazelle的lstack、lwip、gazellectl模块日志增强，便于定位。</w:t>
      </w:r>
    </w:p>
    <w:p w14:paraId="35459080" w14:textId="77777777" w:rsidR="00001916" w:rsidRDefault="00FD2720">
      <w:pPr>
        <w:numPr>
          <w:ilvl w:val="0"/>
          <w:numId w:val="18"/>
        </w:numPr>
      </w:pPr>
      <w:r>
        <w:t>支持UDP用户态协议</w:t>
      </w:r>
      <w:proofErr w:type="gramStart"/>
      <w:r>
        <w:t>栈</w:t>
      </w:r>
      <w:proofErr w:type="gramEnd"/>
      <w:r>
        <w:t>，相比较内核协议栈性能提升约50%。</w:t>
      </w:r>
    </w:p>
    <w:p w14:paraId="48C558F0" w14:textId="77777777" w:rsidR="00001916" w:rsidRDefault="00FD2720">
      <w:pPr>
        <w:pStyle w:val="4"/>
      </w:pPr>
      <w:r>
        <w:t>应用场景</w:t>
      </w:r>
    </w:p>
    <w:p w14:paraId="55F1D23E" w14:textId="77777777" w:rsidR="00001916" w:rsidRDefault="00FD2720">
      <w:r>
        <w:t xml:space="preserve">    适用于网络IO是性能瓶颈的应用，对Redis、MySQL等数据库场景有较好的性能提升效果。</w:t>
      </w:r>
    </w:p>
    <w:p w14:paraId="391B734F" w14:textId="77777777" w:rsidR="00001916" w:rsidRDefault="00FD2720">
      <w:pPr>
        <w:pStyle w:val="3"/>
      </w:pPr>
      <w:r>
        <w:t>iSulad 特性增强</w:t>
      </w:r>
    </w:p>
    <w:p w14:paraId="6D236EEB" w14:textId="0A6AF1E7" w:rsidR="00001916" w:rsidRDefault="00FD2720">
      <w:pPr>
        <w:ind w:firstLine="420"/>
      </w:pPr>
      <w:r>
        <w:t>iSulad 是一个由C/C++编写实现的轻量级容器引擎，具有轻、灵、易、快的特点，不受硬件规格和架构限制，</w:t>
      </w:r>
      <w:proofErr w:type="gramStart"/>
      <w:r>
        <w:t>底噪开销</w:t>
      </w:r>
      <w:proofErr w:type="gramEnd"/>
      <w:r>
        <w:t>更小，可应用的领域更为广泛。 iSulad采用统一的架构设计，支持云、边、端等多个场景，同时为不同场景提供不同的性能</w:t>
      </w:r>
      <w:r w:rsidR="00BE3284">
        <w:rPr>
          <w:rFonts w:hint="eastAsia"/>
        </w:rPr>
        <w:t>开销</w:t>
      </w:r>
      <w:r>
        <w:t>和</w:t>
      </w:r>
      <w:r w:rsidR="00BE3284">
        <w:rPr>
          <w:rFonts w:hint="eastAsia"/>
        </w:rPr>
        <w:t>内存</w:t>
      </w:r>
      <w:r>
        <w:t>底噪，以满足不同场景的容器化需求。本次版本新增iSulad对CRI V1.29、cgroup v2以及CDI的支持。</w:t>
      </w:r>
    </w:p>
    <w:p w14:paraId="036329AE" w14:textId="77777777" w:rsidR="00001916" w:rsidRDefault="00FD2720">
      <w:pPr>
        <w:pStyle w:val="4"/>
      </w:pPr>
      <w:r>
        <w:t xml:space="preserve">功能描述 </w:t>
      </w:r>
    </w:p>
    <w:p w14:paraId="0E42B8E1" w14:textId="2398DC10" w:rsidR="00001916" w:rsidRDefault="00FD2720">
      <w:pPr>
        <w:numPr>
          <w:ilvl w:val="0"/>
          <w:numId w:val="19"/>
        </w:numPr>
      </w:pPr>
      <w:r>
        <w:t>CRI V1.29：CRI（Container Runtime Interface, 容器运行时接口）是kublet与容器引擎通信使用的主要协议。在本次版本中，iSulad将支持CRI V1.29，</w:t>
      </w:r>
      <w:r w:rsidR="00085621">
        <w:t>相比于CRI v1.25</w:t>
      </w:r>
      <w:r w:rsidR="00085621">
        <w:rPr>
          <w:rFonts w:hint="eastAsia"/>
        </w:rPr>
        <w:t>，</w:t>
      </w:r>
      <w:r>
        <w:t>主要包含以下变更：</w:t>
      </w:r>
    </w:p>
    <w:tbl>
      <w:tblPr>
        <w:tblStyle w:val="af1"/>
        <w:tblW w:w="0" w:type="auto"/>
        <w:tblInd w:w="510" w:type="dxa"/>
        <w:tblLayout w:type="fixed"/>
        <w:tblLook w:val="04A0" w:firstRow="1" w:lastRow="0" w:firstColumn="1" w:lastColumn="0" w:noHBand="0" w:noVBand="1"/>
      </w:tblPr>
      <w:tblGrid>
        <w:gridCol w:w="2521"/>
        <w:gridCol w:w="5491"/>
      </w:tblGrid>
      <w:tr w:rsidR="00001916" w14:paraId="3A2339BA" w14:textId="77777777">
        <w:tc>
          <w:tcPr>
            <w:tcW w:w="2521" w:type="dxa"/>
          </w:tcPr>
          <w:p w14:paraId="30BB39D9" w14:textId="77777777" w:rsidR="00001916" w:rsidRDefault="00FD2720">
            <w:pPr>
              <w:rPr>
                <w:b/>
                <w:bCs/>
              </w:rPr>
            </w:pPr>
            <w:r>
              <w:rPr>
                <w:b/>
                <w:bCs/>
              </w:rPr>
              <w:t>变更内容</w:t>
            </w:r>
          </w:p>
        </w:tc>
        <w:tc>
          <w:tcPr>
            <w:tcW w:w="5491" w:type="dxa"/>
          </w:tcPr>
          <w:p w14:paraId="19A716D2" w14:textId="77777777" w:rsidR="00001916" w:rsidRDefault="00FD2720">
            <w:pPr>
              <w:rPr>
                <w:b/>
                <w:bCs/>
              </w:rPr>
            </w:pPr>
            <w:r>
              <w:rPr>
                <w:b/>
                <w:bCs/>
              </w:rPr>
              <w:t>变更描述</w:t>
            </w:r>
          </w:p>
        </w:tc>
      </w:tr>
      <w:tr w:rsidR="00001916" w14:paraId="4C88E7C4" w14:textId="77777777">
        <w:tc>
          <w:tcPr>
            <w:tcW w:w="2521" w:type="dxa"/>
          </w:tcPr>
          <w:p w14:paraId="746A5A53" w14:textId="77777777" w:rsidR="00001916" w:rsidRDefault="00FD2720">
            <w:r>
              <w:t>RuntimeConfig接口</w:t>
            </w:r>
          </w:p>
        </w:tc>
        <w:tc>
          <w:tcPr>
            <w:tcW w:w="5491" w:type="dxa"/>
          </w:tcPr>
          <w:p w14:paraId="2F18267A" w14:textId="77777777" w:rsidR="00001916" w:rsidRDefault="00FD2720">
            <w:r>
              <w:t>iSulad CRI V1新增RuntimeConfig接口。iSulad支持systemd-cgroup和cgroupfs两种驱动配置，用户可利用该</w:t>
            </w:r>
            <w:r>
              <w:lastRenderedPageBreak/>
              <w:t>接口获取iSulad的cgroup驱动配置类型。</w:t>
            </w:r>
          </w:p>
        </w:tc>
      </w:tr>
      <w:tr w:rsidR="00001916" w14:paraId="3CE1DDB1" w14:textId="77777777">
        <w:tc>
          <w:tcPr>
            <w:tcW w:w="2521" w:type="dxa"/>
          </w:tcPr>
          <w:p w14:paraId="3B30350D" w14:textId="77777777" w:rsidR="00001916" w:rsidRDefault="00FD2720">
            <w:r>
              <w:lastRenderedPageBreak/>
              <w:t>GetContainerEvents接口</w:t>
            </w:r>
          </w:p>
        </w:tc>
        <w:tc>
          <w:tcPr>
            <w:tcW w:w="5491" w:type="dxa"/>
          </w:tcPr>
          <w:p w14:paraId="43700E50" w14:textId="77777777" w:rsidR="00001916" w:rsidRDefault="00FD2720">
            <w:r>
              <w:t>iSulad CRI V1新增GetContainerEvents接口。用户可以利用该接口通过流的方式获取iSulad中pod生命周期相关的事件。</w:t>
            </w:r>
          </w:p>
        </w:tc>
      </w:tr>
      <w:tr w:rsidR="00001916" w14:paraId="008CBAF4" w14:textId="77777777">
        <w:tc>
          <w:tcPr>
            <w:tcW w:w="2521" w:type="dxa"/>
          </w:tcPr>
          <w:p w14:paraId="4002A5D8" w14:textId="77777777" w:rsidR="00001916" w:rsidRDefault="00FD2720">
            <w:r>
              <w:t>ContainerStats接口</w:t>
            </w:r>
          </w:p>
        </w:tc>
        <w:tc>
          <w:tcPr>
            <w:tcW w:w="5491" w:type="dxa"/>
          </w:tcPr>
          <w:p w14:paraId="40A12171" w14:textId="77777777" w:rsidR="00001916" w:rsidRDefault="00FD2720">
            <w:r>
              <w:t>ContainerStats新增SwapUsage字段，用户可以通过SwapUsage字段获取虚拟内存使用信息。</w:t>
            </w:r>
          </w:p>
        </w:tc>
      </w:tr>
      <w:tr w:rsidR="00001916" w14:paraId="3CED86F4" w14:textId="77777777">
        <w:trPr>
          <w:trHeight w:val="1420"/>
        </w:trPr>
        <w:tc>
          <w:tcPr>
            <w:tcW w:w="2521" w:type="dxa"/>
          </w:tcPr>
          <w:p w14:paraId="31ECE062" w14:textId="77777777" w:rsidR="00001916" w:rsidRDefault="00FD2720">
            <w:r>
              <w:t>ContainerStatus接口</w:t>
            </w:r>
          </w:p>
        </w:tc>
        <w:tc>
          <w:tcPr>
            <w:tcW w:w="5491" w:type="dxa"/>
          </w:tcPr>
          <w:p w14:paraId="6768DCDA" w14:textId="77777777" w:rsidR="00001916" w:rsidRDefault="00FD2720">
            <w:r>
              <w:t>ContainerStatus的reason字段新增OOMKilled值。用户可以通过reason字段判断容器是否在内存不足时发生了OOM killed事件。</w:t>
            </w:r>
          </w:p>
        </w:tc>
      </w:tr>
    </w:tbl>
    <w:p w14:paraId="7F5F0213" w14:textId="77777777" w:rsidR="00001916" w:rsidRDefault="00001916">
      <w:pPr>
        <w:rPr>
          <w:i/>
          <w:iCs/>
        </w:rPr>
      </w:pPr>
    </w:p>
    <w:p w14:paraId="7ADF7F05" w14:textId="77777777" w:rsidR="00001916" w:rsidRDefault="00FD2720">
      <w:pPr>
        <w:numPr>
          <w:ilvl w:val="0"/>
          <w:numId w:val="19"/>
        </w:numPr>
      </w:pPr>
      <w:r>
        <w:t>cgroup v2：cgroup是linux中用于限制进程</w:t>
      </w:r>
      <w:proofErr w:type="gramStart"/>
      <w:r>
        <w:t>组资源</w:t>
      </w:r>
      <w:proofErr w:type="gramEnd"/>
      <w:r>
        <w:t>的机制，目前包括两个版本，cgroup v1和cgroup v2。cgroup v2相较于cgroup v1具有层次结构统一、资源控制精确、资源分配高效等特点。iSulad在cgroup v1的基础之上，新增了对cgroup v2的支持，能够让Kubernetes委派更安全的cgroup子树给容器，支持跨多个资源的增强资源分配管理和隔离。</w:t>
      </w:r>
    </w:p>
    <w:p w14:paraId="6B18E736" w14:textId="77777777" w:rsidR="00001916" w:rsidRDefault="00FD2720">
      <w:pPr>
        <w:numPr>
          <w:ilvl w:val="0"/>
          <w:numId w:val="19"/>
        </w:numPr>
      </w:pPr>
      <w:r>
        <w:t>CDI：CDI（Container Device Interface，容器设备接口）是容器运行时支持第三方设备的一种标准接口。设备供应商可以根据CDI规范，为设备编写设备描述文件，容器引擎可以根据描述文件对设备进行加载。iSulad新增了对CDI的支持，支持用户加载符合CDI标准的设备。</w:t>
      </w:r>
    </w:p>
    <w:p w14:paraId="356B0152" w14:textId="77777777" w:rsidR="00001916" w:rsidRDefault="00FD2720">
      <w:pPr>
        <w:rPr>
          <w:b/>
          <w:bCs/>
        </w:rPr>
      </w:pPr>
      <w:r>
        <w:rPr>
          <w:b/>
          <w:bCs/>
        </w:rPr>
        <w:t>约束限制</w:t>
      </w:r>
    </w:p>
    <w:p w14:paraId="651E869F" w14:textId="77777777" w:rsidR="00001916" w:rsidRDefault="00FD2720">
      <w:pPr>
        <w:numPr>
          <w:ilvl w:val="0"/>
          <w:numId w:val="19"/>
        </w:numPr>
      </w:pPr>
      <w:r>
        <w:t>CRI V1.29的新增特性仅支持runc运行时</w:t>
      </w:r>
    </w:p>
    <w:p w14:paraId="5F1F67D0" w14:textId="77777777" w:rsidR="00001916" w:rsidRDefault="00FD2720">
      <w:pPr>
        <w:numPr>
          <w:ilvl w:val="0"/>
          <w:numId w:val="19"/>
        </w:numPr>
      </w:pPr>
      <w:r>
        <w:t>由于cgroup oom会同时触发容器cgroup路径删除，若iSulad对oom事件处理发生在 cgroup路径删除之后，iSulad则无法成功捕捉容器oom事件，可能导致ContainerStatus中reason字段设置不正确。</w:t>
      </w:r>
    </w:p>
    <w:p w14:paraId="52DE7F89" w14:textId="77777777" w:rsidR="00001916" w:rsidRDefault="00FD2720">
      <w:pPr>
        <w:numPr>
          <w:ilvl w:val="0"/>
          <w:numId w:val="19"/>
        </w:numPr>
      </w:pPr>
      <w:r>
        <w:t>iSulad不支持交叉使用不同的cgroup驱动管理容器，启动容器后iSulad的cgroup驱动配置不应该发生变化。</w:t>
      </w:r>
    </w:p>
    <w:p w14:paraId="3CCF96F7" w14:textId="77777777" w:rsidR="00001916" w:rsidRDefault="00FD2720">
      <w:pPr>
        <w:numPr>
          <w:ilvl w:val="0"/>
          <w:numId w:val="19"/>
        </w:numPr>
      </w:pPr>
      <w:r>
        <w:t>iSulad只识别挂载在/sys/fs/cgroup目录下的cgroup。</w:t>
      </w:r>
    </w:p>
    <w:p w14:paraId="02DF66AA" w14:textId="77777777" w:rsidR="00001916" w:rsidRDefault="00FD2720">
      <w:pPr>
        <w:numPr>
          <w:ilvl w:val="0"/>
          <w:numId w:val="19"/>
        </w:numPr>
      </w:pPr>
      <w:r>
        <w:t>iSulad不支持cgroup v1与cgroup v2混用场景，仅根据/sys/fs/cgroup目录下的cgroup版本决定iSulad内部使用的cgroup版本。</w:t>
      </w:r>
    </w:p>
    <w:p w14:paraId="4F722E92" w14:textId="77777777" w:rsidR="00001916" w:rsidRDefault="00FD2720">
      <w:pPr>
        <w:numPr>
          <w:ilvl w:val="0"/>
          <w:numId w:val="19"/>
        </w:numPr>
      </w:pPr>
      <w:r>
        <w:lastRenderedPageBreak/>
        <w:t>iSulad目前仅支持CRI方式使用CDI特性。</w:t>
      </w:r>
    </w:p>
    <w:p w14:paraId="6A717453" w14:textId="77777777" w:rsidR="00001916" w:rsidRDefault="00FD2720">
      <w:pPr>
        <w:pStyle w:val="4"/>
      </w:pPr>
      <w:r>
        <w:t xml:space="preserve">应用场景 </w:t>
      </w:r>
    </w:p>
    <w:p w14:paraId="1D888A77" w14:textId="77777777" w:rsidR="00001916" w:rsidRDefault="00FD2720">
      <w:pPr>
        <w:ind w:firstLine="420"/>
      </w:pPr>
      <w:r>
        <w:t>CRI V1.29特性可用于Kubernetes 1.29版本对接iSulad的场景，用户可以通过iSulad的enable-cri-v1选项配置该特性。</w:t>
      </w:r>
    </w:p>
    <w:p w14:paraId="1A34C9CE" w14:textId="77777777" w:rsidR="00001916" w:rsidRDefault="00FD2720">
      <w:pPr>
        <w:ind w:firstLine="420"/>
      </w:pPr>
      <w:r>
        <w:t>iSulad的cgroup v2特性可用于支持cgroup v2内核，只有内核打开了cgroup v2的特性，iSulad对cgroup v2的支持才会生效。</w:t>
      </w:r>
    </w:p>
    <w:p w14:paraId="762E9DC1" w14:textId="77777777" w:rsidR="00001916" w:rsidRDefault="00FD2720">
      <w:pPr>
        <w:ind w:firstLine="420"/>
      </w:pPr>
      <w:r>
        <w:t>iSulad的CDI特性可用于支持兼容CDI规范的设备。用户在通过CRI创建容器时可以指定符合CDI规范的设备名称，iSulad在创建容器时会将CDI描述文件中的设备正确挂载至容器内。</w:t>
      </w:r>
    </w:p>
    <w:p w14:paraId="7566DE9C" w14:textId="77777777" w:rsidR="00001916" w:rsidRDefault="00FD2720">
      <w:pPr>
        <w:pStyle w:val="3"/>
      </w:pPr>
      <w:r>
        <w:t>安全启动</w:t>
      </w:r>
    </w:p>
    <w:p w14:paraId="0676FD4A" w14:textId="77777777" w:rsidR="00001916" w:rsidRDefault="00FD2720">
      <w:r>
        <w:tab/>
        <w:t>安全启动（Secure Boot）是利用公私</w:t>
      </w:r>
      <w:proofErr w:type="gramStart"/>
      <w:r>
        <w:t>钥</w:t>
      </w:r>
      <w:proofErr w:type="gramEnd"/>
      <w:r>
        <w:t>对启动部件进行签名和验证。在启动过程中，前一个部件验证后一个部件的数字签名，如果能验证通过，则运行后一个部件；如果验证不通过，则停止启动。通过安全启动可以保证系统启动过程中各个部件的完整性，防止没有经过认证的部件被加载运行，从而防止对系统及用户数据产生安全威胁。</w:t>
      </w:r>
    </w:p>
    <w:p w14:paraId="1DDFA1AE" w14:textId="77777777" w:rsidR="00001916" w:rsidRDefault="00FD2720">
      <w:pPr>
        <w:ind w:firstLine="420"/>
      </w:pPr>
      <w:r>
        <w:t>openEuler在支持安全启动的基础上，还通过支持内核模块签名、IMA文件完整性保护等机制，将基于数字签名的保护链路进一步延伸至内核模块和应用程序文件（广义安全启动），整个验证过程可包含如下四个部分：</w:t>
      </w:r>
    </w:p>
    <w:p w14:paraId="274A409E" w14:textId="77777777" w:rsidR="00001916" w:rsidRDefault="00FD2720">
      <w:pPr>
        <w:ind w:firstLine="420"/>
      </w:pPr>
      <w:r>
        <w:t>启动阶段：BIOS-&gt;shim-&gt;grub-&gt;内核（EFI加载前进行签名校验）；</w:t>
      </w:r>
    </w:p>
    <w:p w14:paraId="669DADE9" w14:textId="77777777" w:rsidR="00001916" w:rsidRDefault="00FD2720">
      <w:pPr>
        <w:ind w:firstLine="420"/>
      </w:pPr>
      <w:r>
        <w:t>运行阶段（模块加载）：内核-&gt;内核模块（模块插入时进行签名校验）；</w:t>
      </w:r>
    </w:p>
    <w:p w14:paraId="4A25AC8B" w14:textId="77777777" w:rsidR="00001916" w:rsidRDefault="00FD2720">
      <w:pPr>
        <w:ind w:firstLine="420"/>
      </w:pPr>
      <w:r>
        <w:t>运行阶段（文件访问）：内核-&gt;文件（应用程序执行或普通文件访问时进行签名校验）；</w:t>
      </w:r>
    </w:p>
    <w:p w14:paraId="225935BA" w14:textId="77777777" w:rsidR="00001916" w:rsidRDefault="00FD2720">
      <w:pPr>
        <w:ind w:firstLine="420"/>
      </w:pPr>
      <w:r>
        <w:t>运行阶段（软件包安装）：包管理组件-&gt;RPM软件包（软件包安装时进行签名校验）。</w:t>
      </w:r>
    </w:p>
    <w:p w14:paraId="536EE341" w14:textId="77777777" w:rsidR="00001916" w:rsidRDefault="00FD2720">
      <w:pPr>
        <w:pStyle w:val="4"/>
      </w:pPr>
      <w:r>
        <w:t>功能描述</w:t>
      </w:r>
    </w:p>
    <w:p w14:paraId="601127C7" w14:textId="77777777" w:rsidR="00001916" w:rsidRDefault="00FD2720">
      <w:pPr>
        <w:ind w:firstLine="420"/>
      </w:pPr>
      <w:r>
        <w:t>为支持“开箱即用”的安全启动能力，核心是在openEuler社区建立以PKI为基础的软件构建签名体系，在软件构建阶段，自动为目标文件添加数字签名，并在关键组件中预置公</w:t>
      </w:r>
      <w:proofErr w:type="gramStart"/>
      <w:r>
        <w:t>钥</w:t>
      </w:r>
      <w:proofErr w:type="gramEnd"/>
      <w:r>
        <w:lastRenderedPageBreak/>
        <w:t>证书，从而在用户安装openEuler镜像后，可以直接开启相关的签名校验机制，提升系统安全性。</w:t>
      </w:r>
    </w:p>
    <w:p w14:paraId="0D2FDE1B" w14:textId="77777777" w:rsidR="00001916" w:rsidRDefault="00FD2720">
      <w:pPr>
        <w:ind w:firstLine="420"/>
      </w:pPr>
      <w:r>
        <w:t>openEuler Signatrust 是社区基础设施 SIG 组针对操作系统常见的签名场景推出的高效、便捷、安全的签名服务，可支持 openPGP 及 X509 体系的密钥管理，同时对接了 EFI、RPM、KO、ISO 等多种目标文件格式，支持大批量的软件包签名，可极大提升社区密钥管理及软件包签名效率。</w:t>
      </w:r>
    </w:p>
    <w:p w14:paraId="00685900" w14:textId="77777777" w:rsidR="00001916" w:rsidRDefault="00FD2720">
      <w:pPr>
        <w:ind w:firstLine="420"/>
      </w:pPr>
      <w:r>
        <w:t>openEuler 24.03 LTS版本的构建签名机制如下：</w:t>
      </w:r>
    </w:p>
    <w:p w14:paraId="3E2B0867" w14:textId="328A0462" w:rsidR="00001916" w:rsidRDefault="00732497">
      <w:r>
        <w:rPr>
          <w:noProof/>
        </w:rPr>
        <w:drawing>
          <wp:inline distT="0" distB="0" distL="0" distR="0" wp14:anchorId="5DBF2F8E" wp14:editId="7842B797">
            <wp:extent cx="5274310" cy="2511425"/>
            <wp:effectExtent l="0" t="0" r="2540" b="3175"/>
            <wp:docPr id="1" name="图片 1" descr="C:\Users\hwx1155793\AppData\Roaming\WeLink_Desktop\appdata\IM\hwx1155793\ReceiveFiles\originalImgfiles\9F999AB5-0C8F-4E69-B940-571FF289F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wx1155793\AppData\Roaming\WeLink_Desktop\appdata\IM\hwx1155793\ReceiveFiles\originalImgfiles\9F999AB5-0C8F-4E69-B940-571FF289FE4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511425"/>
                    </a:xfrm>
                    <a:prstGeom prst="rect">
                      <a:avLst/>
                    </a:prstGeom>
                    <a:noFill/>
                    <a:ln>
                      <a:noFill/>
                    </a:ln>
                  </pic:spPr>
                </pic:pic>
              </a:graphicData>
            </a:graphic>
          </wp:inline>
        </w:drawing>
      </w:r>
    </w:p>
    <w:p w14:paraId="13EE2220" w14:textId="77777777" w:rsidR="00001916" w:rsidRDefault="00FD2720">
      <w:pPr>
        <w:numPr>
          <w:ilvl w:val="0"/>
          <w:numId w:val="20"/>
        </w:numPr>
      </w:pPr>
      <w:r>
        <w:t>openEuler签名平台生成并管理签名公私</w:t>
      </w:r>
      <w:proofErr w:type="gramStart"/>
      <w:r>
        <w:t>钥</w:t>
      </w:r>
      <w:proofErr w:type="gramEnd"/>
      <w:r>
        <w:t>和证书，同时通过Signatrust提供签名服务；</w:t>
      </w:r>
    </w:p>
    <w:p w14:paraId="319FEB29" w14:textId="77777777" w:rsidR="00001916" w:rsidRDefault="00FD2720">
      <w:pPr>
        <w:numPr>
          <w:ilvl w:val="0"/>
          <w:numId w:val="20"/>
        </w:numPr>
      </w:pPr>
      <w:r>
        <w:t>EulerMaker构建系统在执行软件包构建阶段，调用Signatrust签名接口为目标文件执行添加数字签名</w:t>
      </w:r>
      <w:r>
        <w:rPr>
          <w:rFonts w:ascii="等线" w:eastAsia="等线" w:hAnsi="等线" w:cs="Times New Roman"/>
          <w:lang w:bidi="ar"/>
        </w:rPr>
        <w:t>；</w:t>
      </w:r>
    </w:p>
    <w:p w14:paraId="5F0D4CF3" w14:textId="77777777" w:rsidR="00001916" w:rsidRDefault="00FD2720">
      <w:pPr>
        <w:numPr>
          <w:ilvl w:val="0"/>
          <w:numId w:val="20"/>
        </w:numPr>
      </w:pPr>
      <w:r>
        <w:t>具备签名验证功能的组件（如shim、kernel等），在构建阶段预置相应的验签证书；</w:t>
      </w:r>
    </w:p>
    <w:p w14:paraId="1C4DE3F1" w14:textId="77777777" w:rsidR="00001916" w:rsidRDefault="00FD2720">
      <w:pPr>
        <w:numPr>
          <w:ilvl w:val="0"/>
          <w:numId w:val="20"/>
        </w:numPr>
      </w:pPr>
      <w:r>
        <w:t>用户安装openEuler镜像后，开启安全启动、内核模块校验、IMA、RPM校验等按机制，在系统启动和运行阶段使能相应的签名验证功能，保障系统组件的真实性和完整性。</w:t>
      </w:r>
    </w:p>
    <w:p w14:paraId="732E49F9" w14:textId="77777777" w:rsidR="00001916" w:rsidRDefault="00FD2720">
      <w:r>
        <w:t>openEuler签名根证书可在证书中心获取：</w:t>
      </w:r>
    </w:p>
    <w:p w14:paraId="51D8C2DA" w14:textId="32DEDB28" w:rsidR="00001916" w:rsidRDefault="00EF5D9F">
      <w:hyperlink r:id="rId28" w:history="1">
        <w:r w:rsidR="00732497">
          <w:rPr>
            <w:rStyle w:val="af5"/>
          </w:rPr>
          <w:t>https://www.openeuler.org/zh/security/certificate-center/</w:t>
        </w:r>
      </w:hyperlink>
    </w:p>
    <w:p w14:paraId="03B80688" w14:textId="77777777" w:rsidR="00001916" w:rsidRDefault="00FD2720">
      <w:pPr>
        <w:rPr>
          <w:b/>
          <w:bCs/>
        </w:rPr>
      </w:pPr>
      <w:r>
        <w:rPr>
          <w:b/>
          <w:bCs/>
        </w:rPr>
        <w:t>约束限制</w:t>
      </w:r>
    </w:p>
    <w:p w14:paraId="45DF4102" w14:textId="77777777" w:rsidR="00001916" w:rsidRDefault="00FD2720">
      <w:pPr>
        <w:numPr>
          <w:ilvl w:val="0"/>
          <w:numId w:val="21"/>
        </w:numPr>
      </w:pPr>
      <w:r>
        <w:t>当前社区签名平台只支持对openEuler社区内部构建的组件进行签名，暂不支持对外部工程构建的文件及客户文件进行签名。</w:t>
      </w:r>
    </w:p>
    <w:p w14:paraId="20CDCD02" w14:textId="77777777" w:rsidR="00001916" w:rsidRDefault="00FD2720">
      <w:pPr>
        <w:numPr>
          <w:ilvl w:val="0"/>
          <w:numId w:val="21"/>
        </w:numPr>
      </w:pPr>
      <w:r>
        <w:t>当前签名平台提供的签名算法只支持国际RSA算法，密钥长度为4096。</w:t>
      </w:r>
    </w:p>
    <w:p w14:paraId="123E930E" w14:textId="77777777" w:rsidR="00001916" w:rsidRDefault="00FD2720">
      <w:r>
        <w:t>openEuler 24.03 LTS版本已默认集成如下签名：</w:t>
      </w:r>
    </w:p>
    <w:tbl>
      <w:tblPr>
        <w:tblStyle w:val="af1"/>
        <w:tblW w:w="0" w:type="auto"/>
        <w:tblLayout w:type="fixed"/>
        <w:tblLook w:val="04A0" w:firstRow="1" w:lastRow="0" w:firstColumn="1" w:lastColumn="0" w:noHBand="0" w:noVBand="1"/>
      </w:tblPr>
      <w:tblGrid>
        <w:gridCol w:w="2840"/>
        <w:gridCol w:w="2841"/>
        <w:gridCol w:w="2841"/>
      </w:tblGrid>
      <w:tr w:rsidR="00001916" w14:paraId="375B6C75" w14:textId="77777777">
        <w:tc>
          <w:tcPr>
            <w:tcW w:w="2840" w:type="dxa"/>
          </w:tcPr>
          <w:p w14:paraId="059C44F3" w14:textId="77777777" w:rsidR="00001916" w:rsidRDefault="00FD2720">
            <w:r>
              <w:lastRenderedPageBreak/>
              <w:t>文件类型</w:t>
            </w:r>
          </w:p>
        </w:tc>
        <w:tc>
          <w:tcPr>
            <w:tcW w:w="2841" w:type="dxa"/>
          </w:tcPr>
          <w:p w14:paraId="570DCEFB" w14:textId="77777777" w:rsidR="00001916" w:rsidRDefault="00FD2720">
            <w:r>
              <w:t>文件格式</w:t>
            </w:r>
          </w:p>
        </w:tc>
        <w:tc>
          <w:tcPr>
            <w:tcW w:w="2841" w:type="dxa"/>
          </w:tcPr>
          <w:p w14:paraId="47CA4F92" w14:textId="77777777" w:rsidR="00001916" w:rsidRDefault="00FD2720">
            <w:r>
              <w:t>签名格式</w:t>
            </w:r>
          </w:p>
        </w:tc>
      </w:tr>
      <w:tr w:rsidR="00001916" w14:paraId="61DE8E74" w14:textId="77777777">
        <w:tc>
          <w:tcPr>
            <w:tcW w:w="2840" w:type="dxa"/>
          </w:tcPr>
          <w:p w14:paraId="495C84DE" w14:textId="77777777" w:rsidR="00001916" w:rsidRDefault="00FD2720">
            <w:r>
              <w:t>EFI文件</w:t>
            </w:r>
          </w:p>
        </w:tc>
        <w:tc>
          <w:tcPr>
            <w:tcW w:w="2841" w:type="dxa"/>
          </w:tcPr>
          <w:p w14:paraId="7D62139C" w14:textId="77777777" w:rsidR="00001916" w:rsidRDefault="00FD2720">
            <w:r>
              <w:t>EFI Image</w:t>
            </w:r>
          </w:p>
        </w:tc>
        <w:tc>
          <w:tcPr>
            <w:tcW w:w="2841" w:type="dxa"/>
          </w:tcPr>
          <w:p w14:paraId="36973525" w14:textId="77777777" w:rsidR="00001916" w:rsidRDefault="00FD2720">
            <w:r>
              <w:t>authenticode</w:t>
            </w:r>
          </w:p>
        </w:tc>
      </w:tr>
      <w:tr w:rsidR="00001916" w14:paraId="0D358024" w14:textId="77777777">
        <w:tc>
          <w:tcPr>
            <w:tcW w:w="2840" w:type="dxa"/>
          </w:tcPr>
          <w:p w14:paraId="320BD2F4" w14:textId="77777777" w:rsidR="00001916" w:rsidRDefault="00FD2720">
            <w:r>
              <w:t>内核模块文件</w:t>
            </w:r>
          </w:p>
        </w:tc>
        <w:tc>
          <w:tcPr>
            <w:tcW w:w="2841" w:type="dxa"/>
          </w:tcPr>
          <w:p w14:paraId="0AA8BA2E" w14:textId="77777777" w:rsidR="00001916" w:rsidRDefault="00FD2720">
            <w:r>
              <w:t>Kernel Module</w:t>
            </w:r>
          </w:p>
        </w:tc>
        <w:tc>
          <w:tcPr>
            <w:tcW w:w="2841" w:type="dxa"/>
          </w:tcPr>
          <w:p w14:paraId="05FB1A88" w14:textId="77777777" w:rsidR="00001916" w:rsidRDefault="00FD2720">
            <w:r>
              <w:t>CMS</w:t>
            </w:r>
          </w:p>
        </w:tc>
      </w:tr>
      <w:tr w:rsidR="00001916" w14:paraId="1B00A400" w14:textId="77777777">
        <w:tc>
          <w:tcPr>
            <w:tcW w:w="2840" w:type="dxa"/>
          </w:tcPr>
          <w:p w14:paraId="5881A969" w14:textId="77777777" w:rsidR="00001916" w:rsidRDefault="00FD2720">
            <w:r>
              <w:t>IMA摘要列表文件</w:t>
            </w:r>
          </w:p>
        </w:tc>
        <w:tc>
          <w:tcPr>
            <w:tcW w:w="2841" w:type="dxa"/>
          </w:tcPr>
          <w:p w14:paraId="014D142A" w14:textId="77777777" w:rsidR="00001916" w:rsidRDefault="00FD2720">
            <w:r>
              <w:t>Binary</w:t>
            </w:r>
          </w:p>
        </w:tc>
        <w:tc>
          <w:tcPr>
            <w:tcW w:w="2841" w:type="dxa"/>
          </w:tcPr>
          <w:p w14:paraId="050B3BC5" w14:textId="77777777" w:rsidR="00001916" w:rsidRDefault="00FD2720">
            <w:r>
              <w:t>CMS</w:t>
            </w:r>
          </w:p>
        </w:tc>
      </w:tr>
      <w:tr w:rsidR="00001916" w14:paraId="55CCB3F9" w14:textId="77777777">
        <w:tc>
          <w:tcPr>
            <w:tcW w:w="2840" w:type="dxa"/>
          </w:tcPr>
          <w:p w14:paraId="02A05227" w14:textId="77777777" w:rsidR="00001916" w:rsidRDefault="00FD2720">
            <w:r>
              <w:t>RPM软件包文件</w:t>
            </w:r>
          </w:p>
        </w:tc>
        <w:tc>
          <w:tcPr>
            <w:tcW w:w="2841" w:type="dxa"/>
          </w:tcPr>
          <w:p w14:paraId="5B7C548E" w14:textId="77777777" w:rsidR="00001916" w:rsidRDefault="00FD2720">
            <w:r>
              <w:t>RPM Package</w:t>
            </w:r>
          </w:p>
        </w:tc>
        <w:tc>
          <w:tcPr>
            <w:tcW w:w="2841" w:type="dxa"/>
          </w:tcPr>
          <w:p w14:paraId="4BC4BE7E" w14:textId="77777777" w:rsidR="00001916" w:rsidRDefault="00FD2720">
            <w:r>
              <w:t>openPGP</w:t>
            </w:r>
          </w:p>
        </w:tc>
      </w:tr>
    </w:tbl>
    <w:p w14:paraId="29214D3F" w14:textId="77777777" w:rsidR="00001916" w:rsidRDefault="00001916"/>
    <w:p w14:paraId="7D9D320A" w14:textId="77777777" w:rsidR="00001916" w:rsidRDefault="00FD2720">
      <w:pPr>
        <w:pStyle w:val="4"/>
        <w:rPr>
          <w:rFonts w:ascii="等线" w:eastAsia="等线" w:hAnsi="等线" w:cs="等线"/>
        </w:rPr>
      </w:pPr>
      <w:r>
        <w:rPr>
          <w:rFonts w:ascii="等线" w:eastAsia="等线" w:hAnsi="等线" w:cs="等线" w:hint="eastAsia"/>
        </w:rPr>
        <w:t>应用场景</w:t>
      </w:r>
    </w:p>
    <w:p w14:paraId="1295A6C4" w14:textId="77777777" w:rsidR="00001916" w:rsidRDefault="00FD2720">
      <w:pPr>
        <w:ind w:firstLine="420"/>
      </w:pPr>
      <w:r>
        <w:t>用户可开启对应的安全机制，如安全启动、内核模块校验、IMA等，开启后可使能签名校验功能。</w:t>
      </w:r>
    </w:p>
    <w:p w14:paraId="122B6DDF" w14:textId="77777777" w:rsidR="00001916" w:rsidRDefault="00FD2720">
      <w:pPr>
        <w:pStyle w:val="3"/>
        <w:rPr>
          <w:rFonts w:ascii="Segoe UI" w:hAnsi="Segoe UI" w:cs="Segoe UI"/>
          <w:color w:val="40485B"/>
          <w:shd w:val="clear" w:color="auto" w:fill="FFFFFF"/>
        </w:rPr>
      </w:pPr>
      <w:r>
        <w:rPr>
          <w:rFonts w:ascii="Segoe UI" w:hAnsi="Segoe UI" w:cs="Segoe UI"/>
          <w:color w:val="40485B"/>
          <w:shd w:val="clear" w:color="auto" w:fill="FFFFFF"/>
        </w:rPr>
        <w:t>GreatSQL </w:t>
      </w:r>
      <w:r>
        <w:rPr>
          <w:rFonts w:ascii="Segoe UI" w:hAnsi="Segoe UI" w:cs="Segoe UI"/>
          <w:color w:val="40485B"/>
          <w:shd w:val="clear" w:color="auto" w:fill="FFFFFF"/>
        </w:rPr>
        <w:t>数据库</w:t>
      </w:r>
    </w:p>
    <w:p w14:paraId="2722AE20" w14:textId="77777777" w:rsidR="00001916" w:rsidRDefault="00FD2720">
      <w:r>
        <w:t xml:space="preserve">    </w:t>
      </w:r>
      <w:r>
        <w:rPr>
          <w:rFonts w:hint="eastAsia"/>
        </w:rPr>
        <w:t>GreatSQL数据库是一款开源免费数据库，可在普通硬件上满足</w:t>
      </w:r>
      <w:proofErr w:type="gramStart"/>
      <w:r>
        <w:rPr>
          <w:rFonts w:hint="eastAsia"/>
        </w:rPr>
        <w:t>金融级</w:t>
      </w:r>
      <w:proofErr w:type="gramEnd"/>
      <w:r>
        <w:rPr>
          <w:rFonts w:hint="eastAsia"/>
        </w:rPr>
        <w:t>应用场景，具有高可用、高性能、高兼容、高安全等特性，可作为MySQL或Percona Server for MySQL的理想可选替换。</w:t>
      </w:r>
    </w:p>
    <w:p w14:paraId="787EB83F" w14:textId="77777777" w:rsidR="00001916" w:rsidRDefault="00FD2720">
      <w:pPr>
        <w:pStyle w:val="4"/>
      </w:pPr>
      <w:r>
        <w:t xml:space="preserve">功能描述 </w:t>
      </w:r>
    </w:p>
    <w:p w14:paraId="306F32B0" w14:textId="77777777" w:rsidR="00001916" w:rsidRDefault="00FD2720">
      <w:pPr>
        <w:pStyle w:val="ae"/>
        <w:widowControl w:val="0"/>
        <w:numPr>
          <w:ilvl w:val="0"/>
          <w:numId w:val="22"/>
        </w:numPr>
        <w:autoSpaceDE w:val="0"/>
        <w:autoSpaceDN w:val="0"/>
        <w:adjustRightInd w:val="0"/>
        <w:spacing w:before="0" w:beforeAutospacing="0" w:after="120" w:afterAutospacing="0"/>
        <w:rPr>
          <w:b/>
          <w:bCs/>
        </w:rPr>
      </w:pPr>
      <w:r>
        <w:rPr>
          <w:rFonts w:ascii="Times New Roman" w:hAnsi="Times New Roman" w:hint="eastAsia"/>
          <w:b/>
          <w:bCs/>
          <w:sz w:val="21"/>
          <w:szCs w:val="20"/>
          <w:lang w:bidi="ar"/>
        </w:rPr>
        <w:t>高可用</w:t>
      </w:r>
    </w:p>
    <w:p w14:paraId="34F84FB2" w14:textId="77777777" w:rsidR="00001916" w:rsidRDefault="00FD2720">
      <w:pPr>
        <w:widowControl/>
        <w:ind w:firstLine="420"/>
        <w:jc w:val="left"/>
      </w:pPr>
      <w:r>
        <w:rPr>
          <w:rFonts w:ascii="等线" w:eastAsia="等线" w:hAnsi="等线" w:cs="Times New Roman" w:hint="eastAsia"/>
          <w:lang w:bidi="ar"/>
        </w:rPr>
        <w:t>针对MGR进行了大量改进和提升工作，新增支持地理标签、仲裁节点、读写节点可绑定动态IP、快速单主模式、智能选主，并</w:t>
      </w:r>
      <w:proofErr w:type="gramStart"/>
      <w:r>
        <w:rPr>
          <w:rFonts w:ascii="等线" w:eastAsia="等线" w:hAnsi="等线" w:cs="Times New Roman" w:hint="eastAsia"/>
          <w:lang w:bidi="ar"/>
        </w:rPr>
        <w:t>针对流控算法</w:t>
      </w:r>
      <w:proofErr w:type="gramEnd"/>
      <w:r>
        <w:rPr>
          <w:rFonts w:ascii="等线" w:eastAsia="等线" w:hAnsi="等线" w:cs="Times New Roman" w:hint="eastAsia"/>
          <w:lang w:bidi="ar"/>
        </w:rPr>
        <w:t>、事务认证队列清理算法、节点加入&amp;退出机制、recovery机制等多项MGR底层工作机制算法进行深度优化，进一步提升优化了MGR的高</w:t>
      </w:r>
      <w:proofErr w:type="gramStart"/>
      <w:r>
        <w:rPr>
          <w:rFonts w:ascii="等线" w:eastAsia="等线" w:hAnsi="等线" w:cs="Times New Roman" w:hint="eastAsia"/>
          <w:lang w:bidi="ar"/>
        </w:rPr>
        <w:t>可用保</w:t>
      </w:r>
      <w:proofErr w:type="gramEnd"/>
      <w:r>
        <w:rPr>
          <w:rFonts w:ascii="等线" w:eastAsia="等线" w:hAnsi="等线" w:cs="Times New Roman" w:hint="eastAsia"/>
          <w:lang w:bidi="ar"/>
        </w:rPr>
        <w:t>障及性能稳定性。</w:t>
      </w:r>
    </w:p>
    <w:p w14:paraId="35163DA0" w14:textId="6EDFBE64" w:rsidR="00001916" w:rsidRPr="00350B0F" w:rsidRDefault="00FD2720" w:rsidP="00350B0F">
      <w:pPr>
        <w:pStyle w:val="af7"/>
        <w:widowControl/>
        <w:numPr>
          <w:ilvl w:val="0"/>
          <w:numId w:val="39"/>
        </w:numPr>
        <w:tabs>
          <w:tab w:val="left" w:pos="420"/>
        </w:tabs>
        <w:ind w:firstLineChars="0"/>
        <w:jc w:val="left"/>
        <w:rPr>
          <w:szCs w:val="21"/>
        </w:rPr>
      </w:pPr>
      <w:r w:rsidRPr="00350B0F">
        <w:rPr>
          <w:rFonts w:ascii="等线" w:eastAsia="等线" w:hAnsi="等线" w:cs="Times New Roman" w:hint="eastAsia"/>
          <w:szCs w:val="21"/>
          <w:lang w:bidi="ar"/>
        </w:rPr>
        <w:t>支持地理标签特性，提升多机房架构数据可靠性。</w:t>
      </w:r>
    </w:p>
    <w:p w14:paraId="3146F46C" w14:textId="00F63BF2" w:rsidR="00001916" w:rsidRPr="00350B0F" w:rsidRDefault="00FD2720" w:rsidP="00350B0F">
      <w:pPr>
        <w:pStyle w:val="af7"/>
        <w:widowControl/>
        <w:numPr>
          <w:ilvl w:val="0"/>
          <w:numId w:val="39"/>
        </w:numPr>
        <w:tabs>
          <w:tab w:val="left" w:pos="420"/>
        </w:tabs>
        <w:ind w:firstLineChars="0"/>
        <w:jc w:val="left"/>
        <w:rPr>
          <w:szCs w:val="21"/>
        </w:rPr>
      </w:pPr>
      <w:r w:rsidRPr="00350B0F">
        <w:rPr>
          <w:rFonts w:ascii="等线" w:eastAsia="等线" w:hAnsi="等线" w:cs="Times New Roman" w:hint="eastAsia"/>
          <w:szCs w:val="21"/>
          <w:lang w:bidi="ar"/>
        </w:rPr>
        <w:t>支持仲裁节点特性，用更低的服务器成本实现更高可用。</w:t>
      </w:r>
    </w:p>
    <w:p w14:paraId="0A1BB026" w14:textId="7BFCE14C" w:rsidR="00001916" w:rsidRPr="00350B0F" w:rsidRDefault="00FD2720" w:rsidP="00350B0F">
      <w:pPr>
        <w:pStyle w:val="af7"/>
        <w:widowControl/>
        <w:numPr>
          <w:ilvl w:val="0"/>
          <w:numId w:val="39"/>
        </w:numPr>
        <w:tabs>
          <w:tab w:val="left" w:pos="420"/>
        </w:tabs>
        <w:ind w:firstLineChars="0"/>
        <w:jc w:val="left"/>
        <w:rPr>
          <w:szCs w:val="21"/>
        </w:rPr>
      </w:pPr>
      <w:r w:rsidRPr="00350B0F">
        <w:rPr>
          <w:rFonts w:ascii="等线" w:eastAsia="等线" w:hAnsi="等线" w:cs="Times New Roman" w:hint="eastAsia"/>
          <w:szCs w:val="21"/>
          <w:lang w:bidi="ar"/>
        </w:rPr>
        <w:t>支持读写节点动态VIP特性，高可用切换更便捷。</w:t>
      </w:r>
    </w:p>
    <w:p w14:paraId="63415E45" w14:textId="4B495AE7" w:rsidR="00001916" w:rsidRPr="00350B0F" w:rsidRDefault="00FD2720" w:rsidP="00350B0F">
      <w:pPr>
        <w:pStyle w:val="af7"/>
        <w:widowControl/>
        <w:numPr>
          <w:ilvl w:val="0"/>
          <w:numId w:val="39"/>
        </w:numPr>
        <w:tabs>
          <w:tab w:val="left" w:pos="420"/>
        </w:tabs>
        <w:ind w:firstLineChars="0"/>
        <w:jc w:val="left"/>
        <w:rPr>
          <w:szCs w:val="21"/>
        </w:rPr>
      </w:pPr>
      <w:r w:rsidRPr="00350B0F">
        <w:rPr>
          <w:rFonts w:ascii="等线" w:eastAsia="等线" w:hAnsi="等线" w:cs="Times New Roman" w:hint="eastAsia"/>
          <w:szCs w:val="21"/>
          <w:lang w:bidi="ar"/>
        </w:rPr>
        <w:t>支持快速单主模式，在单主模式下更快，性能更高。</w:t>
      </w:r>
    </w:p>
    <w:p w14:paraId="5DCA6D4F" w14:textId="310356AE" w:rsidR="00001916" w:rsidRPr="00350B0F" w:rsidRDefault="00FD2720" w:rsidP="00350B0F">
      <w:pPr>
        <w:pStyle w:val="af7"/>
        <w:widowControl/>
        <w:numPr>
          <w:ilvl w:val="0"/>
          <w:numId w:val="39"/>
        </w:numPr>
        <w:tabs>
          <w:tab w:val="left" w:pos="420"/>
        </w:tabs>
        <w:ind w:firstLineChars="0"/>
        <w:jc w:val="left"/>
        <w:rPr>
          <w:szCs w:val="21"/>
        </w:rPr>
      </w:pPr>
      <w:r w:rsidRPr="00350B0F">
        <w:rPr>
          <w:rFonts w:ascii="等线" w:eastAsia="等线" w:hAnsi="等线" w:cs="Times New Roman" w:hint="eastAsia"/>
          <w:szCs w:val="21"/>
          <w:lang w:bidi="ar"/>
        </w:rPr>
        <w:t>支持智能选主特性，高可用切换选主机制更合理。</w:t>
      </w:r>
    </w:p>
    <w:p w14:paraId="39D04D49" w14:textId="18385F98" w:rsidR="00001916" w:rsidRPr="00350B0F" w:rsidRDefault="00FD2720" w:rsidP="00350B0F">
      <w:pPr>
        <w:pStyle w:val="af7"/>
        <w:widowControl/>
        <w:numPr>
          <w:ilvl w:val="0"/>
          <w:numId w:val="39"/>
        </w:numPr>
        <w:tabs>
          <w:tab w:val="left" w:pos="420"/>
        </w:tabs>
        <w:ind w:firstLineChars="0"/>
        <w:jc w:val="left"/>
        <w:rPr>
          <w:szCs w:val="21"/>
        </w:rPr>
      </w:pPr>
      <w:r w:rsidRPr="00350B0F">
        <w:rPr>
          <w:rFonts w:ascii="等线" w:eastAsia="等线" w:hAnsi="等线" w:cs="Times New Roman" w:hint="eastAsia"/>
          <w:szCs w:val="21"/>
          <w:lang w:bidi="ar"/>
        </w:rPr>
        <w:lastRenderedPageBreak/>
        <w:t>采用</w:t>
      </w:r>
      <w:proofErr w:type="gramStart"/>
      <w:r w:rsidRPr="00350B0F">
        <w:rPr>
          <w:rFonts w:ascii="等线" w:eastAsia="等线" w:hAnsi="等线" w:cs="Times New Roman" w:hint="eastAsia"/>
          <w:szCs w:val="21"/>
          <w:lang w:bidi="ar"/>
        </w:rPr>
        <w:t>全新流控算法</w:t>
      </w:r>
      <w:proofErr w:type="gramEnd"/>
      <w:r w:rsidRPr="00350B0F">
        <w:rPr>
          <w:rFonts w:ascii="等线" w:eastAsia="等线" w:hAnsi="等线" w:cs="Times New Roman" w:hint="eastAsia"/>
          <w:szCs w:val="21"/>
          <w:lang w:bidi="ar"/>
        </w:rPr>
        <w:t>，使得事务更平稳，避免剧烈抖动。</w:t>
      </w:r>
    </w:p>
    <w:p w14:paraId="0731BE58" w14:textId="12EF7619" w:rsidR="00001916" w:rsidRPr="00350B0F" w:rsidRDefault="00FD2720" w:rsidP="00350B0F">
      <w:pPr>
        <w:pStyle w:val="af7"/>
        <w:widowControl/>
        <w:numPr>
          <w:ilvl w:val="0"/>
          <w:numId w:val="39"/>
        </w:numPr>
        <w:tabs>
          <w:tab w:val="left" w:pos="420"/>
        </w:tabs>
        <w:ind w:firstLineChars="0"/>
        <w:jc w:val="left"/>
        <w:rPr>
          <w:szCs w:val="21"/>
        </w:rPr>
      </w:pPr>
      <w:r w:rsidRPr="00350B0F">
        <w:rPr>
          <w:rFonts w:ascii="等线" w:eastAsia="等线" w:hAnsi="等线" w:cs="Times New Roman" w:hint="eastAsia"/>
          <w:szCs w:val="21"/>
          <w:lang w:bidi="ar"/>
        </w:rPr>
        <w:t>优化了节点加入、退出时可能导致性能剧烈抖动的问题。</w:t>
      </w:r>
    </w:p>
    <w:p w14:paraId="1A5FDAC3" w14:textId="75BAF05E" w:rsidR="00001916" w:rsidRPr="00350B0F" w:rsidRDefault="00FD2720" w:rsidP="00350B0F">
      <w:pPr>
        <w:pStyle w:val="af7"/>
        <w:widowControl/>
        <w:numPr>
          <w:ilvl w:val="0"/>
          <w:numId w:val="39"/>
        </w:numPr>
        <w:tabs>
          <w:tab w:val="left" w:pos="420"/>
        </w:tabs>
        <w:ind w:firstLineChars="0"/>
        <w:jc w:val="left"/>
        <w:rPr>
          <w:szCs w:val="21"/>
        </w:rPr>
      </w:pPr>
      <w:r w:rsidRPr="00350B0F">
        <w:rPr>
          <w:rFonts w:ascii="等线" w:eastAsia="等线" w:hAnsi="等线" w:cs="Times New Roman" w:hint="eastAsia"/>
          <w:szCs w:val="21"/>
          <w:lang w:bidi="ar"/>
        </w:rPr>
        <w:t>优化事务认证队列清理算法，高负载下不复存在每60秒性能抖动问题。</w:t>
      </w:r>
    </w:p>
    <w:p w14:paraId="6A58256E" w14:textId="0AD3D86C" w:rsidR="00001916" w:rsidRPr="00350B0F" w:rsidRDefault="00FD2720" w:rsidP="00350B0F">
      <w:pPr>
        <w:pStyle w:val="af7"/>
        <w:widowControl/>
        <w:numPr>
          <w:ilvl w:val="0"/>
          <w:numId w:val="39"/>
        </w:numPr>
        <w:tabs>
          <w:tab w:val="left" w:pos="420"/>
        </w:tabs>
        <w:ind w:firstLineChars="0"/>
        <w:jc w:val="left"/>
        <w:rPr>
          <w:szCs w:val="21"/>
        </w:rPr>
      </w:pPr>
      <w:r w:rsidRPr="00350B0F">
        <w:rPr>
          <w:rFonts w:ascii="等线" w:eastAsia="等线" w:hAnsi="等线" w:cs="Times New Roman" w:hint="eastAsia"/>
          <w:szCs w:val="21"/>
          <w:lang w:bidi="ar"/>
        </w:rPr>
        <w:t>解决了个别节点上磁盘空间爆满时导致MGR集群整体被阻塞的问题。</w:t>
      </w:r>
    </w:p>
    <w:p w14:paraId="52A0EED0" w14:textId="5D2B233E" w:rsidR="00001916" w:rsidRPr="00350B0F" w:rsidRDefault="00FD2720" w:rsidP="00350B0F">
      <w:pPr>
        <w:pStyle w:val="af7"/>
        <w:widowControl/>
        <w:numPr>
          <w:ilvl w:val="0"/>
          <w:numId w:val="39"/>
        </w:numPr>
        <w:tabs>
          <w:tab w:val="left" w:pos="420"/>
        </w:tabs>
        <w:ind w:firstLineChars="0"/>
        <w:jc w:val="left"/>
        <w:rPr>
          <w:szCs w:val="21"/>
        </w:rPr>
      </w:pPr>
      <w:r w:rsidRPr="00350B0F">
        <w:rPr>
          <w:rFonts w:ascii="等线" w:eastAsia="等线" w:hAnsi="等线" w:cs="Times New Roman" w:hint="eastAsia"/>
          <w:szCs w:val="21"/>
          <w:lang w:bidi="ar"/>
        </w:rPr>
        <w:t>解决了长事务造成</w:t>
      </w:r>
      <w:proofErr w:type="gramStart"/>
      <w:r w:rsidRPr="00350B0F">
        <w:rPr>
          <w:rFonts w:ascii="等线" w:eastAsia="等线" w:hAnsi="等线" w:cs="Times New Roman" w:hint="eastAsia"/>
          <w:szCs w:val="21"/>
          <w:lang w:bidi="ar"/>
        </w:rPr>
        <w:t>无法选主的</w:t>
      </w:r>
      <w:proofErr w:type="gramEnd"/>
      <w:r w:rsidRPr="00350B0F">
        <w:rPr>
          <w:rFonts w:ascii="等线" w:eastAsia="等线" w:hAnsi="等线" w:cs="Times New Roman" w:hint="eastAsia"/>
          <w:szCs w:val="21"/>
          <w:lang w:bidi="ar"/>
        </w:rPr>
        <w:t>问题。</w:t>
      </w:r>
    </w:p>
    <w:p w14:paraId="02F67317" w14:textId="74CF25E4" w:rsidR="00001916" w:rsidRPr="00350B0F" w:rsidRDefault="00FD2720" w:rsidP="00350B0F">
      <w:pPr>
        <w:pStyle w:val="af7"/>
        <w:widowControl/>
        <w:numPr>
          <w:ilvl w:val="0"/>
          <w:numId w:val="39"/>
        </w:numPr>
        <w:tabs>
          <w:tab w:val="left" w:pos="420"/>
        </w:tabs>
        <w:ind w:firstLineChars="0"/>
        <w:jc w:val="left"/>
        <w:rPr>
          <w:szCs w:val="21"/>
        </w:rPr>
      </w:pPr>
      <w:r w:rsidRPr="00350B0F">
        <w:rPr>
          <w:rFonts w:ascii="等线" w:eastAsia="等线" w:hAnsi="等线" w:cs="Times New Roman" w:hint="eastAsia"/>
          <w:szCs w:val="21"/>
          <w:lang w:bidi="ar"/>
        </w:rPr>
        <w:t>修复了recovery过程中长时间等待的问题。</w:t>
      </w:r>
    </w:p>
    <w:p w14:paraId="43A9DE72" w14:textId="77777777" w:rsidR="00001916" w:rsidRDefault="00FD2720">
      <w:pPr>
        <w:widowControl/>
        <w:ind w:firstLine="420"/>
        <w:jc w:val="left"/>
      </w:pPr>
      <w:r>
        <w:rPr>
          <w:rFonts w:ascii="等线" w:eastAsia="等线" w:hAnsi="等线" w:cs="Times New Roman" w:hint="eastAsia"/>
          <w:lang w:bidi="ar"/>
        </w:rPr>
        <w:t>更多信息详见文档：</w:t>
      </w:r>
      <w:hyperlink r:id="rId29" w:history="1">
        <w:r>
          <w:rPr>
            <w:rStyle w:val="af5"/>
            <w:rFonts w:ascii="等线" w:eastAsia="等线" w:hAnsi="等线" w:cs="Times New Roman" w:hint="eastAsia"/>
            <w:lang w:bidi="ar"/>
          </w:rPr>
          <w:t>高可用</w:t>
        </w:r>
      </w:hyperlink>
      <w:r>
        <w:rPr>
          <w:rFonts w:ascii="等线" w:eastAsia="等线" w:hAnsi="等线" w:cs="Times New Roman" w:hint="eastAsia"/>
          <w:lang w:bidi="ar"/>
        </w:rPr>
        <w:t>。</w:t>
      </w:r>
    </w:p>
    <w:p w14:paraId="66C791E2" w14:textId="77777777" w:rsidR="00001916" w:rsidRPr="0099291B" w:rsidRDefault="00FD2720">
      <w:pPr>
        <w:pStyle w:val="ae"/>
        <w:widowControl w:val="0"/>
        <w:numPr>
          <w:ilvl w:val="0"/>
          <w:numId w:val="24"/>
        </w:numPr>
        <w:autoSpaceDE w:val="0"/>
        <w:autoSpaceDN w:val="0"/>
        <w:adjustRightInd w:val="0"/>
        <w:spacing w:before="0" w:beforeAutospacing="0" w:after="120" w:afterAutospacing="0"/>
        <w:rPr>
          <w:b/>
        </w:rPr>
      </w:pPr>
      <w:r w:rsidRPr="0099291B">
        <w:rPr>
          <w:rFonts w:ascii="Times New Roman" w:hAnsi="Times New Roman" w:hint="eastAsia"/>
          <w:b/>
          <w:sz w:val="21"/>
          <w:szCs w:val="20"/>
          <w:lang w:bidi="ar"/>
        </w:rPr>
        <w:t>高性能</w:t>
      </w:r>
    </w:p>
    <w:p w14:paraId="11346D1C" w14:textId="77777777" w:rsidR="00001916" w:rsidRDefault="00FD2720">
      <w:pPr>
        <w:widowControl/>
        <w:ind w:firstLine="420"/>
        <w:jc w:val="left"/>
      </w:pPr>
      <w:r>
        <w:rPr>
          <w:rFonts w:ascii="等线" w:eastAsia="等线" w:hAnsi="等线" w:cs="Times New Roman" w:hint="eastAsia"/>
          <w:lang w:bidi="ar"/>
        </w:rPr>
        <w:t>相对MySQL及Percona Server For MySQL的性能表现更稳定优异，支持高性能的内存查询加速AP引擎、InnoDB并行查询、并行LOAD DATA、事务无锁化、线程池等特性，在TPC-C测试中相对MySQL性能提升超过30%，在TPC-H测试中的性能表现是MySQL的十几倍甚至上百倍。</w:t>
      </w:r>
    </w:p>
    <w:p w14:paraId="234A9521" w14:textId="1EED3524" w:rsidR="00001916" w:rsidRPr="00350B0F" w:rsidRDefault="00FD2720" w:rsidP="00350B0F">
      <w:pPr>
        <w:pStyle w:val="af7"/>
        <w:widowControl/>
        <w:numPr>
          <w:ilvl w:val="0"/>
          <w:numId w:val="39"/>
        </w:numPr>
        <w:tabs>
          <w:tab w:val="left" w:pos="420"/>
        </w:tabs>
        <w:ind w:firstLineChars="0"/>
        <w:jc w:val="left"/>
        <w:rPr>
          <w:rFonts w:ascii="等线" w:eastAsia="等线" w:hAnsi="等线" w:cs="Times New Roman"/>
          <w:szCs w:val="21"/>
          <w:lang w:bidi="ar"/>
        </w:rPr>
      </w:pPr>
      <w:r w:rsidRPr="00350B0F">
        <w:rPr>
          <w:rFonts w:ascii="等线" w:eastAsia="等线" w:hAnsi="等线" w:cs="Times New Roman" w:hint="eastAsia"/>
          <w:szCs w:val="21"/>
          <w:lang w:bidi="ar"/>
        </w:rPr>
        <w:t>支持类似MySQL HeatWave的大规模并行、高性能的内存查询加速AP引擎，可将GreatSQL的数据分析性能提升几个数量级。</w:t>
      </w:r>
    </w:p>
    <w:p w14:paraId="7F47D12D" w14:textId="50C0217E" w:rsidR="00001916" w:rsidRPr="00350B0F" w:rsidRDefault="00FD2720" w:rsidP="00350B0F">
      <w:pPr>
        <w:pStyle w:val="af7"/>
        <w:widowControl/>
        <w:numPr>
          <w:ilvl w:val="0"/>
          <w:numId w:val="39"/>
        </w:numPr>
        <w:tabs>
          <w:tab w:val="left" w:pos="420"/>
        </w:tabs>
        <w:ind w:firstLineChars="0"/>
        <w:jc w:val="left"/>
        <w:rPr>
          <w:rFonts w:ascii="等线" w:eastAsia="等线" w:hAnsi="等线" w:cs="Times New Roman"/>
          <w:szCs w:val="21"/>
          <w:lang w:bidi="ar"/>
        </w:rPr>
      </w:pPr>
      <w:r w:rsidRPr="00350B0F">
        <w:rPr>
          <w:rFonts w:ascii="等线" w:eastAsia="等线" w:hAnsi="等线" w:cs="Times New Roman" w:hint="eastAsia"/>
          <w:szCs w:val="21"/>
          <w:lang w:bidi="ar"/>
        </w:rPr>
        <w:t>支持InnoDB并行查询，适用于轻量级OLAP应用场景，在TPC-H测试中平均提升15倍，最高提升40+</w:t>
      </w:r>
      <w:proofErr w:type="gramStart"/>
      <w:r w:rsidRPr="00350B0F">
        <w:rPr>
          <w:rFonts w:ascii="等线" w:eastAsia="等线" w:hAnsi="等线" w:cs="Times New Roman" w:hint="eastAsia"/>
          <w:szCs w:val="21"/>
          <w:lang w:bidi="ar"/>
        </w:rPr>
        <w:t>倍</w:t>
      </w:r>
      <w:proofErr w:type="gramEnd"/>
      <w:r w:rsidRPr="00350B0F">
        <w:rPr>
          <w:rFonts w:ascii="等线" w:eastAsia="等线" w:hAnsi="等线" w:cs="Times New Roman" w:hint="eastAsia"/>
          <w:szCs w:val="21"/>
          <w:lang w:bidi="ar"/>
        </w:rPr>
        <w:t>。</w:t>
      </w:r>
    </w:p>
    <w:p w14:paraId="0130A26A" w14:textId="79D148FA" w:rsidR="00001916" w:rsidRPr="00350B0F" w:rsidRDefault="00FD2720" w:rsidP="00350B0F">
      <w:pPr>
        <w:pStyle w:val="af7"/>
        <w:widowControl/>
        <w:numPr>
          <w:ilvl w:val="0"/>
          <w:numId w:val="39"/>
        </w:numPr>
        <w:tabs>
          <w:tab w:val="left" w:pos="420"/>
        </w:tabs>
        <w:ind w:firstLineChars="0"/>
        <w:jc w:val="left"/>
        <w:rPr>
          <w:rFonts w:ascii="等线" w:eastAsia="等线" w:hAnsi="等线" w:cs="Times New Roman"/>
          <w:szCs w:val="21"/>
          <w:lang w:bidi="ar"/>
        </w:rPr>
      </w:pPr>
      <w:r w:rsidRPr="00350B0F">
        <w:rPr>
          <w:rFonts w:ascii="等线" w:eastAsia="等线" w:hAnsi="等线" w:cs="Times New Roman" w:hint="eastAsia"/>
          <w:szCs w:val="21"/>
          <w:lang w:bidi="ar"/>
        </w:rPr>
        <w:t>优化InnoDB事务系统，实现了大锁拆分及无锁化等多种优化方案，OLTP场景整体性能提升约20%。</w:t>
      </w:r>
    </w:p>
    <w:p w14:paraId="41D361BF" w14:textId="26C9F4C6" w:rsidR="00001916" w:rsidRPr="00350B0F" w:rsidRDefault="00FD2720" w:rsidP="00350B0F">
      <w:pPr>
        <w:pStyle w:val="af7"/>
        <w:widowControl/>
        <w:numPr>
          <w:ilvl w:val="0"/>
          <w:numId w:val="39"/>
        </w:numPr>
        <w:tabs>
          <w:tab w:val="left" w:pos="420"/>
        </w:tabs>
        <w:ind w:firstLineChars="0"/>
        <w:jc w:val="left"/>
        <w:rPr>
          <w:rFonts w:ascii="等线" w:eastAsia="等线" w:hAnsi="等线" w:cs="Times New Roman"/>
          <w:szCs w:val="21"/>
          <w:lang w:bidi="ar"/>
        </w:rPr>
      </w:pPr>
      <w:r w:rsidRPr="00350B0F">
        <w:rPr>
          <w:rFonts w:ascii="等线" w:eastAsia="等线" w:hAnsi="等线" w:cs="Times New Roman" w:hint="eastAsia"/>
          <w:szCs w:val="21"/>
          <w:lang w:bidi="ar"/>
        </w:rPr>
        <w:t>支持并行LOAD DATA，适用于频繁导入大批量数据的应用场景，性能可提升约20+</w:t>
      </w:r>
      <w:proofErr w:type="gramStart"/>
      <w:r w:rsidRPr="00350B0F">
        <w:rPr>
          <w:rFonts w:ascii="等线" w:eastAsia="等线" w:hAnsi="等线" w:cs="Times New Roman" w:hint="eastAsia"/>
          <w:szCs w:val="21"/>
          <w:lang w:bidi="ar"/>
        </w:rPr>
        <w:t>倍</w:t>
      </w:r>
      <w:proofErr w:type="gramEnd"/>
      <w:r w:rsidRPr="00350B0F">
        <w:rPr>
          <w:rFonts w:ascii="等线" w:eastAsia="等线" w:hAnsi="等线" w:cs="Times New Roman" w:hint="eastAsia"/>
          <w:szCs w:val="21"/>
          <w:lang w:bidi="ar"/>
        </w:rPr>
        <w:t>。</w:t>
      </w:r>
    </w:p>
    <w:p w14:paraId="6559C0CA" w14:textId="21B93ECC" w:rsidR="00001916" w:rsidRPr="00350B0F" w:rsidRDefault="00FD2720" w:rsidP="00350B0F">
      <w:pPr>
        <w:pStyle w:val="af7"/>
        <w:widowControl/>
        <w:numPr>
          <w:ilvl w:val="0"/>
          <w:numId w:val="39"/>
        </w:numPr>
        <w:tabs>
          <w:tab w:val="left" w:pos="420"/>
        </w:tabs>
        <w:ind w:firstLineChars="0"/>
        <w:jc w:val="left"/>
        <w:rPr>
          <w:rFonts w:ascii="等线" w:eastAsia="等线" w:hAnsi="等线" w:cs="Times New Roman"/>
          <w:szCs w:val="21"/>
          <w:lang w:bidi="ar"/>
        </w:rPr>
      </w:pPr>
      <w:r w:rsidRPr="00350B0F">
        <w:rPr>
          <w:rFonts w:ascii="等线" w:eastAsia="等线" w:hAnsi="等线" w:cs="Times New Roman" w:hint="eastAsia"/>
          <w:szCs w:val="21"/>
          <w:lang w:bidi="ar"/>
        </w:rPr>
        <w:t>支持线程池(Threadpool)，降低了线程创建和销毁的代价，保证高并发下，性能稳定不会明显衰退。</w:t>
      </w:r>
    </w:p>
    <w:p w14:paraId="3F45F9F9" w14:textId="77777777" w:rsidR="00001916" w:rsidRDefault="00FD2720">
      <w:pPr>
        <w:widowControl/>
        <w:ind w:firstLine="420"/>
        <w:jc w:val="left"/>
      </w:pPr>
      <w:r>
        <w:rPr>
          <w:rFonts w:ascii="等线" w:eastAsia="等线" w:hAnsi="等线" w:cs="Times New Roman" w:hint="eastAsia"/>
          <w:lang w:bidi="ar"/>
        </w:rPr>
        <w:t>更多信息详见文档：</w:t>
      </w:r>
      <w:hyperlink r:id="rId30" w:history="1">
        <w:r>
          <w:rPr>
            <w:rStyle w:val="af5"/>
            <w:rFonts w:ascii="等线" w:eastAsia="等线" w:hAnsi="等线" w:cs="Times New Roman" w:hint="eastAsia"/>
            <w:lang w:bidi="ar"/>
          </w:rPr>
          <w:t>高性能</w:t>
        </w:r>
      </w:hyperlink>
      <w:r>
        <w:rPr>
          <w:rFonts w:ascii="等线" w:eastAsia="等线" w:hAnsi="等线" w:cs="Times New Roman" w:hint="eastAsia"/>
          <w:lang w:bidi="ar"/>
        </w:rPr>
        <w:t>。</w:t>
      </w:r>
    </w:p>
    <w:p w14:paraId="7A939135" w14:textId="77777777" w:rsidR="00001916" w:rsidRDefault="00FD2720">
      <w:pPr>
        <w:pStyle w:val="ae"/>
        <w:widowControl w:val="0"/>
        <w:numPr>
          <w:ilvl w:val="0"/>
          <w:numId w:val="25"/>
        </w:numPr>
        <w:autoSpaceDE w:val="0"/>
        <w:autoSpaceDN w:val="0"/>
        <w:adjustRightInd w:val="0"/>
        <w:spacing w:before="0" w:beforeAutospacing="0" w:after="120" w:afterAutospacing="0"/>
        <w:rPr>
          <w:b/>
          <w:bCs/>
        </w:rPr>
      </w:pPr>
      <w:r>
        <w:rPr>
          <w:rFonts w:ascii="Times New Roman" w:hAnsi="Times New Roman" w:hint="eastAsia"/>
          <w:b/>
          <w:bCs/>
          <w:sz w:val="21"/>
          <w:szCs w:val="20"/>
          <w:lang w:bidi="ar"/>
        </w:rPr>
        <w:t>高兼容</w:t>
      </w:r>
    </w:p>
    <w:p w14:paraId="0A369099" w14:textId="77777777" w:rsidR="00001916" w:rsidRDefault="00FD2720">
      <w:pPr>
        <w:widowControl/>
        <w:ind w:firstLine="420"/>
        <w:jc w:val="left"/>
      </w:pPr>
      <w:r>
        <w:rPr>
          <w:rFonts w:ascii="等线" w:eastAsia="等线" w:hAnsi="等线" w:cs="Times New Roman" w:hint="eastAsia"/>
          <w:lang w:bidi="ar"/>
        </w:rPr>
        <w:t>支持大多数常见Oracle用法，包括数据类型、函数、SQL语法、存储程序等兼容性用法。</w:t>
      </w:r>
    </w:p>
    <w:p w14:paraId="6A55F840" w14:textId="77777777" w:rsidR="00001916" w:rsidRDefault="00FD2720">
      <w:pPr>
        <w:widowControl/>
        <w:ind w:firstLine="420"/>
        <w:jc w:val="left"/>
      </w:pPr>
      <w:r>
        <w:rPr>
          <w:rFonts w:ascii="等线" w:eastAsia="等线" w:hAnsi="等线" w:cs="Times New Roman" w:hint="eastAsia"/>
          <w:lang w:bidi="ar"/>
        </w:rPr>
        <w:t>更多信息详见文档：</w:t>
      </w:r>
      <w:hyperlink r:id="rId31" w:history="1">
        <w:r>
          <w:rPr>
            <w:rStyle w:val="af5"/>
            <w:rFonts w:ascii="等线" w:eastAsia="等线" w:hAnsi="等线" w:cs="Times New Roman" w:hint="eastAsia"/>
            <w:lang w:bidi="ar"/>
          </w:rPr>
          <w:t>高兼容</w:t>
        </w:r>
      </w:hyperlink>
      <w:r>
        <w:rPr>
          <w:rFonts w:ascii="等线" w:eastAsia="等线" w:hAnsi="等线" w:cs="Times New Roman" w:hint="eastAsia"/>
          <w:lang w:bidi="ar"/>
        </w:rPr>
        <w:t>。</w:t>
      </w:r>
    </w:p>
    <w:p w14:paraId="7F2191B4" w14:textId="77777777" w:rsidR="00001916" w:rsidRDefault="00FD2720">
      <w:pPr>
        <w:pStyle w:val="ae"/>
        <w:widowControl w:val="0"/>
        <w:numPr>
          <w:ilvl w:val="0"/>
          <w:numId w:val="25"/>
        </w:numPr>
        <w:autoSpaceDE w:val="0"/>
        <w:autoSpaceDN w:val="0"/>
        <w:adjustRightInd w:val="0"/>
        <w:spacing w:before="0" w:beforeAutospacing="0" w:after="120" w:afterAutospacing="0"/>
        <w:rPr>
          <w:b/>
          <w:bCs/>
        </w:rPr>
      </w:pPr>
      <w:r>
        <w:rPr>
          <w:rFonts w:ascii="Times New Roman" w:hAnsi="Times New Roman" w:hint="eastAsia"/>
          <w:b/>
          <w:bCs/>
          <w:sz w:val="21"/>
          <w:szCs w:val="20"/>
          <w:lang w:bidi="ar"/>
        </w:rPr>
        <w:t>高安全</w:t>
      </w:r>
    </w:p>
    <w:p w14:paraId="45DF9A28" w14:textId="77777777" w:rsidR="00001916" w:rsidRDefault="00FD2720">
      <w:pPr>
        <w:widowControl/>
        <w:ind w:firstLine="420"/>
        <w:jc w:val="left"/>
      </w:pPr>
      <w:r>
        <w:rPr>
          <w:rFonts w:ascii="等线" w:eastAsia="等线" w:hAnsi="等线" w:cs="Times New Roman" w:hint="eastAsia"/>
          <w:lang w:bidi="ar"/>
        </w:rPr>
        <w:lastRenderedPageBreak/>
        <w:t>支持逻辑备份加密、CLONE备份加密、审计日志入表、</w:t>
      </w:r>
      <w:proofErr w:type="gramStart"/>
      <w:r>
        <w:rPr>
          <w:rFonts w:ascii="等线" w:eastAsia="等线" w:hAnsi="等线" w:cs="Times New Roman" w:hint="eastAsia"/>
          <w:lang w:bidi="ar"/>
        </w:rPr>
        <w:t>表空间国密</w:t>
      </w:r>
      <w:proofErr w:type="gramEnd"/>
      <w:r>
        <w:rPr>
          <w:rFonts w:ascii="等线" w:eastAsia="等线" w:hAnsi="等线" w:cs="Times New Roman" w:hint="eastAsia"/>
          <w:lang w:bidi="ar"/>
        </w:rPr>
        <w:t>加密等多个安全提升特性，进一步保障业务数据安全，更适用于</w:t>
      </w:r>
      <w:proofErr w:type="gramStart"/>
      <w:r>
        <w:rPr>
          <w:rFonts w:ascii="等线" w:eastAsia="等线" w:hAnsi="等线" w:cs="Times New Roman" w:hint="eastAsia"/>
          <w:lang w:bidi="ar"/>
        </w:rPr>
        <w:t>金融</w:t>
      </w:r>
      <w:proofErr w:type="gramEnd"/>
      <w:r>
        <w:rPr>
          <w:rFonts w:ascii="等线" w:eastAsia="等线" w:hAnsi="等线" w:cs="Times New Roman" w:hint="eastAsia"/>
          <w:lang w:bidi="ar"/>
        </w:rPr>
        <w:t>级应用场景。</w:t>
      </w:r>
    </w:p>
    <w:p w14:paraId="2E29BC6F" w14:textId="1680C97F" w:rsidR="00001916" w:rsidRDefault="00FD2720">
      <w:pPr>
        <w:widowControl/>
        <w:jc w:val="left"/>
        <w:rPr>
          <w:rFonts w:ascii="宋体" w:eastAsia="宋体" w:hAnsi="宋体" w:cs="宋体"/>
          <w:sz w:val="24"/>
          <w:szCs w:val="24"/>
          <w:lang w:bidi="ar"/>
        </w:rPr>
      </w:pPr>
      <w:r>
        <w:rPr>
          <w:rFonts w:ascii="等线" w:eastAsia="等线" w:hAnsi="等线" w:cs="Times New Roman" w:hint="eastAsia"/>
          <w:lang w:bidi="ar"/>
        </w:rPr>
        <w:t>更多信息详见文档：</w:t>
      </w:r>
      <w:hyperlink r:id="rId32" w:history="1">
        <w:r>
          <w:rPr>
            <w:rStyle w:val="af5"/>
            <w:rFonts w:ascii="等线" w:eastAsia="等线" w:hAnsi="等线" w:cs="Times New Roman" w:hint="eastAsia"/>
            <w:lang w:bidi="ar"/>
          </w:rPr>
          <w:t>高安全</w:t>
        </w:r>
      </w:hyperlink>
      <w:r>
        <w:rPr>
          <w:rFonts w:ascii="等线" w:eastAsia="等线" w:hAnsi="等线" w:cs="Times New Roman" w:hint="eastAsia"/>
          <w:lang w:bidi="ar"/>
        </w:rPr>
        <w:t>。</w:t>
      </w:r>
      <w:r>
        <w:rPr>
          <w:rFonts w:ascii="宋体" w:eastAsia="宋体" w:hAnsi="宋体" w:cs="宋体" w:hint="eastAsia"/>
          <w:sz w:val="24"/>
          <w:szCs w:val="24"/>
          <w:lang w:bidi="ar"/>
        </w:rPr>
        <w:t xml:space="preserve"> </w:t>
      </w:r>
    </w:p>
    <w:p w14:paraId="6226B63F" w14:textId="77777777" w:rsidR="007E2F22" w:rsidRDefault="007E2F22" w:rsidP="007E2F22">
      <w:pPr>
        <w:widowControl/>
        <w:jc w:val="left"/>
        <w:rPr>
          <w:rFonts w:ascii="Calibri" w:hAnsi="Calibri" w:cs="Calibri"/>
          <w:szCs w:val="21"/>
        </w:rPr>
      </w:pPr>
      <w:r>
        <w:rPr>
          <w:rFonts w:ascii="微软雅黑" w:eastAsia="微软雅黑" w:hAnsi="微软雅黑" w:cs="微软雅黑" w:hint="eastAsia"/>
          <w:b/>
          <w:color w:val="000000"/>
          <w:kern w:val="0"/>
          <w:szCs w:val="21"/>
          <w:lang w:bidi="ar"/>
        </w:rPr>
        <w:t>仓库地址</w:t>
      </w:r>
    </w:p>
    <w:p w14:paraId="65BEC209" w14:textId="35729A85" w:rsidR="007E2F22" w:rsidRPr="007E2F22" w:rsidRDefault="00EF5D9F" w:rsidP="007E2F22">
      <w:pPr>
        <w:widowControl/>
        <w:ind w:firstLine="420"/>
        <w:jc w:val="left"/>
      </w:pPr>
      <w:hyperlink r:id="rId33" w:history="1">
        <w:r w:rsidR="007E2F22">
          <w:rPr>
            <w:rStyle w:val="af5"/>
          </w:rPr>
          <w:t>https://gitee.com/src-openeuler/greatsql</w:t>
        </w:r>
      </w:hyperlink>
    </w:p>
    <w:p w14:paraId="122EC83E" w14:textId="476313BA" w:rsidR="00001916" w:rsidRDefault="00FD2720">
      <w:pPr>
        <w:pStyle w:val="4"/>
      </w:pPr>
      <w:r>
        <w:t xml:space="preserve">应用场景 </w:t>
      </w:r>
    </w:p>
    <w:p w14:paraId="3EF8A02F" w14:textId="3AA4EC58" w:rsidR="007E2F22" w:rsidRPr="00075C29" w:rsidRDefault="00B901BE" w:rsidP="00B901BE">
      <w:pPr>
        <w:ind w:firstLineChars="300" w:firstLine="630"/>
      </w:pPr>
      <w:r>
        <w:rPr>
          <w:rFonts w:ascii="等线" w:eastAsia="等线" w:hAnsi="等线" w:cs="Times New Roman" w:hint="eastAsia"/>
          <w:lang w:bidi="ar"/>
        </w:rPr>
        <w:t>GreatSQL数据库常见的应用场景包括</w:t>
      </w:r>
      <w:proofErr w:type="gramStart"/>
      <w:r w:rsidRPr="00075C29">
        <w:rPr>
          <w:rFonts w:ascii="等线" w:eastAsia="等线" w:hAnsi="等线" w:cs="Times New Roman" w:hint="eastAsia"/>
          <w:bCs/>
          <w:lang w:bidi="ar"/>
        </w:rPr>
        <w:t>金融级</w:t>
      </w:r>
      <w:proofErr w:type="gramEnd"/>
      <w:r w:rsidRPr="00075C29">
        <w:rPr>
          <w:rFonts w:ascii="等线" w:eastAsia="等线" w:hAnsi="等线" w:cs="Times New Roman" w:hint="eastAsia"/>
          <w:bCs/>
          <w:lang w:bidi="ar"/>
        </w:rPr>
        <w:t>高可用、高并发交易系统、Oracle兼容迁移、高安全等级需求场景。</w:t>
      </w:r>
    </w:p>
    <w:p w14:paraId="1B50FCA4" w14:textId="77777777" w:rsidR="00001916" w:rsidRDefault="00FD2720">
      <w:pPr>
        <w:pStyle w:val="3"/>
        <w:rPr>
          <w:rFonts w:ascii="Segoe UI" w:hAnsi="Segoe UI" w:cs="Segoe UI"/>
          <w:color w:val="40485B"/>
          <w:shd w:val="clear" w:color="auto" w:fill="FFFFFF"/>
        </w:rPr>
      </w:pPr>
      <w:r>
        <w:rPr>
          <w:rFonts w:ascii="Segoe UI" w:hAnsi="Segoe UI" w:cs="Segoe UI"/>
          <w:color w:val="40485B"/>
          <w:shd w:val="clear" w:color="auto" w:fill="F6F8FA"/>
        </w:rPr>
        <w:t xml:space="preserve">AO.space </w:t>
      </w:r>
      <w:r>
        <w:rPr>
          <w:rFonts w:ascii="Segoe UI" w:hAnsi="Segoe UI" w:cs="Segoe UI"/>
          <w:color w:val="40485B"/>
          <w:shd w:val="clear" w:color="auto" w:fill="F6F8FA"/>
        </w:rPr>
        <w:t>项目发布</w:t>
      </w:r>
    </w:p>
    <w:p w14:paraId="0CF8CDAA" w14:textId="77777777" w:rsidR="00001916" w:rsidRDefault="00FD2720">
      <w:pPr>
        <w:rPr>
          <w:rFonts w:ascii="等线" w:eastAsia="等线" w:hAnsi="等线" w:cs="等线"/>
          <w:i/>
          <w:iCs/>
        </w:rPr>
      </w:pPr>
      <w:r>
        <w:t xml:space="preserve">      </w:t>
      </w:r>
      <w:r>
        <w:rPr>
          <w:rFonts w:ascii="等线" w:eastAsia="等线" w:hAnsi="等线" w:cs="Times New Roman" w:hint="eastAsia"/>
          <w:lang w:bidi="ar"/>
        </w:rPr>
        <w:t>AO.space 是一个以保护个人数据安全和隐私为核心的解决方案。通过端对端加密、基于设备认证等技术，确保用户完全掌</w:t>
      </w:r>
      <w:proofErr w:type="gramStart"/>
      <w:r>
        <w:rPr>
          <w:rFonts w:ascii="等线" w:eastAsia="等线" w:hAnsi="等线" w:cs="Times New Roman" w:hint="eastAsia"/>
          <w:lang w:bidi="ar"/>
        </w:rPr>
        <w:t>控个人</w:t>
      </w:r>
      <w:proofErr w:type="gramEnd"/>
      <w:r>
        <w:rPr>
          <w:rFonts w:ascii="等线" w:eastAsia="等线" w:hAnsi="等线" w:cs="Times New Roman" w:hint="eastAsia"/>
          <w:lang w:bidi="ar"/>
        </w:rPr>
        <w:t>账号和数据。同时，采用平台透明转发、点对点加速、局域网直连等技术，让用户随时随地的</w:t>
      </w:r>
      <w:proofErr w:type="gramStart"/>
      <w:r>
        <w:rPr>
          <w:rFonts w:ascii="等线" w:eastAsia="等线" w:hAnsi="等线" w:cs="Times New Roman" w:hint="eastAsia"/>
          <w:lang w:bidi="ar"/>
        </w:rPr>
        <w:t>极速访问</w:t>
      </w:r>
      <w:proofErr w:type="gramEnd"/>
      <w:r>
        <w:rPr>
          <w:rFonts w:ascii="等线" w:eastAsia="等线" w:hAnsi="等线" w:cs="Times New Roman" w:hint="eastAsia"/>
          <w:lang w:bidi="ar"/>
        </w:rPr>
        <w:t>个人数据。利用 PWA和云原生技术，设计并打造前后端一体的应用生态。</w:t>
      </w:r>
    </w:p>
    <w:p w14:paraId="3FF69B12" w14:textId="77777777" w:rsidR="00001916" w:rsidRDefault="00FD2720">
      <w:pPr>
        <w:pStyle w:val="4"/>
      </w:pPr>
      <w:r>
        <w:t xml:space="preserve">功能描述 </w:t>
      </w:r>
    </w:p>
    <w:p w14:paraId="72A7D0BC" w14:textId="77777777" w:rsidR="00001916" w:rsidRDefault="00FD2720">
      <w:r>
        <w:rPr>
          <w:noProof/>
        </w:rPr>
        <w:drawing>
          <wp:inline distT="0" distB="0" distL="114300" distR="114300" wp14:anchorId="4AFF4992" wp14:editId="3EB65469">
            <wp:extent cx="5273040" cy="2334895"/>
            <wp:effectExtent l="0" t="0" r="381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4"/>
                    <a:stretch>
                      <a:fillRect/>
                    </a:stretch>
                  </pic:blipFill>
                  <pic:spPr>
                    <a:xfrm>
                      <a:off x="0" y="0"/>
                      <a:ext cx="5273040" cy="2334895"/>
                    </a:xfrm>
                    <a:prstGeom prst="rect">
                      <a:avLst/>
                    </a:prstGeom>
                  </pic:spPr>
                </pic:pic>
              </a:graphicData>
            </a:graphic>
          </wp:inline>
        </w:drawing>
      </w:r>
    </w:p>
    <w:p w14:paraId="2AFFBC47" w14:textId="77777777" w:rsidR="00001916" w:rsidRDefault="00FD2720">
      <w:pPr>
        <w:widowControl/>
        <w:jc w:val="left"/>
      </w:pPr>
      <w:r>
        <w:rPr>
          <w:rFonts w:ascii="等线" w:eastAsia="等线" w:hAnsi="等线" w:cs="Times New Roman"/>
          <w:lang w:bidi="ar"/>
        </w:rPr>
        <w:t xml:space="preserve">    </w:t>
      </w:r>
      <w:r>
        <w:rPr>
          <w:rFonts w:ascii="等线" w:eastAsia="等线" w:hAnsi="等线" w:cs="Times New Roman" w:hint="eastAsia"/>
          <w:lang w:bidi="ar"/>
        </w:rPr>
        <w:t>AO.space 系统由三个主要部分构成：服务端、客户端和平台端。服务端为个人空间的核心，部署于个人长期运行的并且联网的设备中，如个人服务器、个人计算机等。客户</w:t>
      </w:r>
      <w:r>
        <w:rPr>
          <w:rFonts w:ascii="等线" w:eastAsia="等线" w:hAnsi="等线" w:cs="Times New Roman" w:hint="eastAsia"/>
          <w:lang w:bidi="ar"/>
        </w:rPr>
        <w:lastRenderedPageBreak/>
        <w:t>端为个人日常使用的电子设备，如手机、平板、个人电脑等，目前 AO.space 提供 Web、iOS 和 Android 等客户端。平台端在无法解析用户数据的前提下，为个人空间提供基础网络访问、安全防护等服务。</w:t>
      </w:r>
    </w:p>
    <w:p w14:paraId="2FE6AC90" w14:textId="77777777" w:rsidR="00001916" w:rsidRDefault="00FD2720">
      <w:pPr>
        <w:widowControl/>
        <w:numPr>
          <w:ilvl w:val="0"/>
          <w:numId w:val="27"/>
        </w:numPr>
        <w:jc w:val="left"/>
      </w:pPr>
      <w:r>
        <w:rPr>
          <w:rFonts w:ascii="等线" w:eastAsia="等线" w:hAnsi="等线" w:cs="Times New Roman" w:hint="eastAsia"/>
          <w:b/>
          <w:bCs/>
          <w:color w:val="000000"/>
          <w:lang w:bidi="ar"/>
        </w:rPr>
        <w:t>服务端：</w:t>
      </w:r>
      <w:r>
        <w:rPr>
          <w:rFonts w:ascii="等线" w:eastAsia="等线" w:hAnsi="等线" w:cs="Times New Roman" w:hint="eastAsia"/>
          <w:lang w:bidi="ar"/>
        </w:rPr>
        <w:t>服务端是 AO.space 的核心部分，一般部署在个人设备中，由空间软件、空间服务、容器运行时、基础操作系统（openEuler 等操作系统）和硬件组成。在基础操作系统之上，以容器方式部署空间的服务和应用，包括以下模块：</w:t>
      </w:r>
    </w:p>
    <w:p w14:paraId="3F76CFB4" w14:textId="3D733068" w:rsidR="00001916" w:rsidRDefault="00FD2720" w:rsidP="00350B0F">
      <w:pPr>
        <w:pStyle w:val="af7"/>
        <w:widowControl/>
        <w:numPr>
          <w:ilvl w:val="0"/>
          <w:numId w:val="39"/>
        </w:numPr>
        <w:tabs>
          <w:tab w:val="left" w:pos="420"/>
        </w:tabs>
        <w:ind w:firstLineChars="0"/>
        <w:jc w:val="left"/>
      </w:pPr>
      <w:r w:rsidRPr="00350B0F">
        <w:rPr>
          <w:rFonts w:ascii="等线" w:eastAsia="等线" w:hAnsi="等线" w:cs="Times New Roman" w:hint="eastAsia"/>
          <w:lang w:bidi="ar"/>
        </w:rPr>
        <w:t>Web 服务（Nginx）：服务端的入口服务。</w:t>
      </w:r>
    </w:p>
    <w:p w14:paraId="4C0AF97E" w14:textId="3AAEA380" w:rsidR="00001916" w:rsidRDefault="00FD2720" w:rsidP="00350B0F">
      <w:pPr>
        <w:pStyle w:val="af7"/>
        <w:widowControl/>
        <w:numPr>
          <w:ilvl w:val="0"/>
          <w:numId w:val="39"/>
        </w:numPr>
        <w:tabs>
          <w:tab w:val="left" w:pos="420"/>
        </w:tabs>
        <w:ind w:firstLineChars="0"/>
        <w:jc w:val="left"/>
      </w:pPr>
      <w:r w:rsidRPr="00350B0F">
        <w:rPr>
          <w:rFonts w:ascii="等线" w:eastAsia="等线" w:hAnsi="等线" w:cs="Times New Roman" w:hint="eastAsia"/>
          <w:lang w:bidi="ar"/>
        </w:rPr>
        <w:t>代理（Agent）：既是空间基础服务的管理者，也是服务端、客户端与平台端之间沟通的桥梁，适应操作系统。</w:t>
      </w:r>
    </w:p>
    <w:p w14:paraId="5C122D17" w14:textId="3AA22B01" w:rsidR="00001916" w:rsidRDefault="00FD2720" w:rsidP="00350B0F">
      <w:pPr>
        <w:pStyle w:val="af7"/>
        <w:widowControl/>
        <w:numPr>
          <w:ilvl w:val="0"/>
          <w:numId w:val="39"/>
        </w:numPr>
        <w:tabs>
          <w:tab w:val="left" w:pos="420"/>
        </w:tabs>
        <w:ind w:firstLineChars="0"/>
        <w:jc w:val="left"/>
      </w:pPr>
      <w:r w:rsidRPr="00350B0F">
        <w:rPr>
          <w:rFonts w:ascii="等线" w:eastAsia="等线" w:hAnsi="等线" w:cs="Times New Roman" w:hint="eastAsia"/>
          <w:lang w:bidi="ar"/>
        </w:rPr>
        <w:t>网关（Gateway）：负责 API 的路由、转发、端到端加密和解密、认证以及整体空间应用层请求的授权。</w:t>
      </w:r>
    </w:p>
    <w:p w14:paraId="4058AEC9" w14:textId="470E42EC" w:rsidR="00001916" w:rsidRDefault="00FD2720" w:rsidP="00350B0F">
      <w:pPr>
        <w:pStyle w:val="af7"/>
        <w:widowControl/>
        <w:numPr>
          <w:ilvl w:val="0"/>
          <w:numId w:val="39"/>
        </w:numPr>
        <w:tabs>
          <w:tab w:val="left" w:pos="420"/>
        </w:tabs>
        <w:ind w:firstLineChars="0"/>
        <w:jc w:val="left"/>
      </w:pPr>
      <w:r w:rsidRPr="00350B0F">
        <w:rPr>
          <w:rFonts w:ascii="等线" w:eastAsia="等线" w:hAnsi="等线" w:cs="Times New Roman" w:hint="eastAsia"/>
          <w:lang w:bidi="ar"/>
        </w:rPr>
        <w:t>AOFS：提供空间文件的存储和管理功能。它是一个虚拟文件系统，结合了对象存储和文件存储方法。</w:t>
      </w:r>
    </w:p>
    <w:p w14:paraId="25363049" w14:textId="51013447" w:rsidR="00001916" w:rsidRDefault="00FD2720" w:rsidP="00350B0F">
      <w:pPr>
        <w:pStyle w:val="af7"/>
        <w:widowControl/>
        <w:numPr>
          <w:ilvl w:val="0"/>
          <w:numId w:val="39"/>
        </w:numPr>
        <w:tabs>
          <w:tab w:val="left" w:pos="420"/>
        </w:tabs>
        <w:ind w:firstLineChars="0"/>
        <w:jc w:val="left"/>
      </w:pPr>
      <w:r w:rsidRPr="00350B0F">
        <w:rPr>
          <w:rFonts w:ascii="等线" w:eastAsia="等线" w:hAnsi="等线" w:cs="Times New Roman" w:hint="eastAsia"/>
          <w:lang w:bidi="ar"/>
        </w:rPr>
        <w:t>预览（Preview）：负责为空间文件生成预览图。</w:t>
      </w:r>
    </w:p>
    <w:p w14:paraId="2AE71D23" w14:textId="6649C3DA" w:rsidR="00001916" w:rsidRDefault="00FD2720" w:rsidP="00350B0F">
      <w:pPr>
        <w:pStyle w:val="af7"/>
        <w:widowControl/>
        <w:numPr>
          <w:ilvl w:val="0"/>
          <w:numId w:val="39"/>
        </w:numPr>
        <w:tabs>
          <w:tab w:val="left" w:pos="420"/>
        </w:tabs>
        <w:ind w:firstLineChars="0"/>
        <w:jc w:val="left"/>
      </w:pPr>
      <w:r w:rsidRPr="00350B0F">
        <w:rPr>
          <w:rFonts w:ascii="等线" w:eastAsia="等线" w:hAnsi="等线" w:cs="Times New Roman" w:hint="eastAsia"/>
          <w:lang w:bidi="ar"/>
        </w:rPr>
        <w:t>容器管理器（ContainerMgr）：用于与底层容器服务进行通信。</w:t>
      </w:r>
    </w:p>
    <w:p w14:paraId="12D5F9C1" w14:textId="0E101461" w:rsidR="00001916" w:rsidRDefault="00FD2720" w:rsidP="00BF6888">
      <w:pPr>
        <w:pStyle w:val="af7"/>
        <w:widowControl/>
        <w:numPr>
          <w:ilvl w:val="0"/>
          <w:numId w:val="39"/>
        </w:numPr>
        <w:tabs>
          <w:tab w:val="left" w:pos="420"/>
        </w:tabs>
        <w:ind w:firstLineChars="0"/>
        <w:jc w:val="left"/>
      </w:pPr>
      <w:r w:rsidRPr="00BF6888">
        <w:rPr>
          <w:rFonts w:ascii="等线" w:eastAsia="等线" w:hAnsi="等线" w:cs="Times New Roman" w:hint="eastAsia"/>
          <w:lang w:bidi="ar"/>
        </w:rPr>
        <w:t xml:space="preserve">SQL </w:t>
      </w:r>
      <w:r w:rsidR="00BF6888" w:rsidRPr="00BF6888">
        <w:rPr>
          <w:rFonts w:ascii="等线" w:eastAsia="等线" w:hAnsi="等线" w:cs="Times New Roman" w:hint="eastAsia"/>
          <w:lang w:bidi="ar"/>
        </w:rPr>
        <w:t>数据库</w:t>
      </w:r>
      <w:r w:rsidRPr="00BF6888">
        <w:rPr>
          <w:rFonts w:ascii="等线" w:eastAsia="等线" w:hAnsi="等线" w:cs="Times New Roman" w:hint="eastAsia"/>
          <w:lang w:bidi="ar"/>
        </w:rPr>
        <w:t>实例（Postgresql）：为空间内的关系型数据库提供数据存储和管理。</w:t>
      </w:r>
    </w:p>
    <w:p w14:paraId="35DB1065" w14:textId="032EAC10" w:rsidR="00001916" w:rsidRDefault="00FD2720" w:rsidP="00BF6888">
      <w:pPr>
        <w:pStyle w:val="af7"/>
        <w:widowControl/>
        <w:numPr>
          <w:ilvl w:val="0"/>
          <w:numId w:val="39"/>
        </w:numPr>
        <w:tabs>
          <w:tab w:val="left" w:pos="420"/>
        </w:tabs>
        <w:ind w:firstLineChars="0"/>
        <w:jc w:val="left"/>
      </w:pPr>
      <w:r w:rsidRPr="00BF6888">
        <w:rPr>
          <w:rFonts w:ascii="等线" w:eastAsia="等线" w:hAnsi="等线" w:cs="Times New Roman" w:hint="eastAsia"/>
          <w:lang w:bidi="ar"/>
        </w:rPr>
        <w:t>NoSQL</w:t>
      </w:r>
      <w:r w:rsidR="00BF6888" w:rsidRPr="00BF6888">
        <w:rPr>
          <w:rFonts w:ascii="等线" w:eastAsia="等线" w:hAnsi="等线" w:cs="Times New Roman" w:hint="eastAsia"/>
          <w:lang w:bidi="ar"/>
        </w:rPr>
        <w:t>数据库</w:t>
      </w:r>
      <w:r w:rsidRPr="00BF6888">
        <w:rPr>
          <w:rFonts w:ascii="等线" w:eastAsia="等线" w:hAnsi="等线" w:cs="Times New Roman" w:hint="eastAsia"/>
          <w:lang w:bidi="ar"/>
        </w:rPr>
        <w:t>实例（Redis）：为空间内的非关系型数据库提供数据存储和管理，以及消息功能。</w:t>
      </w:r>
    </w:p>
    <w:p w14:paraId="3010BDC5" w14:textId="0C8FA40E" w:rsidR="00001916" w:rsidRDefault="00FD2720" w:rsidP="00BF6888">
      <w:pPr>
        <w:pStyle w:val="af7"/>
        <w:widowControl/>
        <w:numPr>
          <w:ilvl w:val="0"/>
          <w:numId w:val="39"/>
        </w:numPr>
        <w:tabs>
          <w:tab w:val="left" w:pos="420"/>
        </w:tabs>
        <w:ind w:firstLineChars="0"/>
        <w:jc w:val="left"/>
      </w:pPr>
      <w:r w:rsidRPr="00BF6888">
        <w:rPr>
          <w:rFonts w:ascii="等线" w:eastAsia="等线" w:hAnsi="等线" w:cs="Times New Roman" w:hint="eastAsia"/>
          <w:lang w:bidi="ar"/>
        </w:rPr>
        <w:t>网络客户端（Network client）：与平台端的网络转发服务建立安全通信通道，保证客户端与服务端在不同网络情况下的稳定通信。它还用于与客户端建立点对点（P2P）连接。</w:t>
      </w:r>
    </w:p>
    <w:p w14:paraId="0D4D088F" w14:textId="5F3B708B" w:rsidR="00001916" w:rsidRDefault="00FD2720" w:rsidP="00BF6888">
      <w:pPr>
        <w:pStyle w:val="af7"/>
        <w:widowControl/>
        <w:numPr>
          <w:ilvl w:val="0"/>
          <w:numId w:val="39"/>
        </w:numPr>
        <w:tabs>
          <w:tab w:val="left" w:pos="420"/>
        </w:tabs>
        <w:ind w:firstLineChars="0"/>
        <w:jc w:val="left"/>
      </w:pPr>
      <w:r w:rsidRPr="00BF6888">
        <w:rPr>
          <w:rFonts w:ascii="等线" w:eastAsia="等线" w:hAnsi="等线" w:cs="Times New Roman" w:hint="eastAsia"/>
          <w:lang w:bidi="ar"/>
        </w:rPr>
        <w:t>空间应用：空间支持前端应用、后端应用和前后端混合应用三种类型，用于扩展空间功能。这些官方或第三方应用程序可以通过空间域名访问，例如 Card/CalDAV 服务。</w:t>
      </w:r>
    </w:p>
    <w:p w14:paraId="5F4E0F31" w14:textId="77777777" w:rsidR="00001916" w:rsidRDefault="00FD2720">
      <w:pPr>
        <w:widowControl/>
        <w:numPr>
          <w:ilvl w:val="0"/>
          <w:numId w:val="27"/>
        </w:numPr>
        <w:jc w:val="left"/>
      </w:pPr>
      <w:r>
        <w:rPr>
          <w:rFonts w:ascii="等线" w:eastAsia="等线" w:hAnsi="等线" w:cs="Times New Roman" w:hint="eastAsia"/>
          <w:b/>
          <w:bCs/>
          <w:lang w:bidi="ar"/>
        </w:rPr>
        <w:t>客户端：</w:t>
      </w:r>
      <w:r>
        <w:rPr>
          <w:rFonts w:ascii="等线" w:eastAsia="等线" w:hAnsi="等线" w:cs="Times New Roman" w:hint="eastAsia"/>
          <w:lang w:bidi="ar"/>
        </w:rPr>
        <w:t>客户端是整个系统的前端，负责用户在不同的个人设备上与空间的交互，使用户能够随时随地访问空间的所有功能。目前提供 Web、iOS 和 Android 客户端，提供以下关键模块：</w:t>
      </w:r>
    </w:p>
    <w:p w14:paraId="50A9C250" w14:textId="010E2B4F" w:rsidR="00001916" w:rsidRDefault="00FD2720" w:rsidP="00BF6888">
      <w:pPr>
        <w:pStyle w:val="af7"/>
        <w:widowControl/>
        <w:numPr>
          <w:ilvl w:val="0"/>
          <w:numId w:val="39"/>
        </w:numPr>
        <w:tabs>
          <w:tab w:val="left" w:pos="420"/>
        </w:tabs>
        <w:ind w:firstLineChars="0"/>
        <w:jc w:val="left"/>
      </w:pPr>
      <w:r w:rsidRPr="00BF6888">
        <w:rPr>
          <w:rFonts w:ascii="等线" w:eastAsia="等线" w:hAnsi="等线" w:cs="Times New Roman" w:hint="eastAsia"/>
          <w:lang w:bidi="ar"/>
        </w:rPr>
        <w:t>端到端加密通道</w:t>
      </w:r>
    </w:p>
    <w:p w14:paraId="1B90460A" w14:textId="1239FC56" w:rsidR="00001916" w:rsidRDefault="00FD2720" w:rsidP="00BF6888">
      <w:pPr>
        <w:pStyle w:val="af7"/>
        <w:widowControl/>
        <w:numPr>
          <w:ilvl w:val="0"/>
          <w:numId w:val="39"/>
        </w:numPr>
        <w:tabs>
          <w:tab w:val="left" w:pos="420"/>
        </w:tabs>
        <w:ind w:firstLineChars="0"/>
        <w:jc w:val="left"/>
      </w:pPr>
      <w:r w:rsidRPr="00BF6888">
        <w:rPr>
          <w:rFonts w:ascii="等线" w:eastAsia="等线" w:hAnsi="等线" w:cs="Times New Roman" w:hint="eastAsia"/>
          <w:lang w:bidi="ar"/>
        </w:rPr>
        <w:t>空间绑定</w:t>
      </w:r>
    </w:p>
    <w:p w14:paraId="08DBB259" w14:textId="7640C231" w:rsidR="00001916" w:rsidRDefault="00FD2720" w:rsidP="00BF6888">
      <w:pPr>
        <w:pStyle w:val="af7"/>
        <w:widowControl/>
        <w:numPr>
          <w:ilvl w:val="0"/>
          <w:numId w:val="39"/>
        </w:numPr>
        <w:tabs>
          <w:tab w:val="left" w:pos="420"/>
        </w:tabs>
        <w:ind w:firstLineChars="0"/>
        <w:jc w:val="left"/>
      </w:pPr>
      <w:r w:rsidRPr="00BF6888">
        <w:rPr>
          <w:rFonts w:ascii="等线" w:eastAsia="等线" w:hAnsi="等线" w:cs="Times New Roman" w:hint="eastAsia"/>
          <w:lang w:bidi="ar"/>
        </w:rPr>
        <w:lastRenderedPageBreak/>
        <w:t>文件</w:t>
      </w:r>
    </w:p>
    <w:p w14:paraId="6F55A319" w14:textId="2A1E006F" w:rsidR="00001916" w:rsidRDefault="00FD2720" w:rsidP="00BF6888">
      <w:pPr>
        <w:pStyle w:val="af7"/>
        <w:widowControl/>
        <w:numPr>
          <w:ilvl w:val="0"/>
          <w:numId w:val="39"/>
        </w:numPr>
        <w:tabs>
          <w:tab w:val="left" w:pos="420"/>
        </w:tabs>
        <w:ind w:firstLineChars="0"/>
        <w:jc w:val="left"/>
      </w:pPr>
      <w:r w:rsidRPr="00BF6888">
        <w:rPr>
          <w:rFonts w:ascii="等线" w:eastAsia="等线" w:hAnsi="等线" w:cs="Times New Roman" w:hint="eastAsia"/>
          <w:lang w:bidi="ar"/>
        </w:rPr>
        <w:t>设备</w:t>
      </w:r>
    </w:p>
    <w:p w14:paraId="435EDAB6" w14:textId="593E6D2D" w:rsidR="00001916" w:rsidRDefault="00FD2720" w:rsidP="00BF6888">
      <w:pPr>
        <w:pStyle w:val="af7"/>
        <w:widowControl/>
        <w:numPr>
          <w:ilvl w:val="0"/>
          <w:numId w:val="39"/>
        </w:numPr>
        <w:tabs>
          <w:tab w:val="left" w:pos="420"/>
        </w:tabs>
        <w:ind w:firstLineChars="0"/>
        <w:jc w:val="left"/>
      </w:pPr>
      <w:r w:rsidRPr="00BF6888">
        <w:rPr>
          <w:rFonts w:ascii="等线" w:eastAsia="等线" w:hAnsi="等线" w:cs="Times New Roman" w:hint="eastAsia"/>
          <w:lang w:bidi="ar"/>
        </w:rPr>
        <w:t>家庭</w:t>
      </w:r>
    </w:p>
    <w:p w14:paraId="28F94FDC" w14:textId="61E2B752" w:rsidR="00001916" w:rsidRDefault="00FD2720" w:rsidP="00BF6888">
      <w:pPr>
        <w:pStyle w:val="af7"/>
        <w:widowControl/>
        <w:numPr>
          <w:ilvl w:val="0"/>
          <w:numId w:val="39"/>
        </w:numPr>
        <w:tabs>
          <w:tab w:val="left" w:pos="420"/>
        </w:tabs>
        <w:ind w:firstLineChars="0"/>
        <w:jc w:val="left"/>
      </w:pPr>
      <w:r w:rsidRPr="00BF6888">
        <w:rPr>
          <w:rFonts w:ascii="等线" w:eastAsia="等线" w:hAnsi="等线" w:cs="Times New Roman" w:hint="eastAsia"/>
          <w:lang w:bidi="ar"/>
        </w:rPr>
        <w:t>空间应用</w:t>
      </w:r>
    </w:p>
    <w:p w14:paraId="7F79794B" w14:textId="31DECD26" w:rsidR="00001916" w:rsidRDefault="00FD2720" w:rsidP="00BF6888">
      <w:pPr>
        <w:pStyle w:val="af7"/>
        <w:widowControl/>
        <w:numPr>
          <w:ilvl w:val="0"/>
          <w:numId w:val="39"/>
        </w:numPr>
        <w:tabs>
          <w:tab w:val="left" w:pos="420"/>
        </w:tabs>
        <w:ind w:firstLineChars="0"/>
        <w:jc w:val="left"/>
      </w:pPr>
      <w:r w:rsidRPr="00BF6888">
        <w:rPr>
          <w:rFonts w:ascii="等线" w:eastAsia="等线" w:hAnsi="等线" w:cs="Times New Roman" w:hint="eastAsia"/>
          <w:lang w:bidi="ar"/>
        </w:rPr>
        <w:t>安全</w:t>
      </w:r>
    </w:p>
    <w:p w14:paraId="722F324C" w14:textId="77777777" w:rsidR="00001916" w:rsidRDefault="00FD2720">
      <w:pPr>
        <w:widowControl/>
        <w:numPr>
          <w:ilvl w:val="0"/>
          <w:numId w:val="27"/>
        </w:numPr>
        <w:jc w:val="left"/>
      </w:pPr>
      <w:r>
        <w:rPr>
          <w:rFonts w:ascii="等线" w:eastAsia="等线" w:hAnsi="等线" w:cs="Times New Roman" w:hint="eastAsia"/>
          <w:b/>
          <w:bCs/>
          <w:lang w:bidi="ar"/>
        </w:rPr>
        <w:t>平台端：</w:t>
      </w:r>
      <w:r>
        <w:rPr>
          <w:rFonts w:ascii="等线" w:eastAsia="等线" w:hAnsi="等线" w:cs="Times New Roman" w:hint="eastAsia"/>
          <w:lang w:bidi="ar"/>
        </w:rPr>
        <w:t>平台提供基本网络资源和相关管理能力。它包括以下组件：</w:t>
      </w:r>
    </w:p>
    <w:p w14:paraId="17A977C9" w14:textId="4CEAF77A" w:rsidR="00001916" w:rsidRDefault="00FD2720" w:rsidP="00BF6888">
      <w:pPr>
        <w:pStyle w:val="af7"/>
        <w:widowControl/>
        <w:numPr>
          <w:ilvl w:val="0"/>
          <w:numId w:val="39"/>
        </w:numPr>
        <w:tabs>
          <w:tab w:val="left" w:pos="420"/>
        </w:tabs>
        <w:ind w:firstLineChars="0"/>
        <w:jc w:val="left"/>
      </w:pPr>
      <w:r w:rsidRPr="00BF6888">
        <w:rPr>
          <w:rFonts w:ascii="等线" w:eastAsia="等线" w:hAnsi="等线" w:cs="Times New Roman" w:hint="eastAsia"/>
          <w:lang w:bidi="ar"/>
        </w:rPr>
        <w:t>入口网关（Endpoint）：负责处理和分配空间生态系统内的整体流量。</w:t>
      </w:r>
    </w:p>
    <w:p w14:paraId="5B651C54" w14:textId="21A7D4A9" w:rsidR="00001916" w:rsidRDefault="00FD2720" w:rsidP="00BF6888">
      <w:pPr>
        <w:pStyle w:val="af7"/>
        <w:widowControl/>
        <w:numPr>
          <w:ilvl w:val="0"/>
          <w:numId w:val="39"/>
        </w:numPr>
        <w:tabs>
          <w:tab w:val="left" w:pos="420"/>
        </w:tabs>
        <w:ind w:firstLineChars="0"/>
        <w:jc w:val="left"/>
      </w:pPr>
      <w:r w:rsidRPr="00BF6888">
        <w:rPr>
          <w:rFonts w:ascii="等线" w:eastAsia="等线" w:hAnsi="等线" w:cs="Times New Roman" w:hint="eastAsia"/>
          <w:lang w:bidi="ar"/>
        </w:rPr>
        <w:t>基础服务（BaseService）：提供空间设备注册服务，同时协调和管理平台网络资源（域名、转发代理等）。</w:t>
      </w:r>
    </w:p>
    <w:p w14:paraId="0A59CEF2" w14:textId="2DA60BBF" w:rsidR="00001916" w:rsidRDefault="00FD2720" w:rsidP="00BF6888">
      <w:pPr>
        <w:pStyle w:val="af7"/>
        <w:widowControl/>
        <w:numPr>
          <w:ilvl w:val="0"/>
          <w:numId w:val="39"/>
        </w:numPr>
        <w:tabs>
          <w:tab w:val="left" w:pos="420"/>
        </w:tabs>
        <w:ind w:firstLineChars="0"/>
        <w:jc w:val="left"/>
      </w:pPr>
      <w:r w:rsidRPr="00BF6888">
        <w:rPr>
          <w:rFonts w:ascii="等线" w:eastAsia="等线" w:hAnsi="等线" w:cs="Times New Roman" w:hint="eastAsia"/>
          <w:lang w:bidi="ar"/>
        </w:rPr>
        <w:t>网络转发服务（Transit server）：提供网络流量转发服务，使用户能够在大多数情况安全的通过互联网网络访问在办公室或家庭网络中的空间服务端。</w:t>
      </w:r>
    </w:p>
    <w:p w14:paraId="3264BF3B" w14:textId="77777777" w:rsidR="00001916" w:rsidRDefault="00FD2720">
      <w:pPr>
        <w:pStyle w:val="4"/>
      </w:pPr>
      <w:r>
        <w:t xml:space="preserve">应用场景 </w:t>
      </w:r>
    </w:p>
    <w:p w14:paraId="5E08FF71" w14:textId="77777777" w:rsidR="00001916" w:rsidRDefault="00FD2720">
      <w:pPr>
        <w:widowControl/>
        <w:ind w:firstLine="420"/>
        <w:jc w:val="left"/>
      </w:pPr>
      <w:r>
        <w:rPr>
          <w:rFonts w:ascii="等线" w:eastAsia="等线" w:hAnsi="等线" w:cs="Times New Roman" w:hint="eastAsia"/>
          <w:lang w:bidi="ar"/>
        </w:rPr>
        <w:t>在数字世界的快速发展中，AO.space 在个人自主数字身份、边缘计算、数据隐私保护、可信数据存储、个人AI助手等方面尝鲜设计和实践，促进个人数字生态的可持续发展。</w:t>
      </w:r>
    </w:p>
    <w:p w14:paraId="1A3C770F" w14:textId="10295248" w:rsidR="00001916" w:rsidRDefault="00267948">
      <w:pPr>
        <w:pStyle w:val="3"/>
        <w:rPr>
          <w:rFonts w:ascii="Segoe UI" w:hAnsi="Segoe UI" w:cs="Segoe UI"/>
          <w:color w:val="40485B"/>
          <w:shd w:val="clear" w:color="auto" w:fill="FFFFFF"/>
        </w:rPr>
      </w:pPr>
      <w:r>
        <w:rPr>
          <w:rFonts w:ascii="Segoe UI" w:hAnsi="Segoe UI" w:cs="Segoe UI"/>
          <w:color w:val="40485B"/>
          <w:shd w:val="clear" w:color="auto" w:fill="FFFFFF"/>
        </w:rPr>
        <w:t>M</w:t>
      </w:r>
      <w:r w:rsidR="00FD2720">
        <w:rPr>
          <w:rFonts w:ascii="Segoe UI" w:hAnsi="Segoe UI" w:cs="Segoe UI"/>
          <w:color w:val="40485B"/>
          <w:shd w:val="clear" w:color="auto" w:fill="FFFFFF"/>
        </w:rPr>
        <w:t>igration-tools</w:t>
      </w:r>
      <w:r w:rsidR="00FD2720">
        <w:rPr>
          <w:rFonts w:ascii="Segoe UI" w:hAnsi="Segoe UI" w:cs="Segoe UI"/>
          <w:color w:val="40485B"/>
          <w:shd w:val="clear" w:color="auto" w:fill="FFFFFF"/>
        </w:rPr>
        <w:t>增强</w:t>
      </w:r>
    </w:p>
    <w:p w14:paraId="1CB0283C" w14:textId="057F29B0" w:rsidR="00001916" w:rsidRDefault="00FD2720">
      <w:pPr>
        <w:widowControl/>
        <w:jc w:val="left"/>
        <w:rPr>
          <w:i/>
          <w:iCs/>
        </w:rPr>
      </w:pPr>
      <w:r>
        <w:t xml:space="preserve">   </w:t>
      </w:r>
      <w:r w:rsidR="00267948">
        <w:rPr>
          <w:rFonts w:ascii="等线" w:eastAsia="等线" w:hAnsi="等线" w:cs="Times New Roman"/>
          <w:lang w:bidi="ar"/>
        </w:rPr>
        <w:t>M</w:t>
      </w:r>
      <w:r>
        <w:rPr>
          <w:rFonts w:ascii="等线" w:eastAsia="等线" w:hAnsi="等线" w:cs="Times New Roman" w:hint="eastAsia"/>
          <w:lang w:bidi="ar"/>
        </w:rPr>
        <w:t xml:space="preserve">igration-tools </w:t>
      </w:r>
      <w:proofErr w:type="gramStart"/>
      <w:r>
        <w:rPr>
          <w:rFonts w:ascii="等线" w:eastAsia="等线" w:hAnsi="等线" w:cs="Times New Roman" w:hint="eastAsia"/>
          <w:lang w:bidi="ar"/>
        </w:rPr>
        <w:t>是由统信</w:t>
      </w:r>
      <w:proofErr w:type="gramEnd"/>
      <w:r>
        <w:rPr>
          <w:rFonts w:ascii="等线" w:eastAsia="等线" w:hAnsi="等线" w:cs="Times New Roman" w:hint="eastAsia"/>
          <w:lang w:bidi="ar"/>
        </w:rPr>
        <w:t>软件开发的一款操作系统迁移软件，面向已部署业务应用于其他操作系统且具有国产化替换需求的用户，帮助其快速、平滑、稳定且安全地迁移至 openEuler系操作系统。现已支持在web端迁移openEuler操作系统</w:t>
      </w:r>
      <w:r>
        <w:rPr>
          <w:rFonts w:ascii="等线" w:eastAsia="等线" w:hAnsi="等线" w:cs="Times New Roman"/>
          <w:lang w:bidi="ar"/>
        </w:rPr>
        <w:t>。</w:t>
      </w:r>
    </w:p>
    <w:p w14:paraId="2D04389A" w14:textId="77777777" w:rsidR="00001916" w:rsidRDefault="00FD2720">
      <w:pPr>
        <w:pStyle w:val="4"/>
      </w:pPr>
      <w:r>
        <w:lastRenderedPageBreak/>
        <w:t>功能描述</w:t>
      </w:r>
    </w:p>
    <w:p w14:paraId="15FC2545" w14:textId="77777777" w:rsidR="00001916" w:rsidRDefault="00FD2720">
      <w:pPr>
        <w:rPr>
          <w:i/>
          <w:iCs/>
        </w:rPr>
      </w:pPr>
      <w:r>
        <w:rPr>
          <w:i/>
          <w:iCs/>
          <w:noProof/>
        </w:rPr>
        <w:drawing>
          <wp:inline distT="0" distB="0" distL="114300" distR="114300" wp14:anchorId="73D108F9" wp14:editId="35522794">
            <wp:extent cx="5273040" cy="2377440"/>
            <wp:effectExtent l="0" t="0" r="381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5"/>
                    <a:stretch>
                      <a:fillRect/>
                    </a:stretch>
                  </pic:blipFill>
                  <pic:spPr>
                    <a:xfrm>
                      <a:off x="0" y="0"/>
                      <a:ext cx="5273040" cy="2377440"/>
                    </a:xfrm>
                    <a:prstGeom prst="rect">
                      <a:avLst/>
                    </a:prstGeom>
                  </pic:spPr>
                </pic:pic>
              </a:graphicData>
            </a:graphic>
          </wp:inline>
        </w:drawing>
      </w:r>
    </w:p>
    <w:p w14:paraId="052E79D3" w14:textId="77777777" w:rsidR="00001916" w:rsidRDefault="00FD2720">
      <w:pPr>
        <w:widowControl/>
        <w:jc w:val="left"/>
      </w:pPr>
      <w:r>
        <w:t xml:space="preserve">   </w:t>
      </w:r>
      <w:r>
        <w:rPr>
          <w:rFonts w:ascii="等线" w:eastAsia="等线" w:hAnsi="等线" w:cs="Times New Roman" w:hint="eastAsia"/>
          <w:lang w:bidi="ar"/>
        </w:rPr>
        <w:t>迁移软件的系统架构分为：Server 模块、Agent 模块、配置模块、日志模块、迁移评估模块、迁移功能模块。</w:t>
      </w:r>
    </w:p>
    <w:p w14:paraId="63043824" w14:textId="77777777" w:rsidR="00001916" w:rsidRDefault="00FD2720">
      <w:pPr>
        <w:widowControl/>
        <w:numPr>
          <w:ilvl w:val="0"/>
          <w:numId w:val="28"/>
        </w:numPr>
        <w:jc w:val="left"/>
      </w:pPr>
      <w:r>
        <w:rPr>
          <w:rFonts w:ascii="等线" w:eastAsia="等线" w:hAnsi="等线" w:cs="Times New Roman" w:hint="eastAsia"/>
          <w:b/>
          <w:bCs/>
          <w:color w:val="000000"/>
          <w:lang w:bidi="ar"/>
        </w:rPr>
        <w:t>Server 模块：</w:t>
      </w:r>
      <w:r>
        <w:rPr>
          <w:rFonts w:ascii="等线" w:eastAsia="等线" w:hAnsi="等线" w:cs="Times New Roman" w:hint="eastAsia"/>
          <w:lang w:bidi="ar"/>
        </w:rPr>
        <w:t>Server 模块为迁移的软件的核心，采用 pythonflaskweb 框架研发，负责接收任务请求，同时处理相关 执行指令并分发至各 Agent。</w:t>
      </w:r>
    </w:p>
    <w:p w14:paraId="33EAA887" w14:textId="77777777" w:rsidR="00001916" w:rsidRDefault="00FD2720">
      <w:pPr>
        <w:widowControl/>
        <w:numPr>
          <w:ilvl w:val="0"/>
          <w:numId w:val="28"/>
        </w:numPr>
        <w:jc w:val="left"/>
      </w:pPr>
      <w:r>
        <w:rPr>
          <w:rFonts w:ascii="等线" w:eastAsia="等线" w:hAnsi="等线" w:cs="Times New Roman" w:hint="eastAsia"/>
          <w:b/>
          <w:bCs/>
          <w:lang w:bidi="ar"/>
        </w:rPr>
        <w:t>Agent 模块：</w:t>
      </w:r>
      <w:r>
        <w:rPr>
          <w:rFonts w:ascii="等线" w:eastAsia="等线" w:hAnsi="等线" w:cs="Times New Roman" w:hint="eastAsia"/>
          <w:lang w:bidi="ar"/>
        </w:rPr>
        <w:t>Agent 模块安装在待迁移的操作系统中，负责接收 Server 发出的任务请求，执行迁移等功能。</w:t>
      </w:r>
    </w:p>
    <w:p w14:paraId="4C5008A7" w14:textId="77777777" w:rsidR="00001916" w:rsidRDefault="00FD2720">
      <w:pPr>
        <w:widowControl/>
        <w:numPr>
          <w:ilvl w:val="0"/>
          <w:numId w:val="28"/>
        </w:numPr>
        <w:jc w:val="left"/>
      </w:pPr>
      <w:r>
        <w:rPr>
          <w:rFonts w:ascii="等线" w:eastAsia="等线" w:hAnsi="等线" w:cs="Times New Roman" w:hint="eastAsia"/>
          <w:b/>
          <w:bCs/>
          <w:lang w:bidi="ar"/>
        </w:rPr>
        <w:t>配置模块：</w:t>
      </w:r>
      <w:r>
        <w:rPr>
          <w:rFonts w:ascii="等线" w:eastAsia="等线" w:hAnsi="等线" w:cs="Times New Roman" w:hint="eastAsia"/>
          <w:lang w:bidi="ar"/>
        </w:rPr>
        <w:t xml:space="preserve">为 Server 模块和 Agent 模块提供配置文件的读取功能。 </w:t>
      </w:r>
    </w:p>
    <w:p w14:paraId="3568BEB1" w14:textId="77777777" w:rsidR="00001916" w:rsidRDefault="00FD2720">
      <w:pPr>
        <w:widowControl/>
        <w:numPr>
          <w:ilvl w:val="0"/>
          <w:numId w:val="28"/>
        </w:numPr>
        <w:jc w:val="left"/>
      </w:pPr>
      <w:r>
        <w:rPr>
          <w:rFonts w:ascii="等线" w:eastAsia="等线" w:hAnsi="等线" w:cs="Times New Roman" w:hint="eastAsia"/>
          <w:b/>
          <w:bCs/>
          <w:lang w:bidi="ar"/>
        </w:rPr>
        <w:t>日志模块：</w:t>
      </w:r>
      <w:r>
        <w:rPr>
          <w:rFonts w:ascii="等线" w:eastAsia="等线" w:hAnsi="等线" w:cs="Times New Roman" w:hint="eastAsia"/>
          <w:lang w:bidi="ar"/>
        </w:rPr>
        <w:t>提供迁移的全部运行过程记录日志。</w:t>
      </w:r>
    </w:p>
    <w:p w14:paraId="0E6865D8" w14:textId="77777777" w:rsidR="00001916" w:rsidRDefault="00FD2720">
      <w:pPr>
        <w:widowControl/>
        <w:numPr>
          <w:ilvl w:val="0"/>
          <w:numId w:val="28"/>
        </w:numPr>
        <w:jc w:val="left"/>
      </w:pPr>
      <w:r>
        <w:rPr>
          <w:rFonts w:ascii="等线" w:eastAsia="等线" w:hAnsi="等线" w:cs="Times New Roman" w:hint="eastAsia"/>
          <w:b/>
          <w:bCs/>
          <w:lang w:bidi="ar"/>
        </w:rPr>
        <w:t>迁移评估模块：</w:t>
      </w:r>
      <w:r>
        <w:rPr>
          <w:rFonts w:ascii="等线" w:eastAsia="等线" w:hAnsi="等线" w:cs="Times New Roman" w:hint="eastAsia"/>
          <w:lang w:bidi="ar"/>
        </w:rPr>
        <w:t xml:space="preserve">提供迁移前的基础环境检测、软件包对比分析、ABI 兼容性检测等评估报告，为用户的迁移工作提供依据。 </w:t>
      </w:r>
    </w:p>
    <w:p w14:paraId="5617C544" w14:textId="77777777" w:rsidR="00001916" w:rsidRDefault="00FD2720">
      <w:pPr>
        <w:widowControl/>
        <w:numPr>
          <w:ilvl w:val="0"/>
          <w:numId w:val="28"/>
        </w:numPr>
        <w:jc w:val="left"/>
      </w:pPr>
      <w:r>
        <w:rPr>
          <w:rFonts w:ascii="等线" w:eastAsia="等线" w:hAnsi="等线" w:cs="Times New Roman" w:hint="eastAsia"/>
          <w:b/>
          <w:bCs/>
          <w:lang w:bidi="ar"/>
        </w:rPr>
        <w:t>迁移功能模块：</w:t>
      </w:r>
      <w:r>
        <w:rPr>
          <w:rFonts w:ascii="等线" w:eastAsia="等线" w:hAnsi="等线" w:cs="Times New Roman" w:hint="eastAsia"/>
          <w:lang w:bidi="ar"/>
        </w:rPr>
        <w:t>提供一键迁移、迁移进度展示、迁移结果判断等功能。</w:t>
      </w:r>
    </w:p>
    <w:p w14:paraId="68F7AB93" w14:textId="77777777" w:rsidR="00001916" w:rsidRDefault="00FD2720">
      <w:pPr>
        <w:pStyle w:val="4"/>
        <w:rPr>
          <w:rFonts w:ascii="等线" w:eastAsia="等线" w:hAnsi="等线" w:cs="等线"/>
        </w:rPr>
      </w:pPr>
      <w:r>
        <w:rPr>
          <w:rFonts w:ascii="等线" w:eastAsia="等线" w:hAnsi="等线" w:cs="等线" w:hint="eastAsia"/>
        </w:rPr>
        <w:t>应用场景</w:t>
      </w:r>
    </w:p>
    <w:p w14:paraId="007E197F" w14:textId="1A184667" w:rsidR="00001916" w:rsidRDefault="00FD2720">
      <w:pPr>
        <w:widowControl/>
        <w:jc w:val="left"/>
        <w:rPr>
          <w:rFonts w:ascii="等线" w:eastAsia="等线" w:hAnsi="等线" w:cs="Times New Roman"/>
          <w:lang w:bidi="ar"/>
        </w:rPr>
      </w:pPr>
      <w:r>
        <w:t xml:space="preserve">    </w:t>
      </w:r>
      <w:r>
        <w:rPr>
          <w:rFonts w:ascii="等线" w:eastAsia="等线" w:hAnsi="等线" w:cs="Times New Roman" w:hint="eastAsia"/>
          <w:lang w:bidi="ar"/>
        </w:rPr>
        <w:t>在金融、电信、能源等关键行业，涉及大量存量硬件设备（AMD64 等架构）中操作系统的国产化替代，需要将原存量 操作系统中的应用软件、系统组件迁移至openEuler 操作系统中时，都可以使用</w:t>
      </w:r>
      <w:r w:rsidR="00267948">
        <w:rPr>
          <w:rFonts w:ascii="等线" w:eastAsia="等线" w:hAnsi="等线" w:cs="Times New Roman"/>
          <w:lang w:bidi="ar"/>
        </w:rPr>
        <w:t>M</w:t>
      </w:r>
      <w:r>
        <w:rPr>
          <w:rFonts w:ascii="等线" w:eastAsia="等线" w:hAnsi="等线" w:cs="Times New Roman" w:hint="eastAsia"/>
          <w:lang w:bidi="ar"/>
        </w:rPr>
        <w:t>igration-tools进行迁移。</w:t>
      </w:r>
    </w:p>
    <w:p w14:paraId="00A4D09E" w14:textId="636F21F4" w:rsidR="00001916" w:rsidRDefault="00FD2720">
      <w:pPr>
        <w:pStyle w:val="3"/>
        <w:widowControl/>
        <w:jc w:val="left"/>
        <w:rPr>
          <w:rFonts w:ascii="等线" w:eastAsia="等线" w:hAnsi="等线" w:cs="Times New Roman"/>
          <w:lang w:bidi="ar"/>
        </w:rPr>
      </w:pPr>
      <w:r>
        <w:rPr>
          <w:rFonts w:ascii="Segoe UI" w:hAnsi="Segoe UI" w:cs="Segoe UI"/>
          <w:color w:val="40485B"/>
          <w:shd w:val="clear" w:color="auto" w:fill="FFFFFF"/>
        </w:rPr>
        <w:lastRenderedPageBreak/>
        <w:t xml:space="preserve">DDE </w:t>
      </w:r>
      <w:r>
        <w:rPr>
          <w:rFonts w:ascii="Segoe UI" w:hAnsi="Segoe UI" w:cs="Segoe UI"/>
          <w:color w:val="40485B"/>
          <w:shd w:val="clear" w:color="auto" w:fill="FFFFFF"/>
        </w:rPr>
        <w:t>组件更新支持服务器场</w:t>
      </w:r>
      <w:r w:rsidR="008D4222">
        <w:rPr>
          <w:rFonts w:ascii="Segoe UI" w:hAnsi="Segoe UI" w:cs="Segoe UI" w:hint="eastAsia"/>
          <w:color w:val="40485B"/>
          <w:shd w:val="clear" w:color="auto" w:fill="FFFFFF"/>
        </w:rPr>
        <w:t>景</w:t>
      </w:r>
    </w:p>
    <w:p w14:paraId="4DE3E8B5" w14:textId="77777777" w:rsidR="00001916" w:rsidRDefault="00FD2720">
      <w:pPr>
        <w:widowControl/>
        <w:jc w:val="left"/>
        <w:rPr>
          <w:rFonts w:ascii="宋体" w:eastAsia="宋体" w:hAnsi="宋体" w:cs="宋体"/>
          <w:kern w:val="0"/>
          <w:sz w:val="24"/>
          <w:szCs w:val="24"/>
          <w:lang w:bidi="ar"/>
        </w:rPr>
      </w:pPr>
      <w:r>
        <w:rPr>
          <w:rFonts w:ascii="宋体" w:eastAsia="宋体" w:hAnsi="宋体" w:cs="宋体"/>
          <w:kern w:val="0"/>
          <w:sz w:val="24"/>
          <w:szCs w:val="24"/>
          <w:lang w:bidi="ar"/>
        </w:rPr>
        <w:t xml:space="preserve"> </w:t>
      </w:r>
      <w:r>
        <w:rPr>
          <w:rFonts w:ascii="等线" w:eastAsia="等线" w:hAnsi="等线" w:cs="Times New Roman" w:hint="eastAsia"/>
          <w:lang w:bidi="ar"/>
        </w:rPr>
        <w:t xml:space="preserve">   统信桌面环境（DDE）是统信软件为统信操作系统（UniontechOS）开发的一款桌面环境，统信桌面操作系统、统信操作系统服务器版和统信操作系统专用设备版均在使用统信桌面环境。 </w:t>
      </w:r>
    </w:p>
    <w:p w14:paraId="3B634CA5" w14:textId="77777777" w:rsidR="00001916" w:rsidRDefault="00FD2720">
      <w:pPr>
        <w:pStyle w:val="4"/>
        <w:keepNext w:val="0"/>
        <w:keepLines w:val="0"/>
        <w:widowControl/>
        <w:jc w:val="left"/>
        <w:rPr>
          <w:rFonts w:ascii="宋体" w:eastAsia="宋体" w:hAnsi="宋体" w:cs="宋体"/>
          <w:kern w:val="0"/>
          <w:lang w:bidi="ar"/>
        </w:rPr>
      </w:pPr>
      <w:r>
        <w:rPr>
          <w:rFonts w:ascii="宋体" w:eastAsia="宋体" w:hAnsi="宋体" w:cs="宋体"/>
          <w:kern w:val="0"/>
          <w:lang w:bidi="ar"/>
        </w:rPr>
        <w:t>功能描述</w:t>
      </w:r>
    </w:p>
    <w:p w14:paraId="6B801BD9" w14:textId="77777777" w:rsidR="00001916" w:rsidRDefault="00FD2720">
      <w:pPr>
        <w:widowControl/>
        <w:jc w:val="left"/>
        <w:rPr>
          <w:rFonts w:ascii="等线" w:eastAsia="等线" w:hAnsi="等线" w:cs="Times New Roman"/>
          <w:lang w:bidi="ar"/>
        </w:rPr>
      </w:pPr>
      <w:r>
        <w:rPr>
          <w:rFonts w:ascii="宋体" w:eastAsia="宋体" w:hAnsi="宋体" w:cs="宋体"/>
          <w:kern w:val="0"/>
          <w:sz w:val="24"/>
          <w:szCs w:val="24"/>
          <w:lang w:bidi="ar"/>
        </w:rPr>
        <w:t xml:space="preserve">    </w:t>
      </w:r>
      <w:r>
        <w:rPr>
          <w:rFonts w:ascii="等线" w:eastAsia="等线" w:hAnsi="等线" w:cs="Times New Roman" w:hint="eastAsia"/>
          <w:lang w:bidi="ar"/>
        </w:rPr>
        <w:t xml:space="preserve">统信桌面环境专注打磨产品交互、视觉设计，拥有桌面环境的核心技术，主要功能包含：登录锁屏、桌面及文件管理器、 启动器、任务栏（DOCK）、窗口管理器、控制中心等。由于界面美观、交互优雅、安全可靠、尊重隐私，一直是用户首选桌面环境之一， 用户可以使用它进行办公与娱乐，在工作中发挥创意和提高效率，和亲朋好友保持联系，轻松浏览网页、 享受影音播放。 </w:t>
      </w:r>
    </w:p>
    <w:p w14:paraId="2CB93FBB" w14:textId="77777777" w:rsidR="00001916" w:rsidRDefault="00FD2720">
      <w:pPr>
        <w:rPr>
          <w:rFonts w:ascii="宋体" w:eastAsia="宋体" w:hAnsi="宋体" w:cs="宋体"/>
          <w:kern w:val="0"/>
          <w:lang w:bidi="ar"/>
        </w:rPr>
      </w:pPr>
      <w:r>
        <w:rPr>
          <w:rFonts w:ascii="宋体" w:eastAsia="宋体" w:hAnsi="宋体" w:cs="宋体"/>
          <w:noProof/>
          <w:kern w:val="0"/>
          <w:lang w:bidi="ar"/>
        </w:rPr>
        <w:drawing>
          <wp:inline distT="0" distB="0" distL="114300" distR="114300" wp14:anchorId="2BC51AA1" wp14:editId="439B5F5D">
            <wp:extent cx="5269865" cy="2298700"/>
            <wp:effectExtent l="0" t="0" r="698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6"/>
                    <a:stretch>
                      <a:fillRect/>
                    </a:stretch>
                  </pic:blipFill>
                  <pic:spPr>
                    <a:xfrm>
                      <a:off x="0" y="0"/>
                      <a:ext cx="5269865" cy="2298700"/>
                    </a:xfrm>
                    <a:prstGeom prst="rect">
                      <a:avLst/>
                    </a:prstGeom>
                  </pic:spPr>
                </pic:pic>
              </a:graphicData>
            </a:graphic>
          </wp:inline>
        </w:drawing>
      </w:r>
    </w:p>
    <w:p w14:paraId="59CEB1FD" w14:textId="77777777" w:rsidR="00001916" w:rsidRDefault="00FD2720">
      <w:pPr>
        <w:widowControl/>
        <w:jc w:val="left"/>
        <w:rPr>
          <w:rFonts w:ascii="宋体" w:eastAsia="宋体" w:hAnsi="宋体" w:cs="宋体"/>
          <w:kern w:val="0"/>
          <w:lang w:bidi="ar"/>
        </w:rPr>
      </w:pPr>
      <w:r>
        <w:rPr>
          <w:rFonts w:ascii="宋体" w:eastAsia="宋体" w:hAnsi="宋体" w:cs="宋体"/>
          <w:kern w:val="0"/>
          <w:sz w:val="24"/>
          <w:szCs w:val="24"/>
          <w:lang w:bidi="ar"/>
        </w:rPr>
        <w:t xml:space="preserve">   </w:t>
      </w:r>
      <w:r>
        <w:rPr>
          <w:rFonts w:ascii="等线" w:eastAsia="等线" w:hAnsi="等线" w:cs="Times New Roman" w:hint="eastAsia"/>
          <w:lang w:bidi="ar"/>
        </w:rPr>
        <w:t xml:space="preserve"> 统信桌面环境的核心技术是拥有统一界面元素设计、讲究细节交互设计的 DTK 框架及 Qt、GTK+ 等三方图形库。 显示服务、 输入管理、资源管理较为底层，一般是基于 golang 开发的后端服务，为上层 GUI 程序提供桌面环境中所需功能接口，如创建用户、 设置屏幕亮度、设置设备音量、管理网络连接等功能。 显示管理、桌面接口、桌面服务属于 shell 层，一般是基于 DBus 接口协议 与后端服务进行通信，为定义用户界面、交 互操作提供支撑，如登录界面、窗口外观、GUI 应用程序控件等。 </w:t>
      </w:r>
    </w:p>
    <w:p w14:paraId="698F1491" w14:textId="77777777" w:rsidR="00001916" w:rsidRDefault="00FD2720">
      <w:pPr>
        <w:pStyle w:val="4"/>
        <w:rPr>
          <w:rFonts w:ascii="宋体" w:eastAsia="宋体" w:hAnsi="宋体" w:cs="宋体"/>
          <w:kern w:val="0"/>
          <w:lang w:bidi="ar"/>
        </w:rPr>
      </w:pPr>
      <w:r>
        <w:rPr>
          <w:rFonts w:ascii="宋体" w:eastAsia="宋体" w:hAnsi="宋体" w:cs="宋体"/>
          <w:kern w:val="0"/>
          <w:lang w:bidi="ar"/>
        </w:rPr>
        <w:lastRenderedPageBreak/>
        <w:t>应用场景</w:t>
      </w:r>
    </w:p>
    <w:p w14:paraId="311500D4" w14:textId="77777777" w:rsidR="00001916" w:rsidRDefault="00FD2720">
      <w:r>
        <w:rPr>
          <w:rFonts w:ascii="宋体" w:eastAsia="宋体" w:hAnsi="宋体" w:cs="宋体"/>
          <w:sz w:val="24"/>
          <w:szCs w:val="24"/>
        </w:rPr>
        <w:t xml:space="preserve">  </w:t>
      </w:r>
      <w:r>
        <w:rPr>
          <w:rFonts w:ascii="等线" w:eastAsia="等线" w:hAnsi="等线" w:cs="Times New Roman" w:hint="eastAsia"/>
          <w:lang w:bidi="ar"/>
        </w:rPr>
        <w:t xml:space="preserve"> 桌面功能属于应用层，一般是面向用户可操作的功能界面，比如启动器、任务栏（DOCK）等。</w:t>
      </w:r>
    </w:p>
    <w:p w14:paraId="0DCD8C0D" w14:textId="77777777" w:rsidR="00001916" w:rsidRDefault="00FD2720">
      <w:pPr>
        <w:pStyle w:val="3"/>
        <w:rPr>
          <w:rFonts w:ascii="Segoe UI" w:hAnsi="Segoe UI" w:cs="Segoe UI"/>
          <w:color w:val="40485B"/>
          <w:shd w:val="clear" w:color="auto" w:fill="FFFFFF"/>
        </w:rPr>
      </w:pPr>
      <w:r>
        <w:rPr>
          <w:rFonts w:ascii="Segoe UI" w:hAnsi="Segoe UI" w:cs="Segoe UI"/>
          <w:color w:val="40485B"/>
          <w:shd w:val="clear" w:color="auto" w:fill="FFFFFF"/>
        </w:rPr>
        <w:t>kiran-desktop 2.6</w:t>
      </w:r>
      <w:r>
        <w:rPr>
          <w:rFonts w:ascii="Segoe UI" w:hAnsi="Segoe UI" w:cs="Segoe UI"/>
          <w:color w:val="40485B"/>
          <w:shd w:val="clear" w:color="auto" w:fill="FFFFFF"/>
        </w:rPr>
        <w:t>版本</w:t>
      </w:r>
    </w:p>
    <w:p w14:paraId="218289B2" w14:textId="77777777" w:rsidR="00001916" w:rsidRDefault="00FD2720">
      <w:pPr>
        <w:pStyle w:val="ae"/>
        <w:widowControl w:val="0"/>
        <w:spacing w:before="0" w:after="0" w:line="360" w:lineRule="auto"/>
        <w:ind w:firstLineChars="200" w:firstLine="420"/>
        <w:rPr>
          <w:rFonts w:ascii="Calibri" w:eastAsia="等线" w:hAnsi="Calibri" w:cs="Times New Roman"/>
          <w:kern w:val="2"/>
          <w:sz w:val="21"/>
          <w:szCs w:val="21"/>
        </w:rPr>
      </w:pPr>
      <w:r>
        <w:rPr>
          <w:rFonts w:ascii="Calibri" w:eastAsia="等线" w:hAnsi="Calibri" w:cs="Calibri"/>
          <w:kern w:val="2"/>
          <w:sz w:val="21"/>
          <w:szCs w:val="21"/>
          <w:lang w:bidi="ar"/>
        </w:rPr>
        <w:t>Kiran</w:t>
      </w:r>
      <w:r>
        <w:rPr>
          <w:rFonts w:ascii="等线" w:eastAsia="等线" w:hAnsi="等线" w:cs="等线"/>
          <w:kern w:val="2"/>
          <w:sz w:val="21"/>
          <w:szCs w:val="21"/>
          <w:lang w:bidi="ar"/>
        </w:rPr>
        <w:t>是一款麒麟信安自</w:t>
      </w:r>
      <w:proofErr w:type="gramStart"/>
      <w:r>
        <w:rPr>
          <w:rFonts w:ascii="等线" w:eastAsia="等线" w:hAnsi="等线" w:cs="等线"/>
          <w:kern w:val="2"/>
          <w:sz w:val="21"/>
          <w:szCs w:val="21"/>
          <w:lang w:bidi="ar"/>
        </w:rPr>
        <w:t>研</w:t>
      </w:r>
      <w:proofErr w:type="gramEnd"/>
      <w:r>
        <w:rPr>
          <w:rFonts w:ascii="等线" w:eastAsia="等线" w:hAnsi="等线" w:cs="等线"/>
          <w:kern w:val="2"/>
          <w:sz w:val="21"/>
          <w:szCs w:val="21"/>
          <w:lang w:bidi="ar"/>
        </w:rPr>
        <w:t>桌面环境产品，包含登录锁屏、开始菜单、控制中心等多种自研组件，采用模块化的设计风格，致力于提供界面友好、简单易用的人性化用户操作界面。该版本支持在</w:t>
      </w:r>
      <w:r>
        <w:rPr>
          <w:rFonts w:ascii="Calibri" w:eastAsia="等线" w:hAnsi="Calibri" w:cs="Calibri"/>
          <w:kern w:val="2"/>
          <w:sz w:val="21"/>
          <w:szCs w:val="21"/>
          <w:lang w:bidi="ar"/>
        </w:rPr>
        <w:t>openEuler</w:t>
      </w:r>
      <w:r>
        <w:rPr>
          <w:rFonts w:ascii="等线" w:eastAsia="等线" w:hAnsi="等线" w:cs="等线"/>
          <w:kern w:val="2"/>
          <w:sz w:val="21"/>
          <w:szCs w:val="21"/>
          <w:lang w:bidi="ar"/>
        </w:rPr>
        <w:t>中使用</w:t>
      </w:r>
      <w:r>
        <w:rPr>
          <w:rFonts w:ascii="Calibri" w:eastAsia="等线" w:hAnsi="Calibri" w:cs="Calibri"/>
          <w:kern w:val="2"/>
          <w:sz w:val="21"/>
          <w:szCs w:val="21"/>
          <w:lang w:bidi="ar"/>
        </w:rPr>
        <w:t>Kiran2.6</w:t>
      </w:r>
      <w:r>
        <w:rPr>
          <w:rFonts w:ascii="等线" w:eastAsia="等线" w:hAnsi="等线" w:cs="等线"/>
          <w:kern w:val="2"/>
          <w:sz w:val="21"/>
          <w:szCs w:val="21"/>
          <w:lang w:bidi="ar"/>
        </w:rPr>
        <w:t>。</w:t>
      </w:r>
    </w:p>
    <w:p w14:paraId="27E92345" w14:textId="77777777" w:rsidR="00001916" w:rsidRDefault="00FD2720">
      <w:pPr>
        <w:pStyle w:val="4"/>
      </w:pPr>
      <w:r>
        <w:t xml:space="preserve">功能描述 </w:t>
      </w:r>
    </w:p>
    <w:p w14:paraId="35FACAFC" w14:textId="77777777" w:rsidR="00001916" w:rsidRDefault="00FD2720">
      <w:pPr>
        <w:spacing w:beforeAutospacing="1" w:afterAutospacing="1"/>
        <w:ind w:firstLineChars="200" w:firstLine="420"/>
        <w:rPr>
          <w:rFonts w:ascii="等线" w:eastAsia="等线" w:hAnsi="等线" w:cs="等线"/>
          <w:szCs w:val="21"/>
          <w:lang w:bidi="ar"/>
        </w:rPr>
      </w:pPr>
      <w:r>
        <w:rPr>
          <w:rFonts w:ascii="Calibri" w:eastAsia="等线" w:hAnsi="Calibri" w:cs="Calibri"/>
          <w:szCs w:val="21"/>
          <w:lang w:bidi="ar"/>
        </w:rPr>
        <w:t>Kiran</w:t>
      </w:r>
      <w:r>
        <w:rPr>
          <w:rFonts w:ascii="等线" w:eastAsia="等线" w:hAnsi="等线" w:cs="等线"/>
          <w:szCs w:val="21"/>
          <w:lang w:bidi="ar"/>
        </w:rPr>
        <w:t>提供了操作系统的用户界面，包括了用户登录、桌面图标、控制面板、系统面板、文件管理器、桌面应用等功能。</w:t>
      </w:r>
    </w:p>
    <w:p w14:paraId="7149F2DF" w14:textId="77777777" w:rsidR="00001916" w:rsidRDefault="00FD2720">
      <w:pPr>
        <w:numPr>
          <w:ilvl w:val="0"/>
          <w:numId w:val="29"/>
        </w:numPr>
        <w:spacing w:beforeAutospacing="1" w:afterAutospacing="1"/>
      </w:pPr>
      <w:r>
        <w:rPr>
          <w:rFonts w:ascii="等线" w:eastAsia="等线" w:hAnsi="等线" w:cs="等线"/>
          <w:b/>
          <w:bCs/>
          <w:szCs w:val="21"/>
          <w:lang w:bidi="ar"/>
        </w:rPr>
        <w:t>用户登录：</w:t>
      </w:r>
      <w:r>
        <w:rPr>
          <w:rFonts w:ascii="Calibri" w:eastAsia="等线" w:hAnsi="Calibri" w:cs="Calibri"/>
          <w:szCs w:val="21"/>
          <w:lang w:bidi="ar"/>
        </w:rPr>
        <w:t>Kiran</w:t>
      </w:r>
      <w:r>
        <w:rPr>
          <w:rFonts w:ascii="等线" w:eastAsia="等线" w:hAnsi="等线" w:cs="等线"/>
          <w:szCs w:val="21"/>
          <w:lang w:bidi="ar"/>
        </w:rPr>
        <w:t xml:space="preserve">提供用户名和密码登录功能，在输入框输入用户名 </w:t>
      </w:r>
      <w:r>
        <w:rPr>
          <w:rFonts w:ascii="Calibri" w:eastAsia="等线" w:hAnsi="Calibri" w:cs="Calibri"/>
          <w:szCs w:val="21"/>
          <w:lang w:bidi="ar"/>
        </w:rPr>
        <w:t xml:space="preserve">-&gt; </w:t>
      </w:r>
      <w:r>
        <w:rPr>
          <w:rFonts w:ascii="等线" w:eastAsia="等线" w:hAnsi="等线" w:cs="等线"/>
          <w:szCs w:val="21"/>
          <w:lang w:bidi="ar"/>
        </w:rPr>
        <w:t xml:space="preserve">回车 </w:t>
      </w:r>
      <w:r>
        <w:rPr>
          <w:rFonts w:ascii="Calibri" w:eastAsia="等线" w:hAnsi="Calibri" w:cs="Calibri"/>
          <w:szCs w:val="21"/>
          <w:lang w:bidi="ar"/>
        </w:rPr>
        <w:t xml:space="preserve">-&gt; </w:t>
      </w:r>
      <w:r>
        <w:rPr>
          <w:rFonts w:ascii="等线" w:eastAsia="等线" w:hAnsi="等线" w:cs="等线"/>
          <w:szCs w:val="21"/>
          <w:lang w:bidi="ar"/>
        </w:rPr>
        <w:t>输入密码后回车进行登录。同时</w:t>
      </w:r>
      <w:r>
        <w:rPr>
          <w:rFonts w:ascii="Calibri" w:eastAsia="等线" w:hAnsi="Calibri" w:cs="Calibri"/>
          <w:szCs w:val="21"/>
          <w:lang w:bidi="ar"/>
        </w:rPr>
        <w:t>Kiran</w:t>
      </w:r>
      <w:r>
        <w:rPr>
          <w:rFonts w:ascii="等线" w:eastAsia="等线" w:hAnsi="等线" w:cs="等线"/>
          <w:szCs w:val="21"/>
          <w:lang w:bidi="ar"/>
        </w:rPr>
        <w:t>还具备多因子登录认证功能，用户可选择认证的类型有指纹、指静脉、</w:t>
      </w:r>
      <w:r>
        <w:rPr>
          <w:rFonts w:ascii="Calibri" w:eastAsia="等线" w:hAnsi="Calibri" w:cs="Calibri"/>
          <w:szCs w:val="21"/>
          <w:lang w:bidi="ar"/>
        </w:rPr>
        <w:t>Ukey</w:t>
      </w:r>
      <w:r>
        <w:rPr>
          <w:rFonts w:ascii="等线" w:eastAsia="等线" w:hAnsi="等线" w:cs="等线"/>
          <w:szCs w:val="21"/>
          <w:lang w:bidi="ar"/>
        </w:rPr>
        <w:t xml:space="preserve">、虹膜和人脸，在控制面板 </w:t>
      </w:r>
      <w:r>
        <w:rPr>
          <w:rFonts w:ascii="Calibri" w:eastAsia="等线" w:hAnsi="Calibri" w:cs="Calibri"/>
          <w:szCs w:val="21"/>
          <w:lang w:bidi="ar"/>
        </w:rPr>
        <w:t xml:space="preserve">-&gt; </w:t>
      </w:r>
      <w:r>
        <w:rPr>
          <w:rFonts w:ascii="等线" w:eastAsia="等线" w:hAnsi="等线" w:cs="等线"/>
          <w:szCs w:val="21"/>
          <w:lang w:bidi="ar"/>
        </w:rPr>
        <w:t>认证管理可录入信息，并配置是否启用。</w:t>
      </w:r>
    </w:p>
    <w:p w14:paraId="3CF7403C" w14:textId="77777777" w:rsidR="00001916" w:rsidRDefault="00FD2720">
      <w:pPr>
        <w:numPr>
          <w:ilvl w:val="0"/>
          <w:numId w:val="29"/>
        </w:numPr>
        <w:spacing w:beforeAutospacing="1" w:afterAutospacing="1"/>
        <w:rPr>
          <w:b/>
          <w:bCs/>
        </w:rPr>
      </w:pPr>
      <w:r>
        <w:rPr>
          <w:rFonts w:ascii="等线" w:eastAsia="等线" w:hAnsi="等线" w:cs="等线"/>
          <w:b/>
          <w:bCs/>
          <w:szCs w:val="21"/>
          <w:lang w:bidi="ar"/>
        </w:rPr>
        <w:t>桌面图标：</w:t>
      </w:r>
      <w:r>
        <w:rPr>
          <w:rFonts w:ascii="等线" w:eastAsia="等线" w:hAnsi="等线" w:cs="等线"/>
          <w:szCs w:val="21"/>
          <w:lang w:bidi="ar"/>
        </w:rPr>
        <w:t>登录系统后，桌面图标说明如下。</w:t>
      </w:r>
      <w:r>
        <w:rPr>
          <w:rFonts w:ascii="Calibri" w:eastAsia="等线" w:hAnsi="Calibri" w:cs="Times New Roman"/>
          <w:szCs w:val="21"/>
          <w:lang w:bidi="ar"/>
        </w:rPr>
        <w:br/>
        <w:t>1</w:t>
      </w:r>
      <w:r>
        <w:rPr>
          <w:rFonts w:ascii="等线" w:eastAsia="等线" w:hAnsi="等线" w:cs="等线"/>
          <w:szCs w:val="21"/>
          <w:lang w:bidi="ar"/>
        </w:rPr>
        <w:t>) 计算机：双击可以显示从本计算机访问的所有本地和远程磁盘和文件夹。</w:t>
      </w:r>
      <w:r>
        <w:rPr>
          <w:rFonts w:ascii="Calibri" w:eastAsia="等线" w:hAnsi="Calibri" w:cs="Times New Roman"/>
          <w:szCs w:val="21"/>
          <w:lang w:bidi="ar"/>
        </w:rPr>
        <w:t xml:space="preserve"> </w:t>
      </w:r>
      <w:r>
        <w:rPr>
          <w:rFonts w:ascii="Calibri" w:eastAsia="等线" w:hAnsi="Calibri" w:cs="Times New Roman"/>
          <w:szCs w:val="21"/>
          <w:lang w:bidi="ar"/>
        </w:rPr>
        <w:br/>
        <w:t>2</w:t>
      </w:r>
      <w:r>
        <w:rPr>
          <w:rFonts w:ascii="等线" w:eastAsia="等线" w:hAnsi="等线" w:cs="等线"/>
          <w:szCs w:val="21"/>
          <w:lang w:bidi="ar"/>
        </w:rPr>
        <w:t>) 主文件夹：双击可以显示用户家目录下的内容。</w:t>
      </w:r>
      <w:r>
        <w:rPr>
          <w:rFonts w:ascii="Calibri" w:eastAsia="等线" w:hAnsi="Calibri" w:cs="Times New Roman"/>
          <w:szCs w:val="21"/>
          <w:lang w:bidi="ar"/>
        </w:rPr>
        <w:t xml:space="preserve"> </w:t>
      </w:r>
      <w:r>
        <w:rPr>
          <w:rFonts w:ascii="Calibri" w:eastAsia="等线" w:hAnsi="Calibri" w:cs="Times New Roman"/>
          <w:szCs w:val="21"/>
          <w:lang w:bidi="ar"/>
        </w:rPr>
        <w:br/>
        <w:t>3</w:t>
      </w:r>
      <w:r>
        <w:rPr>
          <w:rFonts w:ascii="等线" w:eastAsia="等线" w:hAnsi="等线" w:cs="等线"/>
          <w:szCs w:val="21"/>
          <w:lang w:bidi="ar"/>
        </w:rPr>
        <w:t>) 回收站：存放已删除的文件。</w:t>
      </w:r>
    </w:p>
    <w:p w14:paraId="746814F0" w14:textId="25F3EC7A" w:rsidR="00001916" w:rsidRDefault="00DA39FE">
      <w:pPr>
        <w:numPr>
          <w:ilvl w:val="0"/>
          <w:numId w:val="29"/>
        </w:numPr>
        <w:spacing w:beforeAutospacing="1" w:afterAutospacing="1"/>
        <w:rPr>
          <w:b/>
          <w:bCs/>
        </w:rPr>
      </w:pPr>
      <w:r>
        <w:rPr>
          <w:rFonts w:ascii="等线" w:eastAsia="等线" w:hAnsi="等线" w:cs="等线" w:hint="eastAsia"/>
          <w:b/>
          <w:bCs/>
          <w:szCs w:val="21"/>
          <w:lang w:bidi="ar"/>
        </w:rPr>
        <w:t>系统</w:t>
      </w:r>
      <w:r w:rsidR="00FD2720">
        <w:rPr>
          <w:rFonts w:ascii="等线" w:eastAsia="等线" w:hAnsi="等线" w:cs="等线"/>
          <w:b/>
          <w:bCs/>
          <w:szCs w:val="21"/>
          <w:lang w:bidi="ar"/>
        </w:rPr>
        <w:t>面板：</w:t>
      </w:r>
      <w:r w:rsidR="00FD2720">
        <w:rPr>
          <w:rFonts w:ascii="等线" w:eastAsia="等线" w:hAnsi="等线" w:cs="等线"/>
          <w:szCs w:val="21"/>
          <w:lang w:bidi="ar"/>
        </w:rPr>
        <w:t>系统面板位于桌面下方区域，包括了任务栏、托盘区域和日期与时间。任务栏用于查看系统启动应用，默认放置开始菜单、文件管理器、</w:t>
      </w:r>
      <w:r w:rsidR="00FD2720">
        <w:rPr>
          <w:rFonts w:ascii="Calibri" w:eastAsia="等线" w:hAnsi="Calibri" w:cs="Calibri"/>
          <w:szCs w:val="21"/>
          <w:lang w:bidi="ar"/>
        </w:rPr>
        <w:t xml:space="preserve">Firefox </w:t>
      </w:r>
      <w:r w:rsidR="00FD2720">
        <w:rPr>
          <w:rFonts w:ascii="等线" w:eastAsia="等线" w:hAnsi="等线" w:cs="等线"/>
          <w:szCs w:val="21"/>
          <w:lang w:bidi="ar"/>
        </w:rPr>
        <w:t>浏览器、工作区，也可通过鼠标右键点击应用，选择固定到任务栏添加其他应用到任务栏，可以进行应用程序打开、关闭、放大、最小化等操作。托盘区域可以设置输入法、调节音量、设置网络，托盘区域右边显示日期和时间。</w:t>
      </w:r>
    </w:p>
    <w:p w14:paraId="57F81E8B" w14:textId="604464CF" w:rsidR="00001916" w:rsidRDefault="00DA39FE">
      <w:pPr>
        <w:numPr>
          <w:ilvl w:val="0"/>
          <w:numId w:val="29"/>
        </w:numPr>
        <w:spacing w:beforeAutospacing="1" w:afterAutospacing="1"/>
        <w:rPr>
          <w:b/>
          <w:bCs/>
        </w:rPr>
      </w:pPr>
      <w:r>
        <w:rPr>
          <w:rFonts w:ascii="等线" w:eastAsia="等线" w:hAnsi="等线" w:cs="等线" w:hint="eastAsia"/>
          <w:b/>
          <w:bCs/>
          <w:szCs w:val="21"/>
          <w:lang w:bidi="ar"/>
        </w:rPr>
        <w:t>控制</w:t>
      </w:r>
      <w:r w:rsidR="00FD2720">
        <w:rPr>
          <w:rFonts w:ascii="等线" w:eastAsia="等线" w:hAnsi="等线" w:cs="等线"/>
          <w:b/>
          <w:bCs/>
          <w:szCs w:val="21"/>
          <w:lang w:bidi="ar"/>
        </w:rPr>
        <w:t>面板：</w:t>
      </w:r>
      <w:r w:rsidR="00FD2720">
        <w:rPr>
          <w:rFonts w:ascii="等线" w:eastAsia="等线" w:hAnsi="等线" w:cs="等线" w:hint="eastAsia"/>
          <w:szCs w:val="21"/>
          <w:lang w:bidi="ar"/>
        </w:rPr>
        <w:t>控制面板是</w:t>
      </w:r>
      <w:r w:rsidR="00FD2720">
        <w:rPr>
          <w:rFonts w:ascii="等线" w:eastAsia="等线" w:hAnsi="等线" w:cs="等线"/>
          <w:szCs w:val="21"/>
          <w:lang w:bidi="ar"/>
        </w:rPr>
        <w:t>Kiran</w:t>
      </w:r>
      <w:r w:rsidR="00FD2720">
        <w:rPr>
          <w:rFonts w:ascii="等线" w:eastAsia="等线" w:hAnsi="等线" w:cs="等线" w:hint="eastAsia"/>
          <w:szCs w:val="21"/>
          <w:lang w:bidi="ar"/>
        </w:rPr>
        <w:t>中提供的一个高度集成的图形化配置环境，几乎包含所有</w:t>
      </w:r>
      <w:r w:rsidR="00FD2720">
        <w:rPr>
          <w:rFonts w:ascii="等线" w:eastAsia="等线" w:hAnsi="等线" w:cs="等线" w:hint="eastAsia"/>
          <w:szCs w:val="21"/>
          <w:lang w:bidi="ar"/>
        </w:rPr>
        <w:lastRenderedPageBreak/>
        <w:t xml:space="preserve">的配置和管理工具，包括桌面定制、系统配置管理工具以及网络服务配置工具等。它主要包括以下功能： </w:t>
      </w:r>
      <w:r w:rsidR="00FD2720">
        <w:rPr>
          <w:rFonts w:ascii="等线" w:eastAsia="等线" w:hAnsi="等线" w:cs="等线" w:hint="eastAsia"/>
          <w:szCs w:val="21"/>
          <w:lang w:bidi="ar"/>
        </w:rPr>
        <w:br/>
      </w:r>
      <w:r w:rsidR="00FD2720">
        <w:rPr>
          <w:rFonts w:ascii="等线" w:eastAsia="等线" w:hAnsi="等线" w:cs="等线"/>
          <w:szCs w:val="21"/>
          <w:lang w:bidi="ar"/>
        </w:rPr>
        <w:t xml:space="preserve">1) </w:t>
      </w:r>
      <w:r w:rsidR="00FD2720">
        <w:rPr>
          <w:rFonts w:ascii="等线" w:eastAsia="等线" w:hAnsi="等线" w:cs="等线" w:hint="eastAsia"/>
          <w:szCs w:val="21"/>
          <w:lang w:bidi="ar"/>
        </w:rPr>
        <w:t>执行系统配置和管理任务</w:t>
      </w:r>
      <w:r w:rsidR="00CD7377">
        <w:rPr>
          <w:rFonts w:ascii="等线" w:eastAsia="等线" w:hAnsi="等线" w:cs="等线" w:hint="eastAsia"/>
          <w:szCs w:val="21"/>
          <w:lang w:bidi="ar"/>
        </w:rPr>
        <w:t>。</w:t>
      </w:r>
      <w:r w:rsidR="00FD2720">
        <w:rPr>
          <w:rFonts w:ascii="等线" w:eastAsia="等线" w:hAnsi="等线" w:cs="等线" w:hint="eastAsia"/>
          <w:szCs w:val="21"/>
          <w:lang w:bidi="ar"/>
        </w:rPr>
        <w:br/>
      </w:r>
      <w:r w:rsidR="00FD2720">
        <w:rPr>
          <w:rFonts w:ascii="等线" w:eastAsia="等线" w:hAnsi="等线" w:cs="等线"/>
          <w:szCs w:val="21"/>
          <w:lang w:bidi="ar"/>
        </w:rPr>
        <w:t xml:space="preserve">2) </w:t>
      </w:r>
      <w:r w:rsidR="00FD2720">
        <w:rPr>
          <w:rFonts w:ascii="等线" w:eastAsia="等线" w:hAnsi="等线" w:cs="等线" w:hint="eastAsia"/>
          <w:szCs w:val="21"/>
          <w:lang w:bidi="ar"/>
        </w:rPr>
        <w:t>运行网络服务配置</w:t>
      </w:r>
      <w:r w:rsidR="00CD7377">
        <w:rPr>
          <w:rFonts w:ascii="等线" w:eastAsia="等线" w:hAnsi="等线" w:cs="等线" w:hint="eastAsia"/>
          <w:szCs w:val="21"/>
          <w:lang w:bidi="ar"/>
        </w:rPr>
        <w:t>。</w:t>
      </w:r>
      <w:r w:rsidR="00FD2720">
        <w:rPr>
          <w:rFonts w:ascii="等线" w:eastAsia="等线" w:hAnsi="等线" w:cs="等线" w:hint="eastAsia"/>
          <w:szCs w:val="21"/>
          <w:lang w:bidi="ar"/>
        </w:rPr>
        <w:br/>
      </w:r>
      <w:r w:rsidR="00FD2720">
        <w:rPr>
          <w:rFonts w:ascii="等线" w:eastAsia="等线" w:hAnsi="等线" w:cs="等线"/>
          <w:szCs w:val="21"/>
          <w:lang w:bidi="ar"/>
        </w:rPr>
        <w:t xml:space="preserve">3) </w:t>
      </w:r>
      <w:r w:rsidR="00FD2720">
        <w:rPr>
          <w:rFonts w:ascii="等线" w:eastAsia="等线" w:hAnsi="等线" w:cs="等线" w:hint="eastAsia"/>
          <w:szCs w:val="21"/>
          <w:lang w:bidi="ar"/>
        </w:rPr>
        <w:t>定制具有个人特色的桌面环境。</w:t>
      </w:r>
    </w:p>
    <w:p w14:paraId="64B88EF0" w14:textId="77777777" w:rsidR="00001916" w:rsidRDefault="00FD2720">
      <w:pPr>
        <w:numPr>
          <w:ilvl w:val="0"/>
          <w:numId w:val="29"/>
        </w:numPr>
        <w:spacing w:beforeAutospacing="1" w:afterAutospacing="1"/>
        <w:rPr>
          <w:b/>
          <w:bCs/>
        </w:rPr>
      </w:pPr>
      <w:r>
        <w:rPr>
          <w:rFonts w:ascii="等线" w:eastAsia="等线" w:hAnsi="等线" w:cs="等线"/>
          <w:b/>
          <w:bCs/>
          <w:szCs w:val="21"/>
          <w:lang w:bidi="ar"/>
        </w:rPr>
        <w:t>文件管理器：</w:t>
      </w:r>
      <w:r>
        <w:rPr>
          <w:rFonts w:ascii="等线" w:eastAsia="等线" w:hAnsi="等线" w:cs="等线"/>
          <w:szCs w:val="21"/>
          <w:lang w:bidi="ar"/>
        </w:rPr>
        <w:t>文件管理器是</w:t>
      </w:r>
      <w:r>
        <w:rPr>
          <w:rFonts w:ascii="Calibri" w:eastAsia="等线" w:hAnsi="Calibri" w:cs="Calibri"/>
          <w:szCs w:val="21"/>
          <w:lang w:bidi="ar"/>
        </w:rPr>
        <w:t>Kiran</w:t>
      </w:r>
      <w:r>
        <w:rPr>
          <w:rFonts w:ascii="等线" w:eastAsia="等线" w:hAnsi="等线" w:cs="等线"/>
          <w:szCs w:val="21"/>
          <w:lang w:bidi="ar"/>
        </w:rPr>
        <w:t>中提供的一款文件和目录管理工具，用户可通过文件管理器对系统中的文件与目录进行新增、编辑、复制、移动、删除、打开、剪切、重命名等操作。</w:t>
      </w:r>
    </w:p>
    <w:p w14:paraId="1750823A" w14:textId="77777777" w:rsidR="00001916" w:rsidRDefault="00FD2720">
      <w:pPr>
        <w:pStyle w:val="4"/>
      </w:pPr>
      <w:r>
        <w:t xml:space="preserve">应用场景 </w:t>
      </w:r>
    </w:p>
    <w:p w14:paraId="06A0BA46" w14:textId="77777777" w:rsidR="00001916" w:rsidRDefault="00FD2720">
      <w:pPr>
        <w:spacing w:beforeAutospacing="1" w:afterAutospacing="1"/>
        <w:ind w:firstLineChars="200" w:firstLine="420"/>
        <w:rPr>
          <w:rFonts w:ascii="等线" w:eastAsia="等线" w:hAnsi="等线" w:cs="等线"/>
          <w:szCs w:val="21"/>
          <w:lang w:bidi="ar"/>
        </w:rPr>
      </w:pPr>
      <w:r>
        <w:rPr>
          <w:rFonts w:ascii="Calibri" w:eastAsia="等线" w:hAnsi="Calibri" w:cs="Calibri"/>
          <w:szCs w:val="21"/>
          <w:lang w:bidi="ar"/>
        </w:rPr>
        <w:t>Kiran</w:t>
      </w:r>
      <w:r>
        <w:rPr>
          <w:rFonts w:ascii="等线" w:eastAsia="等线" w:hAnsi="等线" w:cs="等线"/>
          <w:szCs w:val="21"/>
          <w:lang w:bidi="ar"/>
        </w:rPr>
        <w:t>提供了桌面常用的应用，如浏览器、终端、计算器、文本编辑器、磁盘和帮助手册等，点击开始菜单可看到操作系统中的所有应用。</w:t>
      </w:r>
    </w:p>
    <w:p w14:paraId="5F16C2AE" w14:textId="77777777" w:rsidR="00001916" w:rsidRDefault="00FD2720">
      <w:pPr>
        <w:numPr>
          <w:ilvl w:val="0"/>
          <w:numId w:val="29"/>
        </w:numPr>
        <w:spacing w:beforeAutospacing="1" w:afterAutospacing="1"/>
      </w:pPr>
      <w:r>
        <w:rPr>
          <w:rFonts w:ascii="等线" w:eastAsia="等线" w:hAnsi="等线" w:cs="等线"/>
          <w:b/>
          <w:bCs/>
          <w:iCs/>
          <w:szCs w:val="21"/>
          <w:lang w:bidi="ar"/>
        </w:rPr>
        <w:t>Firefox浏览器：</w:t>
      </w:r>
      <w:r>
        <w:rPr>
          <w:rFonts w:ascii="等线" w:eastAsia="等线" w:hAnsi="等线" w:cs="等线"/>
          <w:iCs/>
          <w:szCs w:val="21"/>
          <w:lang w:bidi="ar"/>
        </w:rPr>
        <w:t>是一个自由及开放源代码网页浏览器，使用 Gecko 排版引擎，支持多种操作系统。它体积小速度快，还有其他一些高级特征，主要特性有：标签式浏览、使用网上冲浪更快、可以禁止弹出式窗口、自定制工具栏、扩展管理、更好的搜索特性、快速而方便的侧栏。</w:t>
      </w:r>
    </w:p>
    <w:p w14:paraId="07377058" w14:textId="77777777" w:rsidR="00001916" w:rsidRDefault="00FD2720">
      <w:pPr>
        <w:numPr>
          <w:ilvl w:val="0"/>
          <w:numId w:val="29"/>
        </w:numPr>
        <w:spacing w:beforeAutospacing="1" w:afterAutospacing="1"/>
        <w:rPr>
          <w:rFonts w:ascii="等线" w:eastAsia="等线" w:hAnsi="等线" w:cs="等线"/>
          <w:szCs w:val="21"/>
          <w:lang w:bidi="ar"/>
        </w:rPr>
      </w:pPr>
      <w:r>
        <w:rPr>
          <w:rFonts w:ascii="等线" w:eastAsia="等线" w:hAnsi="等线" w:cs="等线"/>
          <w:b/>
          <w:bCs/>
          <w:szCs w:val="21"/>
          <w:lang w:bidi="ar"/>
        </w:rPr>
        <w:t>终端：</w:t>
      </w:r>
      <w:r>
        <w:rPr>
          <w:rFonts w:ascii="等线" w:eastAsia="等线" w:hAnsi="等线" w:cs="等线"/>
          <w:szCs w:val="21"/>
          <w:lang w:bidi="ar"/>
        </w:rPr>
        <w:t>终端是操作系统使用系统命令操作的媒介，通过在终端窗口键入系统命令实现与系统交互。</w:t>
      </w:r>
    </w:p>
    <w:p w14:paraId="74DD9F5B" w14:textId="77777777" w:rsidR="00001916" w:rsidRDefault="00FD2720">
      <w:pPr>
        <w:numPr>
          <w:ilvl w:val="0"/>
          <w:numId w:val="29"/>
        </w:numPr>
        <w:spacing w:beforeAutospacing="1" w:afterAutospacing="1"/>
        <w:rPr>
          <w:rFonts w:ascii="等线" w:eastAsia="等线" w:hAnsi="等线" w:cs="等线"/>
          <w:szCs w:val="21"/>
          <w:lang w:bidi="ar"/>
        </w:rPr>
      </w:pPr>
      <w:r>
        <w:rPr>
          <w:rFonts w:ascii="等线" w:eastAsia="等线" w:hAnsi="等线" w:cs="等线"/>
          <w:b/>
          <w:bCs/>
          <w:szCs w:val="21"/>
          <w:lang w:bidi="ar"/>
        </w:rPr>
        <w:t>计算器：</w:t>
      </w:r>
      <w:r>
        <w:rPr>
          <w:rFonts w:ascii="等线" w:eastAsia="等线" w:hAnsi="等线" w:cs="等线"/>
          <w:szCs w:val="21"/>
          <w:lang w:bidi="ar"/>
        </w:rPr>
        <w:t>是一款快捷而简易的计算器，为用户提供加、减、乘、除等基本的数学计算。除了标准模式外，还提供了科学计算和程序员计算功能。</w:t>
      </w:r>
    </w:p>
    <w:p w14:paraId="75375985" w14:textId="77777777" w:rsidR="00001916" w:rsidRDefault="00FD2720">
      <w:pPr>
        <w:numPr>
          <w:ilvl w:val="0"/>
          <w:numId w:val="29"/>
        </w:numPr>
        <w:tabs>
          <w:tab w:val="clear" w:pos="420"/>
        </w:tabs>
        <w:spacing w:beforeAutospacing="1" w:afterAutospacing="1"/>
      </w:pPr>
      <w:r>
        <w:rPr>
          <w:rFonts w:ascii="等线" w:eastAsia="等线" w:hAnsi="等线" w:cs="等线"/>
          <w:b/>
          <w:bCs/>
          <w:szCs w:val="21"/>
          <w:lang w:bidi="ar"/>
        </w:rPr>
        <w:t>文本编辑器：</w:t>
      </w:r>
      <w:r>
        <w:rPr>
          <w:rFonts w:ascii="等线" w:eastAsia="等线" w:hAnsi="等线" w:cs="等线"/>
          <w:szCs w:val="21"/>
          <w:lang w:bidi="ar"/>
        </w:rPr>
        <w:t>是一款快速记录文字的文档编辑工具，用于查看和修改纯文本文件。</w:t>
      </w:r>
    </w:p>
    <w:p w14:paraId="67724012" w14:textId="77777777" w:rsidR="00001916" w:rsidRDefault="00FD2720">
      <w:pPr>
        <w:numPr>
          <w:ilvl w:val="0"/>
          <w:numId w:val="29"/>
        </w:numPr>
        <w:spacing w:beforeAutospacing="1" w:afterAutospacing="1"/>
      </w:pPr>
      <w:r>
        <w:rPr>
          <w:rFonts w:ascii="等线" w:eastAsia="等线" w:hAnsi="等线" w:cs="等线"/>
          <w:b/>
          <w:bCs/>
          <w:szCs w:val="21"/>
          <w:lang w:bidi="ar"/>
        </w:rPr>
        <w:t>磁盘：</w:t>
      </w:r>
      <w:r>
        <w:rPr>
          <w:rFonts w:ascii="等线" w:eastAsia="等线" w:hAnsi="等线" w:cs="等线"/>
          <w:szCs w:val="21"/>
          <w:lang w:bidi="ar"/>
        </w:rPr>
        <w:t>是一款可查看、修改和配置磁盘与媒体的工具，可以通过该工具创建和恢复磁盘映像，也可对磁盘进行分区和格式化操作，</w:t>
      </w:r>
    </w:p>
    <w:p w14:paraId="2510DD04" w14:textId="77777777" w:rsidR="00001916" w:rsidRDefault="00FD2720">
      <w:pPr>
        <w:numPr>
          <w:ilvl w:val="0"/>
          <w:numId w:val="29"/>
        </w:numPr>
        <w:spacing w:beforeAutospacing="1" w:afterAutospacing="1"/>
      </w:pPr>
      <w:r>
        <w:rPr>
          <w:rFonts w:ascii="等线" w:eastAsia="等线" w:hAnsi="等线" w:cs="等线"/>
          <w:b/>
          <w:bCs/>
          <w:szCs w:val="21"/>
          <w:lang w:bidi="ar"/>
        </w:rPr>
        <w:t>帮助手册：</w:t>
      </w:r>
      <w:r>
        <w:rPr>
          <w:rFonts w:ascii="Calibri" w:eastAsia="等线" w:hAnsi="Calibri" w:cs="Calibri"/>
          <w:szCs w:val="21"/>
          <w:lang w:bidi="ar"/>
        </w:rPr>
        <w:t>Kiran</w:t>
      </w:r>
      <w:r>
        <w:rPr>
          <w:rFonts w:ascii="等线" w:eastAsia="等线" w:hAnsi="等线" w:cs="等线"/>
          <w:szCs w:val="21"/>
          <w:lang w:bidi="ar"/>
        </w:rPr>
        <w:t>提供了帮助手册用于介绍系统中的桌面和常用应用功能，</w:t>
      </w:r>
    </w:p>
    <w:p w14:paraId="12FB9A34" w14:textId="77777777" w:rsidR="00001916" w:rsidRDefault="00FD2720">
      <w:pPr>
        <w:numPr>
          <w:ilvl w:val="0"/>
          <w:numId w:val="29"/>
        </w:numPr>
        <w:spacing w:beforeAutospacing="1" w:afterAutospacing="1"/>
        <w:rPr>
          <w:rFonts w:ascii="等线" w:eastAsia="等线" w:hAnsi="等线" w:cs="等线"/>
          <w:szCs w:val="21"/>
          <w:lang w:bidi="ar"/>
        </w:rPr>
      </w:pPr>
      <w:r>
        <w:rPr>
          <w:rFonts w:ascii="等线" w:eastAsia="等线" w:hAnsi="等线" w:cs="等线"/>
          <w:b/>
          <w:bCs/>
          <w:szCs w:val="21"/>
          <w:lang w:bidi="ar"/>
        </w:rPr>
        <w:t>截图工具：</w:t>
      </w:r>
      <w:r>
        <w:rPr>
          <w:rFonts w:ascii="等线" w:eastAsia="等线" w:hAnsi="等线" w:cs="等线"/>
          <w:szCs w:val="21"/>
          <w:lang w:bidi="ar"/>
        </w:rPr>
        <w:t>是麒麟信安服务器操作系统自带的一款小巧灵活的屏幕捕捉软件，操作界面简洁、使用极为方便。</w:t>
      </w:r>
    </w:p>
    <w:p w14:paraId="595775C3" w14:textId="77777777" w:rsidR="00001916" w:rsidRDefault="00FD2720">
      <w:pPr>
        <w:pStyle w:val="3"/>
      </w:pPr>
      <w:r>
        <w:rPr>
          <w:rFonts w:ascii="Segoe UI" w:hAnsi="Segoe UI" w:cs="Segoe UI"/>
          <w:color w:val="40485B"/>
          <w:shd w:val="clear" w:color="auto" w:fill="FFFFFF"/>
        </w:rPr>
        <w:lastRenderedPageBreak/>
        <w:t>UKUI</w:t>
      </w:r>
      <w:r>
        <w:rPr>
          <w:rFonts w:ascii="Segoe UI" w:hAnsi="Segoe UI" w:cs="Segoe UI"/>
          <w:color w:val="40485B"/>
          <w:shd w:val="clear" w:color="auto" w:fill="FFFFFF"/>
        </w:rPr>
        <w:t>支持</w:t>
      </w:r>
    </w:p>
    <w:p w14:paraId="0B4D8E83" w14:textId="6ED32DB4" w:rsidR="00001916" w:rsidRDefault="00FD2720">
      <w:pPr>
        <w:spacing w:beforeAutospacing="1" w:afterAutospacing="1"/>
        <w:rPr>
          <w:rFonts w:ascii="等线" w:eastAsia="等线" w:hAnsi="等线" w:cs="等线"/>
          <w:szCs w:val="21"/>
          <w:lang w:bidi="ar"/>
        </w:rPr>
      </w:pPr>
      <w:r>
        <w:rPr>
          <w:rFonts w:ascii="等线" w:eastAsia="等线" w:hAnsi="等线" w:cs="等线"/>
          <w:szCs w:val="21"/>
          <w:lang w:bidi="ar"/>
        </w:rPr>
        <w:t xml:space="preserve">    </w:t>
      </w:r>
      <w:r>
        <w:rPr>
          <w:rFonts w:ascii="等线" w:eastAsia="等线" w:hAnsi="等线" w:cs="等线" w:hint="eastAsia"/>
          <w:szCs w:val="21"/>
          <w:lang w:bidi="ar"/>
        </w:rPr>
        <w:t> UKUI是由麒麟团队开发的基于 Linux 发行版的轻量级桌面环境，将视觉和交互舒适自然的结合在一起，全面兼容x86、A</w:t>
      </w:r>
      <w:r w:rsidR="00FA2E81">
        <w:rPr>
          <w:rFonts w:ascii="等线" w:eastAsia="等线" w:hAnsi="等线" w:cs="等线"/>
          <w:szCs w:val="21"/>
          <w:lang w:bidi="ar"/>
        </w:rPr>
        <w:t>rm</w:t>
      </w:r>
      <w:r>
        <w:rPr>
          <w:rFonts w:ascii="等线" w:eastAsia="等线" w:hAnsi="等线" w:cs="等线" w:hint="eastAsia"/>
          <w:szCs w:val="21"/>
          <w:lang w:bidi="ar"/>
        </w:rPr>
        <w:t>64等多种主流架构，拥有更美观的UI界面、更友好的一致性交互体验，提供4K支持、夜间模式、任务栏预览等多种功能。</w:t>
      </w:r>
    </w:p>
    <w:p w14:paraId="3960F4CF" w14:textId="77777777" w:rsidR="00001916" w:rsidRDefault="00FD2720">
      <w:pPr>
        <w:pStyle w:val="4"/>
      </w:pPr>
      <w:r>
        <w:t xml:space="preserve">功能描述 </w:t>
      </w:r>
    </w:p>
    <w:p w14:paraId="579C6C09" w14:textId="77777777" w:rsidR="00001916" w:rsidRDefault="00FD2720">
      <w:pPr>
        <w:numPr>
          <w:ilvl w:val="0"/>
          <w:numId w:val="30"/>
        </w:numPr>
        <w:spacing w:beforeAutospacing="1" w:afterAutospacing="1"/>
        <w:rPr>
          <w:rFonts w:ascii="等线" w:eastAsia="等线" w:hAnsi="等线" w:cs="等线"/>
          <w:szCs w:val="21"/>
          <w:lang w:bidi="ar"/>
        </w:rPr>
      </w:pPr>
      <w:r>
        <w:rPr>
          <w:rFonts w:ascii="等线" w:eastAsia="等线" w:hAnsi="等线" w:cs="等线" w:hint="eastAsia"/>
          <w:b/>
          <w:bCs/>
          <w:szCs w:val="21"/>
          <w:lang w:bidi="ar"/>
        </w:rPr>
        <w:t>控制面板：</w:t>
      </w:r>
      <w:r>
        <w:rPr>
          <w:rFonts w:ascii="等线" w:eastAsia="等线" w:hAnsi="等线" w:cs="等线" w:hint="eastAsia"/>
          <w:szCs w:val="21"/>
          <w:lang w:bidi="ar"/>
        </w:rPr>
        <w:t xml:space="preserve">进行系统的基本设置如日期与时间、个性化设置、设备管理等。 </w:t>
      </w:r>
    </w:p>
    <w:p w14:paraId="26E97002" w14:textId="77777777" w:rsidR="00001916" w:rsidRDefault="00FD2720">
      <w:pPr>
        <w:numPr>
          <w:ilvl w:val="0"/>
          <w:numId w:val="30"/>
        </w:numPr>
        <w:spacing w:beforeAutospacing="1" w:afterAutospacing="1"/>
        <w:rPr>
          <w:rFonts w:ascii="等线" w:eastAsia="等线" w:hAnsi="等线" w:cs="等线"/>
          <w:szCs w:val="21"/>
          <w:lang w:bidi="ar"/>
        </w:rPr>
      </w:pPr>
      <w:r>
        <w:rPr>
          <w:rFonts w:ascii="等线" w:eastAsia="等线" w:hAnsi="等线" w:cs="等线" w:hint="eastAsia"/>
          <w:b/>
          <w:bCs/>
          <w:szCs w:val="21"/>
          <w:lang w:bidi="ar"/>
        </w:rPr>
        <w:t>开始菜单：</w:t>
      </w:r>
      <w:r>
        <w:rPr>
          <w:rFonts w:ascii="等线" w:eastAsia="等线" w:hAnsi="等线" w:cs="等线" w:hint="eastAsia"/>
          <w:szCs w:val="21"/>
          <w:lang w:bidi="ar"/>
        </w:rPr>
        <w:t xml:space="preserve">管理系统中已安装的所有应用。可在默认和全屏尺寸两者之间切换，支持汉字、英文、拼音或首字母等多种检索方式。 </w:t>
      </w:r>
    </w:p>
    <w:p w14:paraId="647AD54A" w14:textId="77777777" w:rsidR="00001916" w:rsidRDefault="00FD2720">
      <w:pPr>
        <w:numPr>
          <w:ilvl w:val="0"/>
          <w:numId w:val="30"/>
        </w:numPr>
        <w:spacing w:beforeAutospacing="1" w:afterAutospacing="1"/>
        <w:rPr>
          <w:rFonts w:ascii="等线" w:eastAsia="等线" w:hAnsi="等线" w:cs="等线"/>
          <w:szCs w:val="21"/>
          <w:lang w:bidi="ar"/>
        </w:rPr>
      </w:pPr>
      <w:r>
        <w:rPr>
          <w:rFonts w:ascii="等线" w:eastAsia="等线" w:hAnsi="等线" w:cs="等线" w:hint="eastAsia"/>
          <w:b/>
          <w:bCs/>
          <w:szCs w:val="21"/>
          <w:lang w:bidi="ar"/>
        </w:rPr>
        <w:t>任务栏：</w:t>
      </w:r>
      <w:r>
        <w:rPr>
          <w:rFonts w:ascii="等线" w:eastAsia="等线" w:hAnsi="等线" w:cs="等线" w:hint="eastAsia"/>
          <w:szCs w:val="21"/>
          <w:lang w:bidi="ar"/>
        </w:rPr>
        <w:t xml:space="preserve">支持深浅双色主题和毛玻璃效果，支持文件、文件夹、终端、网页、图片等窗口的实时预览。 </w:t>
      </w:r>
    </w:p>
    <w:p w14:paraId="57556C8C" w14:textId="77777777" w:rsidR="00001916" w:rsidRDefault="00FD2720">
      <w:pPr>
        <w:numPr>
          <w:ilvl w:val="0"/>
          <w:numId w:val="30"/>
        </w:numPr>
        <w:spacing w:beforeAutospacing="1" w:afterAutospacing="1"/>
        <w:rPr>
          <w:rFonts w:ascii="等线" w:eastAsia="等线" w:hAnsi="等线" w:cs="等线"/>
          <w:szCs w:val="21"/>
          <w:lang w:bidi="ar"/>
        </w:rPr>
      </w:pPr>
      <w:r>
        <w:rPr>
          <w:rFonts w:ascii="等线" w:eastAsia="等线" w:hAnsi="等线" w:cs="等线" w:hint="eastAsia"/>
          <w:b/>
          <w:bCs/>
          <w:szCs w:val="21"/>
          <w:lang w:bidi="ar"/>
        </w:rPr>
        <w:t>侧边栏：</w:t>
      </w:r>
      <w:proofErr w:type="gramStart"/>
      <w:r>
        <w:rPr>
          <w:rFonts w:ascii="等线" w:eastAsia="等线" w:hAnsi="等线" w:cs="等线" w:hint="eastAsia"/>
          <w:szCs w:val="21"/>
          <w:lang w:bidi="ar"/>
        </w:rPr>
        <w:t>侧边栏一分为二</w:t>
      </w:r>
      <w:proofErr w:type="gramEnd"/>
      <w:r>
        <w:rPr>
          <w:rFonts w:ascii="等线" w:eastAsia="等线" w:hAnsi="等线" w:cs="等线" w:hint="eastAsia"/>
          <w:szCs w:val="21"/>
          <w:lang w:bidi="ar"/>
        </w:rPr>
        <w:t xml:space="preserve">，上半部分专管通知，下半部分提供了诸如截图、系统设置等快捷按钮。 </w:t>
      </w:r>
    </w:p>
    <w:p w14:paraId="03320996" w14:textId="77777777" w:rsidR="00001916" w:rsidRDefault="00FD2720">
      <w:pPr>
        <w:numPr>
          <w:ilvl w:val="0"/>
          <w:numId w:val="30"/>
        </w:numPr>
        <w:spacing w:beforeAutospacing="1" w:afterAutospacing="1"/>
        <w:rPr>
          <w:rFonts w:ascii="等线" w:eastAsia="等线" w:hAnsi="等线" w:cs="等线"/>
          <w:szCs w:val="21"/>
          <w:lang w:bidi="ar"/>
        </w:rPr>
      </w:pPr>
      <w:r>
        <w:rPr>
          <w:rFonts w:ascii="等线" w:eastAsia="等线" w:hAnsi="等线" w:cs="等线" w:hint="eastAsia"/>
          <w:b/>
          <w:bCs/>
          <w:szCs w:val="21"/>
          <w:lang w:bidi="ar"/>
        </w:rPr>
        <w:t>文件管理器：</w:t>
      </w:r>
      <w:r>
        <w:rPr>
          <w:rFonts w:ascii="等线" w:eastAsia="等线" w:hAnsi="等线" w:cs="等线" w:hint="eastAsia"/>
          <w:szCs w:val="21"/>
          <w:lang w:bidi="ar"/>
        </w:rPr>
        <w:t xml:space="preserve">支持多标签页显示，将文件管理器的搜索栏和地址栏合二为一，重构的搜索功能，可以更加快速精准的搜索所需要的文件。 </w:t>
      </w:r>
    </w:p>
    <w:p w14:paraId="31A660FD" w14:textId="77777777" w:rsidR="00001916" w:rsidRDefault="00FD2720">
      <w:pPr>
        <w:pStyle w:val="4"/>
      </w:pPr>
      <w:r>
        <w:t xml:space="preserve">应用场景 </w:t>
      </w:r>
    </w:p>
    <w:p w14:paraId="56E384CE" w14:textId="2132BD91" w:rsidR="00001916" w:rsidRDefault="00FD2720">
      <w:pPr>
        <w:pStyle w:val="ae"/>
        <w:rPr>
          <w:rFonts w:ascii="等线" w:eastAsia="等线" w:hAnsi="等线" w:cs="等线"/>
          <w:kern w:val="2"/>
          <w:sz w:val="21"/>
          <w:szCs w:val="21"/>
          <w:lang w:bidi="ar"/>
        </w:rPr>
      </w:pPr>
      <w:r>
        <w:rPr>
          <w:rFonts w:ascii="等线" w:eastAsia="等线" w:hAnsi="等线" w:cs="等线" w:hint="eastAsia"/>
          <w:kern w:val="2"/>
          <w:sz w:val="21"/>
          <w:szCs w:val="21"/>
          <w:lang w:bidi="ar"/>
        </w:rPr>
        <w:t>       UKUI桌面为用户提供了简单高效的桌面图形环境。</w:t>
      </w:r>
    </w:p>
    <w:p w14:paraId="716ABAD5" w14:textId="77777777" w:rsidR="00001916" w:rsidRDefault="00FD2720">
      <w:pPr>
        <w:pStyle w:val="3"/>
        <w:rPr>
          <w:rFonts w:ascii="Segoe UI" w:hAnsi="Segoe UI" w:cs="Segoe UI"/>
          <w:color w:val="40485B"/>
          <w:shd w:val="clear" w:color="auto" w:fill="FFFFFF"/>
        </w:rPr>
      </w:pPr>
      <w:r>
        <w:rPr>
          <w:rFonts w:ascii="Segoe UI" w:hAnsi="Segoe UI" w:cs="Segoe UI"/>
          <w:color w:val="40485B"/>
          <w:shd w:val="clear" w:color="auto" w:fill="FFFFFF"/>
        </w:rPr>
        <w:t>OpenStack Wallaby</w:t>
      </w:r>
      <w:r>
        <w:rPr>
          <w:rFonts w:ascii="Segoe UI" w:hAnsi="Segoe UI" w:cs="Segoe UI"/>
          <w:color w:val="40485B"/>
          <w:shd w:val="clear" w:color="auto" w:fill="FFFFFF"/>
        </w:rPr>
        <w:t>、</w:t>
      </w:r>
      <w:r>
        <w:rPr>
          <w:rFonts w:ascii="Segoe UI" w:hAnsi="Segoe UI" w:cs="Segoe UI"/>
          <w:color w:val="40485B"/>
          <w:shd w:val="clear" w:color="auto" w:fill="FFFFFF"/>
        </w:rPr>
        <w:t xml:space="preserve">Antelope </w:t>
      </w:r>
      <w:r>
        <w:rPr>
          <w:rFonts w:ascii="Segoe UI" w:hAnsi="Segoe UI" w:cs="Segoe UI"/>
          <w:color w:val="40485B"/>
          <w:shd w:val="clear" w:color="auto" w:fill="FFFFFF"/>
        </w:rPr>
        <w:t>多版本</w:t>
      </w:r>
    </w:p>
    <w:p w14:paraId="268E8214" w14:textId="77777777" w:rsidR="00001916" w:rsidRDefault="00FD2720">
      <w:pPr>
        <w:rPr>
          <w:rFonts w:ascii="等线" w:eastAsia="等线" w:hAnsi="等线" w:cs="等线"/>
          <w:iCs/>
        </w:rPr>
      </w:pPr>
      <w:r>
        <w:rPr>
          <w:rFonts w:ascii="等线" w:eastAsia="等线" w:hAnsi="等线" w:cs="等线"/>
          <w:iCs/>
          <w:lang w:bidi="ar"/>
        </w:rPr>
        <w:t xml:space="preserve">    </w:t>
      </w:r>
      <w:r>
        <w:rPr>
          <w:rFonts w:ascii="等线" w:eastAsia="等线" w:hAnsi="等线" w:cs="等线" w:hint="eastAsia"/>
          <w:iCs/>
          <w:lang w:bidi="ar"/>
        </w:rPr>
        <w:t>OpenStack 是一个开源的</w:t>
      </w:r>
      <w:proofErr w:type="gramStart"/>
      <w:r>
        <w:rPr>
          <w:rFonts w:ascii="等线" w:eastAsia="等线" w:hAnsi="等线" w:cs="等线" w:hint="eastAsia"/>
          <w:iCs/>
          <w:lang w:bidi="ar"/>
        </w:rPr>
        <w:t>云计算</w:t>
      </w:r>
      <w:proofErr w:type="gramEnd"/>
      <w:r>
        <w:rPr>
          <w:rFonts w:ascii="等线" w:eastAsia="等线" w:hAnsi="等线" w:cs="等线" w:hint="eastAsia"/>
          <w:iCs/>
          <w:lang w:bidi="ar"/>
        </w:rPr>
        <w:t>管理平台项目，旨在提供一个可扩展的、灵活的</w:t>
      </w:r>
      <w:proofErr w:type="gramStart"/>
      <w:r>
        <w:rPr>
          <w:rFonts w:ascii="等线" w:eastAsia="等线" w:hAnsi="等线" w:cs="等线" w:hint="eastAsia"/>
          <w:iCs/>
          <w:lang w:bidi="ar"/>
        </w:rPr>
        <w:t>云计</w:t>
      </w:r>
      <w:proofErr w:type="gramEnd"/>
      <w:r>
        <w:rPr>
          <w:rFonts w:ascii="等线" w:eastAsia="等线" w:hAnsi="等线" w:cs="等线" w:hint="eastAsia"/>
          <w:iCs/>
          <w:lang w:bidi="ar"/>
        </w:rPr>
        <w:t>算服务，支持私有云和</w:t>
      </w:r>
      <w:proofErr w:type="gramStart"/>
      <w:r>
        <w:rPr>
          <w:rFonts w:ascii="等线" w:eastAsia="等线" w:hAnsi="等线" w:cs="等线" w:hint="eastAsia"/>
          <w:iCs/>
          <w:lang w:bidi="ar"/>
        </w:rPr>
        <w:t>公有</w:t>
      </w:r>
      <w:proofErr w:type="gramEnd"/>
      <w:r>
        <w:rPr>
          <w:rFonts w:ascii="等线" w:eastAsia="等线" w:hAnsi="等线" w:cs="等线" w:hint="eastAsia"/>
          <w:iCs/>
          <w:lang w:bidi="ar"/>
        </w:rPr>
        <w:t>云环境。</w:t>
      </w:r>
    </w:p>
    <w:p w14:paraId="4421071E" w14:textId="77777777" w:rsidR="00001916" w:rsidRDefault="00FD2720">
      <w:pPr>
        <w:pStyle w:val="4"/>
      </w:pPr>
      <w:r>
        <w:t xml:space="preserve">功能描述 </w:t>
      </w:r>
    </w:p>
    <w:p w14:paraId="421AD92C" w14:textId="77777777" w:rsidR="00001916" w:rsidRDefault="00FD2720">
      <w:r>
        <w:rPr>
          <w:rFonts w:ascii="等线" w:eastAsia="等线" w:hAnsi="等线" w:cs="Times New Roman"/>
          <w:lang w:bidi="ar"/>
        </w:rPr>
        <w:t xml:space="preserve">    </w:t>
      </w:r>
      <w:r>
        <w:rPr>
          <w:rFonts w:ascii="等线" w:eastAsia="等线" w:hAnsi="等线" w:cs="Times New Roman" w:hint="eastAsia"/>
          <w:lang w:bidi="ar"/>
        </w:rPr>
        <w:t>OpenStack提供了一系列的服务和工具，用于构建和管理公共云、私有云和混合云。其主要功能包括：</w:t>
      </w:r>
    </w:p>
    <w:p w14:paraId="1B0A4D92" w14:textId="77777777" w:rsidR="00001916" w:rsidRDefault="00FD2720">
      <w:pPr>
        <w:numPr>
          <w:ilvl w:val="0"/>
          <w:numId w:val="31"/>
        </w:numPr>
      </w:pPr>
      <w:r>
        <w:rPr>
          <w:rFonts w:ascii="等线" w:eastAsia="等线" w:hAnsi="等线" w:cs="Times New Roman" w:hint="eastAsia"/>
          <w:lang w:bidi="ar"/>
        </w:rPr>
        <w:lastRenderedPageBreak/>
        <w:t>计算服务：提供虚拟机的创建、管理和监控等功能。它允许用户快速创建、部署和销毁虚拟机和容器实例，从而实现对计算资源的灵活管理和高效利用。</w:t>
      </w:r>
    </w:p>
    <w:p w14:paraId="754E92AF" w14:textId="77777777" w:rsidR="00001916" w:rsidRDefault="00FD2720">
      <w:pPr>
        <w:numPr>
          <w:ilvl w:val="0"/>
          <w:numId w:val="31"/>
        </w:numPr>
      </w:pPr>
      <w:r>
        <w:rPr>
          <w:rFonts w:ascii="等线" w:eastAsia="等线" w:hAnsi="等线" w:cs="Times New Roman" w:hint="eastAsia"/>
          <w:lang w:bidi="ar"/>
        </w:rPr>
        <w:t>存储服务：提供对象存储、块存储和文件存储等多种存储服务。块存储服务（如Cinder）允许用户动态分配和管理持久性块存储设备，如虚拟机硬盘。对象存储服务（如Swift）则提供了可扩展的、分布式的对象存储解决方案，用于存储大量非结构化数据。</w:t>
      </w:r>
    </w:p>
    <w:p w14:paraId="625E29B3" w14:textId="77777777" w:rsidR="00001916" w:rsidRDefault="00FD2720">
      <w:pPr>
        <w:numPr>
          <w:ilvl w:val="0"/>
          <w:numId w:val="31"/>
        </w:numPr>
      </w:pPr>
      <w:r>
        <w:rPr>
          <w:rFonts w:ascii="等线" w:eastAsia="等线" w:hAnsi="等线" w:cs="Times New Roman" w:hint="eastAsia"/>
          <w:lang w:bidi="ar"/>
        </w:rPr>
        <w:t>网络服务：提供虚拟网络的创建、管理和监控等功能，包括网络拓扑规划、子网管理、安全组配置等，这使得用户能够轻松构建复杂的网络结构，并确保网络的安全性和可靠性。</w:t>
      </w:r>
    </w:p>
    <w:p w14:paraId="5172A80B" w14:textId="77777777" w:rsidR="00001916" w:rsidRDefault="00FD2720">
      <w:pPr>
        <w:numPr>
          <w:ilvl w:val="0"/>
          <w:numId w:val="31"/>
        </w:numPr>
      </w:pPr>
      <w:r>
        <w:rPr>
          <w:rFonts w:ascii="等线" w:eastAsia="等线" w:hAnsi="等线" w:cs="Times New Roman" w:hint="eastAsia"/>
          <w:lang w:bidi="ar"/>
        </w:rPr>
        <w:t>身份认证服务：提供用户、角色和权限等身份管理功能，管理用户、角色和权限的访问控制。这使得用户能够安全地访问和管理云资源，并确保数据的机密性和完整性。</w:t>
      </w:r>
    </w:p>
    <w:p w14:paraId="36A59D0A" w14:textId="77777777" w:rsidR="00001916" w:rsidRDefault="00FD2720">
      <w:pPr>
        <w:numPr>
          <w:ilvl w:val="0"/>
          <w:numId w:val="31"/>
        </w:numPr>
      </w:pPr>
      <w:r>
        <w:rPr>
          <w:rFonts w:ascii="等线" w:eastAsia="等线" w:hAnsi="等线" w:cs="Times New Roman" w:hint="eastAsia"/>
          <w:lang w:bidi="ar"/>
        </w:rPr>
        <w:t>镜像服务：提供虚拟机镜像的创建、管理和共享等功能，包括创建、上传、下载和删除镜像。这使得用户能够轻松地创建和管理虚拟机镜像，并快速部署新的虚拟机实例。</w:t>
      </w:r>
    </w:p>
    <w:p w14:paraId="0A8669D2" w14:textId="77777777" w:rsidR="00001916" w:rsidRDefault="00FD2720">
      <w:pPr>
        <w:widowControl/>
        <w:jc w:val="left"/>
      </w:pPr>
      <w:r>
        <w:rPr>
          <w:rFonts w:ascii="等线" w:eastAsia="等线" w:hAnsi="等线" w:cs="Times New Roman" w:hint="eastAsia"/>
          <w:lang w:bidi="ar"/>
        </w:rPr>
        <w:t>编排服务：提供自动化部署和管理应用程序的功能，支持多个服务之间的协作和集成。通过编排服务（如Heat），用户可以定义应用程序的部署模板，并自动执行相关的部署和管理任务。</w:t>
      </w:r>
      <w:r>
        <w:rPr>
          <w:rFonts w:ascii="宋体" w:eastAsia="宋体" w:hAnsi="宋体" w:cs="宋体" w:hint="eastAsia"/>
          <w:sz w:val="24"/>
          <w:szCs w:val="24"/>
          <w:lang w:bidi="ar"/>
        </w:rPr>
        <w:t xml:space="preserve"> </w:t>
      </w:r>
    </w:p>
    <w:p w14:paraId="619640F4" w14:textId="77777777" w:rsidR="00001916" w:rsidRDefault="00FD2720">
      <w:pPr>
        <w:pStyle w:val="4"/>
      </w:pPr>
      <w:r>
        <w:t xml:space="preserve">应用场景 </w:t>
      </w:r>
    </w:p>
    <w:p w14:paraId="5C46BC29" w14:textId="77777777" w:rsidR="00001916" w:rsidRDefault="00FD2720">
      <w:r>
        <w:rPr>
          <w:rFonts w:ascii="等线" w:eastAsia="等线" w:hAnsi="等线" w:cs="Times New Roman" w:hint="eastAsia"/>
          <w:lang w:bidi="ar"/>
        </w:rPr>
        <w:t>OpenStack的应用场景主要包括以下几种情况：</w:t>
      </w:r>
    </w:p>
    <w:p w14:paraId="20AD63D6" w14:textId="77777777" w:rsidR="00001916" w:rsidRDefault="00FD2720">
      <w:pPr>
        <w:numPr>
          <w:ilvl w:val="0"/>
          <w:numId w:val="32"/>
        </w:numPr>
      </w:pPr>
      <w:r>
        <w:rPr>
          <w:rFonts w:ascii="等线" w:eastAsia="等线" w:hAnsi="等线" w:cs="Times New Roman" w:hint="eastAsia"/>
          <w:lang w:bidi="ar"/>
        </w:rPr>
        <w:t>私有云：拥有</w:t>
      </w:r>
      <w:proofErr w:type="gramStart"/>
      <w:r>
        <w:rPr>
          <w:rFonts w:ascii="等线" w:eastAsia="等线" w:hAnsi="等线" w:cs="Times New Roman" w:hint="eastAsia"/>
          <w:lang w:bidi="ar"/>
        </w:rPr>
        <w:t>私有云环境</w:t>
      </w:r>
      <w:proofErr w:type="gramEnd"/>
      <w:r>
        <w:rPr>
          <w:rFonts w:ascii="等线" w:eastAsia="等线" w:hAnsi="等线" w:cs="Times New Roman" w:hint="eastAsia"/>
          <w:lang w:bidi="ar"/>
        </w:rPr>
        <w:t>的企业可以根据自身的需求和IT资源的现状，选择OpenStack部署在自己的数据中心或</w:t>
      </w:r>
      <w:proofErr w:type="gramStart"/>
      <w:r>
        <w:rPr>
          <w:rFonts w:ascii="等线" w:eastAsia="等线" w:hAnsi="等线" w:cs="Times New Roman" w:hint="eastAsia"/>
          <w:lang w:bidi="ar"/>
        </w:rPr>
        <w:t>云环</w:t>
      </w:r>
      <w:proofErr w:type="gramEnd"/>
      <w:r>
        <w:rPr>
          <w:rFonts w:ascii="等线" w:eastAsia="等线" w:hAnsi="等线" w:cs="Times New Roman" w:hint="eastAsia"/>
          <w:lang w:bidi="ar"/>
        </w:rPr>
        <w:t>境中。这可以实现资源集中管理、自动化部署和弹性扩展等功能，同时OpenStack还可以为企业提供强大的安全保障措施，如访问控制、数据加密和审计日志等。</w:t>
      </w:r>
    </w:p>
    <w:p w14:paraId="36DBD4A5" w14:textId="77777777" w:rsidR="00001916" w:rsidRDefault="00FD2720">
      <w:pPr>
        <w:numPr>
          <w:ilvl w:val="0"/>
          <w:numId w:val="32"/>
        </w:numPr>
      </w:pPr>
      <w:r>
        <w:rPr>
          <w:rFonts w:ascii="等线" w:eastAsia="等线" w:hAnsi="等线" w:cs="Times New Roman" w:hint="eastAsia"/>
          <w:lang w:bidi="ar"/>
        </w:rPr>
        <w:t>公有云：OpenStack也可以为</w:t>
      </w:r>
      <w:proofErr w:type="gramStart"/>
      <w:r>
        <w:rPr>
          <w:rFonts w:ascii="等线" w:eastAsia="等线" w:hAnsi="等线" w:cs="Times New Roman" w:hint="eastAsia"/>
          <w:lang w:bidi="ar"/>
        </w:rPr>
        <w:t>公有云提供</w:t>
      </w:r>
      <w:proofErr w:type="gramEnd"/>
      <w:r>
        <w:rPr>
          <w:rFonts w:ascii="等线" w:eastAsia="等线" w:hAnsi="等线" w:cs="Times New Roman" w:hint="eastAsia"/>
          <w:lang w:bidi="ar"/>
        </w:rPr>
        <w:t>资源池，解决多租户</w:t>
      </w:r>
      <w:proofErr w:type="gramStart"/>
      <w:r>
        <w:rPr>
          <w:rFonts w:ascii="等线" w:eastAsia="等线" w:hAnsi="等线" w:cs="Times New Roman" w:hint="eastAsia"/>
          <w:lang w:bidi="ar"/>
        </w:rPr>
        <w:t>云环</w:t>
      </w:r>
      <w:proofErr w:type="gramEnd"/>
      <w:r>
        <w:rPr>
          <w:rFonts w:ascii="等线" w:eastAsia="等线" w:hAnsi="等线" w:cs="Times New Roman" w:hint="eastAsia"/>
          <w:lang w:bidi="ar"/>
        </w:rPr>
        <w:t>境中不同用户之间的性能和隔离问题。在这种场景下，OpenStack可以为</w:t>
      </w:r>
      <w:proofErr w:type="gramStart"/>
      <w:r>
        <w:rPr>
          <w:rFonts w:ascii="等线" w:eastAsia="等线" w:hAnsi="等线" w:cs="Times New Roman" w:hint="eastAsia"/>
          <w:lang w:bidi="ar"/>
        </w:rPr>
        <w:t>公有云提供</w:t>
      </w:r>
      <w:proofErr w:type="gramEnd"/>
      <w:r>
        <w:rPr>
          <w:rFonts w:ascii="等线" w:eastAsia="等线" w:hAnsi="等线" w:cs="Times New Roman" w:hint="eastAsia"/>
          <w:lang w:bidi="ar"/>
        </w:rPr>
        <w:t>弹性计算、容器、网络和存储等基础设施服务，帮助</w:t>
      </w:r>
      <w:proofErr w:type="gramStart"/>
      <w:r>
        <w:rPr>
          <w:rFonts w:ascii="等线" w:eastAsia="等线" w:hAnsi="等线" w:cs="Times New Roman" w:hint="eastAsia"/>
          <w:lang w:bidi="ar"/>
        </w:rPr>
        <w:t>公有云提</w:t>
      </w:r>
      <w:proofErr w:type="gramEnd"/>
      <w:r>
        <w:rPr>
          <w:rFonts w:ascii="等线" w:eastAsia="等线" w:hAnsi="等线" w:cs="Times New Roman" w:hint="eastAsia"/>
          <w:lang w:bidi="ar"/>
        </w:rPr>
        <w:t>供商实现资源集中管理和高可用性。</w:t>
      </w:r>
    </w:p>
    <w:p w14:paraId="2A7997DB" w14:textId="77777777" w:rsidR="00001916" w:rsidRDefault="00FD2720">
      <w:pPr>
        <w:numPr>
          <w:ilvl w:val="0"/>
          <w:numId w:val="32"/>
        </w:numPr>
      </w:pPr>
      <w:r>
        <w:rPr>
          <w:rFonts w:ascii="等线" w:eastAsia="等线" w:hAnsi="等线" w:cs="Times New Roman" w:hint="eastAsia"/>
          <w:lang w:bidi="ar"/>
        </w:rPr>
        <w:t>混合云：OpenStack还可以为混合</w:t>
      </w:r>
      <w:proofErr w:type="gramStart"/>
      <w:r>
        <w:rPr>
          <w:rFonts w:ascii="等线" w:eastAsia="等线" w:hAnsi="等线" w:cs="Times New Roman" w:hint="eastAsia"/>
          <w:lang w:bidi="ar"/>
        </w:rPr>
        <w:t>云提供</w:t>
      </w:r>
      <w:proofErr w:type="gramEnd"/>
      <w:r>
        <w:rPr>
          <w:rFonts w:ascii="等线" w:eastAsia="等线" w:hAnsi="等线" w:cs="Times New Roman" w:hint="eastAsia"/>
          <w:lang w:bidi="ar"/>
        </w:rPr>
        <w:t>一套完整的解决方案。混合云是指将私有云和</w:t>
      </w:r>
      <w:proofErr w:type="gramStart"/>
      <w:r>
        <w:rPr>
          <w:rFonts w:ascii="等线" w:eastAsia="等线" w:hAnsi="等线" w:cs="Times New Roman" w:hint="eastAsia"/>
          <w:lang w:bidi="ar"/>
        </w:rPr>
        <w:t>公有云相互</w:t>
      </w:r>
      <w:proofErr w:type="gramEnd"/>
      <w:r>
        <w:rPr>
          <w:rFonts w:ascii="等线" w:eastAsia="等线" w:hAnsi="等线" w:cs="Times New Roman" w:hint="eastAsia"/>
          <w:lang w:bidi="ar"/>
        </w:rPr>
        <w:t>结合，以在</w:t>
      </w:r>
      <w:proofErr w:type="gramStart"/>
      <w:r>
        <w:rPr>
          <w:rFonts w:ascii="等线" w:eastAsia="等线" w:hAnsi="等线" w:cs="Times New Roman" w:hint="eastAsia"/>
          <w:lang w:bidi="ar"/>
        </w:rPr>
        <w:t>云计</w:t>
      </w:r>
      <w:proofErr w:type="gramEnd"/>
      <w:r>
        <w:rPr>
          <w:rFonts w:ascii="等线" w:eastAsia="等线" w:hAnsi="等线" w:cs="Times New Roman" w:hint="eastAsia"/>
          <w:lang w:bidi="ar"/>
        </w:rPr>
        <w:t>算中获得更灵活、高效和安全的服务。混合云可以在私有云和</w:t>
      </w:r>
      <w:proofErr w:type="gramStart"/>
      <w:r>
        <w:rPr>
          <w:rFonts w:ascii="等线" w:eastAsia="等线" w:hAnsi="等线" w:cs="Times New Roman" w:hint="eastAsia"/>
          <w:lang w:bidi="ar"/>
        </w:rPr>
        <w:t>公有云</w:t>
      </w:r>
      <w:proofErr w:type="gramEnd"/>
      <w:r>
        <w:rPr>
          <w:rFonts w:ascii="等线" w:eastAsia="等线" w:hAnsi="等线" w:cs="Times New Roman" w:hint="eastAsia"/>
          <w:lang w:bidi="ar"/>
        </w:rPr>
        <w:t>之间实现数据和应用的迁移、备份和恢复等操作。</w:t>
      </w:r>
    </w:p>
    <w:p w14:paraId="15C38534" w14:textId="77777777" w:rsidR="00001916" w:rsidRDefault="00FD2720">
      <w:pPr>
        <w:widowControl/>
        <w:numPr>
          <w:ilvl w:val="0"/>
          <w:numId w:val="33"/>
        </w:numPr>
        <w:jc w:val="left"/>
      </w:pPr>
      <w:r>
        <w:rPr>
          <w:rFonts w:ascii="等线" w:eastAsia="等线" w:hAnsi="等线" w:cs="Times New Roman" w:hint="eastAsia"/>
          <w:lang w:bidi="ar"/>
        </w:rPr>
        <w:lastRenderedPageBreak/>
        <w:t>大规模虚拟机管理：OpenStack可以规划并管理大量虚拟机，从而允许企业或服务提供商按需提供计算资源。</w:t>
      </w:r>
      <w:r>
        <w:rPr>
          <w:rFonts w:ascii="宋体" w:eastAsia="宋体" w:hAnsi="宋体" w:cs="宋体" w:hint="eastAsia"/>
          <w:sz w:val="24"/>
          <w:szCs w:val="24"/>
          <w:lang w:bidi="ar"/>
        </w:rPr>
        <w:t xml:space="preserve"> </w:t>
      </w:r>
    </w:p>
    <w:p w14:paraId="08D9CACD" w14:textId="77777777" w:rsidR="00001916" w:rsidRDefault="00FD2720">
      <w:pPr>
        <w:pStyle w:val="3"/>
      </w:pPr>
      <w:r>
        <w:rPr>
          <w:rFonts w:ascii="Segoe UI" w:hAnsi="Segoe UI" w:cs="Segoe UI"/>
          <w:color w:val="40485B"/>
          <w:shd w:val="clear" w:color="auto" w:fill="F6F8FA"/>
        </w:rPr>
        <w:t xml:space="preserve">RISC-V </w:t>
      </w:r>
      <w:r>
        <w:rPr>
          <w:rFonts w:ascii="Segoe UI" w:hAnsi="Segoe UI" w:cs="Segoe UI"/>
          <w:color w:val="40485B"/>
          <w:shd w:val="clear" w:color="auto" w:fill="F6F8FA"/>
        </w:rPr>
        <w:t>架构</w:t>
      </w:r>
      <w:r>
        <w:t>Penglai TEE 支持</w:t>
      </w:r>
    </w:p>
    <w:p w14:paraId="2645C2B6" w14:textId="77777777" w:rsidR="00001916" w:rsidRDefault="00FD2720">
      <w:pPr>
        <w:spacing w:before="120" w:after="120" w:line="288" w:lineRule="auto"/>
        <w:jc w:val="left"/>
        <w:rPr>
          <w:rFonts w:ascii="等线" w:eastAsia="等线" w:hAnsi="等线" w:cs="等线"/>
          <w:i/>
          <w:iCs/>
        </w:rPr>
      </w:pPr>
      <w:r>
        <w:rPr>
          <w:rFonts w:ascii="等线" w:eastAsia="等线" w:hAnsi="等线" w:cs="Times New Roman"/>
          <w:iCs/>
          <w:lang w:bidi="ar"/>
        </w:rPr>
        <w:t xml:space="preserve"> </w:t>
      </w:r>
      <w:r>
        <w:rPr>
          <w:rFonts w:ascii="等线" w:eastAsia="等线" w:hAnsi="等线" w:cs="Times New Roman" w:hint="eastAsia"/>
          <w:lang w:bidi="ar"/>
        </w:rPr>
        <w:t xml:space="preserve">   </w:t>
      </w:r>
      <w:r>
        <w:rPr>
          <w:rFonts w:ascii="等线" w:eastAsia="等线" w:hAnsi="等线" w:cs="Times New Roman"/>
          <w:lang w:bidi="ar"/>
        </w:rPr>
        <w:t>蓬莱TEE补丁为RISC-V OpenEuler 操作系统提供了可信执行环境（TEE）的支持，利用RISC-V架构下的硬件安全机制（例如：Physical Memory Protection），使能高安全性要求的应用场景：如安全通信、密钥保护、代码鉴权等。</w:t>
      </w:r>
    </w:p>
    <w:p w14:paraId="5D4B8859" w14:textId="77777777" w:rsidR="00001916" w:rsidRDefault="00FD2720">
      <w:pPr>
        <w:pStyle w:val="4"/>
      </w:pPr>
      <w:r>
        <w:t xml:space="preserve">功能描述 </w:t>
      </w:r>
    </w:p>
    <w:p w14:paraId="35BA9C11" w14:textId="77777777" w:rsidR="00001916" w:rsidRDefault="00FD2720">
      <w:pPr>
        <w:widowControl/>
        <w:jc w:val="left"/>
      </w:pPr>
      <w:r>
        <w:rPr>
          <w:noProof/>
        </w:rPr>
        <w:drawing>
          <wp:inline distT="0" distB="0" distL="114300" distR="114300" wp14:anchorId="3AA65A90" wp14:editId="1AED0FBF">
            <wp:extent cx="5270500" cy="2066925"/>
            <wp:effectExtent l="0" t="0" r="635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7"/>
                    <a:stretch>
                      <a:fillRect/>
                    </a:stretch>
                  </pic:blipFill>
                  <pic:spPr>
                    <a:xfrm>
                      <a:off x="0" y="0"/>
                      <a:ext cx="5270500" cy="2066925"/>
                    </a:xfrm>
                    <a:prstGeom prst="rect">
                      <a:avLst/>
                    </a:prstGeom>
                  </pic:spPr>
                </pic:pic>
              </a:graphicData>
            </a:graphic>
          </wp:inline>
        </w:drawing>
      </w:r>
    </w:p>
    <w:p w14:paraId="53021AEE" w14:textId="77777777" w:rsidR="00001916" w:rsidRDefault="00FD2720">
      <w:pPr>
        <w:spacing w:before="120" w:after="120" w:line="288" w:lineRule="auto"/>
        <w:jc w:val="left"/>
        <w:rPr>
          <w:rFonts w:ascii="等线" w:eastAsia="等线" w:hAnsi="等线" w:cs="Times New Roman"/>
          <w:lang w:bidi="ar"/>
        </w:rPr>
      </w:pPr>
      <w:r>
        <w:rPr>
          <w:rFonts w:ascii="等线" w:eastAsia="等线" w:hAnsi="等线" w:cs="Times New Roman"/>
          <w:lang w:bidi="ar"/>
        </w:rPr>
        <w:t xml:space="preserve">    蓬莱TEE系统的主要组件包括开发工具SDK、安全监控器（Secure monitor）、Enclave实例以及PMP硬件扩展支持。安全监控器作为蓬莱TEE的核心，管理Enclave实例的生命周期和资源分配。Enclave实例运行在用户态 (U-mode)，其内存受到PMP的保护。</w:t>
      </w:r>
    </w:p>
    <w:p w14:paraId="12D005BD" w14:textId="77777777" w:rsidR="00001916" w:rsidRDefault="00FD2720">
      <w:pPr>
        <w:spacing w:before="120" w:after="120" w:line="288" w:lineRule="auto"/>
        <w:jc w:val="left"/>
        <w:rPr>
          <w:rFonts w:ascii="Calibri" w:hAnsi="Calibri" w:cs="Calibri"/>
          <w:szCs w:val="21"/>
        </w:rPr>
      </w:pPr>
      <w:r>
        <w:rPr>
          <w:rFonts w:ascii="等线" w:eastAsia="等线" w:hAnsi="等线" w:cs="等线"/>
          <w:b/>
          <w:kern w:val="0"/>
          <w:sz w:val="22"/>
          <w:lang w:bidi="ar"/>
        </w:rPr>
        <w:t>约束限制：</w:t>
      </w:r>
    </w:p>
    <w:p w14:paraId="5178DF01" w14:textId="77777777" w:rsidR="00001916" w:rsidRDefault="00FD2720">
      <w:pPr>
        <w:numPr>
          <w:ilvl w:val="0"/>
          <w:numId w:val="34"/>
        </w:numPr>
        <w:spacing w:before="120" w:after="120" w:line="288" w:lineRule="auto"/>
        <w:jc w:val="left"/>
        <w:rPr>
          <w:rFonts w:ascii="等线" w:eastAsia="等线" w:hAnsi="等线" w:cs="Times New Roman"/>
          <w:lang w:bidi="ar"/>
        </w:rPr>
      </w:pPr>
      <w:r>
        <w:rPr>
          <w:rFonts w:ascii="等线" w:eastAsia="等线" w:hAnsi="等线" w:cs="Times New Roman"/>
          <w:lang w:bidi="ar"/>
        </w:rPr>
        <w:t>当前蓬莱应用只支持C或者C++代码。</w:t>
      </w:r>
    </w:p>
    <w:p w14:paraId="250FFDCF" w14:textId="77777777" w:rsidR="00001916" w:rsidRDefault="00FD2720">
      <w:pPr>
        <w:numPr>
          <w:ilvl w:val="0"/>
          <w:numId w:val="34"/>
        </w:numPr>
        <w:spacing w:before="120" w:after="120" w:line="288" w:lineRule="auto"/>
        <w:jc w:val="left"/>
        <w:rPr>
          <w:rFonts w:ascii="等线" w:eastAsia="等线" w:hAnsi="等线" w:cs="Times New Roman"/>
          <w:lang w:bidi="ar"/>
        </w:rPr>
      </w:pPr>
      <w:r>
        <w:rPr>
          <w:rFonts w:ascii="等线" w:eastAsia="等线" w:hAnsi="等线" w:cs="Times New Roman"/>
          <w:lang w:bidi="ar"/>
        </w:rPr>
        <w:t>对于syscall的支持依赖secGear中对POSIX接口的转发功能。</w:t>
      </w:r>
    </w:p>
    <w:p w14:paraId="7188BCDF" w14:textId="77777777" w:rsidR="00001916" w:rsidRDefault="00FD2720">
      <w:pPr>
        <w:numPr>
          <w:ilvl w:val="0"/>
          <w:numId w:val="34"/>
        </w:numPr>
        <w:spacing w:before="120" w:after="120" w:line="288" w:lineRule="auto"/>
        <w:jc w:val="left"/>
        <w:rPr>
          <w:rFonts w:ascii="等线" w:eastAsia="等线" w:hAnsi="等线" w:cs="Times New Roman"/>
          <w:lang w:bidi="ar"/>
        </w:rPr>
      </w:pPr>
      <w:r>
        <w:rPr>
          <w:rFonts w:ascii="等线" w:eastAsia="等线" w:hAnsi="等线" w:cs="Times New Roman"/>
          <w:lang w:bidi="ar"/>
        </w:rPr>
        <w:t>蓬莱系统实现需要RISC-V硬件支持PMP机制。</w:t>
      </w:r>
    </w:p>
    <w:p w14:paraId="25C2AC93" w14:textId="77777777" w:rsidR="00001916" w:rsidRDefault="00FD2720">
      <w:pPr>
        <w:numPr>
          <w:ilvl w:val="0"/>
          <w:numId w:val="34"/>
        </w:numPr>
        <w:spacing w:before="120" w:after="120" w:line="288" w:lineRule="auto"/>
        <w:jc w:val="left"/>
        <w:rPr>
          <w:rFonts w:ascii="等线" w:eastAsia="等线" w:hAnsi="等线" w:cs="Times New Roman"/>
          <w:lang w:bidi="ar"/>
        </w:rPr>
      </w:pPr>
      <w:r>
        <w:rPr>
          <w:rFonts w:ascii="等线" w:eastAsia="等线" w:hAnsi="等线" w:cs="Times New Roman"/>
          <w:lang w:bidi="ar"/>
        </w:rPr>
        <w:t>在资源受限的场景下，蓬莱TEE补丁当前能够同时支持14个Enclave实例，但具体数量可能受限于硬件资源，未来会扩展支持更多实例。</w:t>
      </w:r>
    </w:p>
    <w:p w14:paraId="38635D18" w14:textId="77777777" w:rsidR="00001916" w:rsidRDefault="00FD2720">
      <w:pPr>
        <w:numPr>
          <w:ilvl w:val="0"/>
          <w:numId w:val="34"/>
        </w:numPr>
        <w:spacing w:before="120" w:after="120" w:line="288" w:lineRule="auto"/>
        <w:jc w:val="left"/>
        <w:rPr>
          <w:rFonts w:ascii="等线" w:eastAsia="等线" w:hAnsi="等线" w:cs="Times New Roman"/>
          <w:lang w:bidi="ar"/>
        </w:rPr>
      </w:pPr>
      <w:r>
        <w:rPr>
          <w:rFonts w:ascii="等线" w:eastAsia="等线" w:hAnsi="等线" w:cs="Times New Roman"/>
          <w:lang w:bidi="ar"/>
        </w:rPr>
        <w:t>当前蓬莱Enclave默认使用4MB大小的安全内存，可以在蓬莱Enclave Driver中修改。</w:t>
      </w:r>
    </w:p>
    <w:p w14:paraId="56F72574" w14:textId="77777777" w:rsidR="00001916" w:rsidRDefault="00FD2720">
      <w:pPr>
        <w:numPr>
          <w:ilvl w:val="0"/>
          <w:numId w:val="34"/>
        </w:numPr>
        <w:spacing w:before="120" w:after="120" w:line="288" w:lineRule="auto"/>
        <w:jc w:val="left"/>
        <w:rPr>
          <w:rFonts w:ascii="等线" w:eastAsia="等线" w:hAnsi="等线" w:cs="Times New Roman"/>
          <w:lang w:bidi="ar"/>
        </w:rPr>
      </w:pPr>
      <w:r>
        <w:rPr>
          <w:rFonts w:ascii="等线" w:eastAsia="等线" w:hAnsi="等线" w:cs="Times New Roman"/>
          <w:lang w:bidi="ar"/>
        </w:rPr>
        <w:t>当前引入的蓬莱TEE SDK不包括secGear的代码，但用户可以参考</w:t>
      </w:r>
      <w:hyperlink r:id="rId38" w:history="1">
        <w:r>
          <w:rPr>
            <w:rFonts w:ascii="等线" w:eastAsia="等线" w:hAnsi="等线" w:cs="Times New Roman"/>
            <w:lang w:bidi="ar"/>
          </w:rPr>
          <w:t>secGear</w:t>
        </w:r>
      </w:hyperlink>
      <w:r>
        <w:rPr>
          <w:rFonts w:ascii="等线" w:eastAsia="等线" w:hAnsi="等线" w:cs="Times New Roman"/>
          <w:lang w:bidi="ar"/>
        </w:rPr>
        <w:t>开发框架，自行下载与编译。</w:t>
      </w:r>
    </w:p>
    <w:p w14:paraId="6264B4C5" w14:textId="77777777" w:rsidR="00001916" w:rsidRDefault="00FD2720">
      <w:pPr>
        <w:pStyle w:val="4"/>
      </w:pPr>
      <w:r>
        <w:lastRenderedPageBreak/>
        <w:t xml:space="preserve">应用场景 </w:t>
      </w:r>
    </w:p>
    <w:p w14:paraId="4C77DD68" w14:textId="77777777" w:rsidR="00001916" w:rsidRDefault="00FD2720">
      <w:pPr>
        <w:numPr>
          <w:ilvl w:val="0"/>
          <w:numId w:val="34"/>
        </w:numPr>
        <w:spacing w:before="120" w:after="120" w:line="288" w:lineRule="auto"/>
        <w:jc w:val="left"/>
        <w:rPr>
          <w:rFonts w:ascii="等线" w:eastAsia="等线" w:hAnsi="等线" w:cs="Times New Roman"/>
          <w:lang w:bidi="ar"/>
        </w:rPr>
      </w:pPr>
      <w:r>
        <w:rPr>
          <w:rFonts w:ascii="等线" w:eastAsia="等线" w:hAnsi="等线" w:cs="Times New Roman"/>
          <w:lang w:bidi="ar"/>
        </w:rPr>
        <w:t>安全通信：在需要加密通信和数据保护的场合，如金融服务和军事通信，蓬莱TEE可以提供安全的加解密、签名验</w:t>
      </w:r>
      <w:proofErr w:type="gramStart"/>
      <w:r>
        <w:rPr>
          <w:rFonts w:ascii="等线" w:eastAsia="等线" w:hAnsi="等线" w:cs="Times New Roman"/>
          <w:lang w:bidi="ar"/>
        </w:rPr>
        <w:t>签以及</w:t>
      </w:r>
      <w:proofErr w:type="gramEnd"/>
      <w:r>
        <w:rPr>
          <w:rFonts w:ascii="等线" w:eastAsia="等线" w:hAnsi="等线" w:cs="Times New Roman"/>
          <w:lang w:bidi="ar"/>
        </w:rPr>
        <w:t>哈希算法支持。</w:t>
      </w:r>
    </w:p>
    <w:p w14:paraId="2D75B194" w14:textId="77777777" w:rsidR="00001916" w:rsidRDefault="00FD2720">
      <w:pPr>
        <w:numPr>
          <w:ilvl w:val="0"/>
          <w:numId w:val="34"/>
        </w:numPr>
        <w:spacing w:before="120" w:after="120" w:line="288" w:lineRule="auto"/>
        <w:jc w:val="left"/>
        <w:rPr>
          <w:rFonts w:ascii="等线" w:eastAsia="等线" w:hAnsi="等线" w:cs="Times New Roman"/>
          <w:lang w:bidi="ar"/>
        </w:rPr>
      </w:pPr>
      <w:r>
        <w:rPr>
          <w:rFonts w:ascii="等线" w:eastAsia="等线" w:hAnsi="等线" w:cs="Times New Roman"/>
          <w:lang w:bidi="ar"/>
        </w:rPr>
        <w:t>安全启动与鉴权：在设备启动和远程访问控制中，蓬莱补丁可以提供安全的启动流程和</w:t>
      </w:r>
      <w:proofErr w:type="gramStart"/>
      <w:r>
        <w:rPr>
          <w:rFonts w:ascii="等线" w:eastAsia="等线" w:hAnsi="等线" w:cs="Times New Roman"/>
          <w:lang w:bidi="ar"/>
        </w:rPr>
        <w:t>鉴权</w:t>
      </w:r>
      <w:proofErr w:type="gramEnd"/>
      <w:r>
        <w:rPr>
          <w:rFonts w:ascii="等线" w:eastAsia="等线" w:hAnsi="等线" w:cs="Times New Roman"/>
          <w:lang w:bidi="ar"/>
        </w:rPr>
        <w:t>机制，防止未授权的访问和篡改。</w:t>
      </w:r>
    </w:p>
    <w:p w14:paraId="172A4998" w14:textId="77777777" w:rsidR="00001916" w:rsidRDefault="00FD2720">
      <w:pPr>
        <w:numPr>
          <w:ilvl w:val="0"/>
          <w:numId w:val="34"/>
        </w:numPr>
        <w:spacing w:before="120" w:after="120" w:line="288" w:lineRule="auto"/>
        <w:jc w:val="left"/>
        <w:rPr>
          <w:rFonts w:ascii="等线" w:eastAsia="等线" w:hAnsi="等线" w:cs="Times New Roman"/>
          <w:lang w:bidi="ar"/>
        </w:rPr>
      </w:pPr>
      <w:r>
        <w:rPr>
          <w:rFonts w:ascii="等线" w:eastAsia="等线" w:hAnsi="等线" w:cs="Times New Roman"/>
          <w:lang w:bidi="ar"/>
        </w:rPr>
        <w:t>数据加密处理：对于需要在加密环境下处理的数据，如个人隐私信息、企业敏感数据等，蓬莱TEE提供了一个安全的执行环境。</w:t>
      </w:r>
    </w:p>
    <w:p w14:paraId="4C5602FE" w14:textId="77777777" w:rsidR="00001916" w:rsidRDefault="00FD2720">
      <w:pPr>
        <w:numPr>
          <w:ilvl w:val="0"/>
          <w:numId w:val="34"/>
        </w:numPr>
        <w:spacing w:before="120" w:after="120" w:line="288" w:lineRule="auto"/>
        <w:jc w:val="left"/>
        <w:rPr>
          <w:rFonts w:ascii="等线" w:eastAsia="等线" w:hAnsi="等线" w:cs="Times New Roman"/>
          <w:lang w:bidi="ar"/>
        </w:rPr>
      </w:pPr>
      <w:r>
        <w:rPr>
          <w:rFonts w:ascii="等线" w:eastAsia="等线" w:hAnsi="等线" w:cs="Times New Roman"/>
          <w:lang w:bidi="ar"/>
        </w:rPr>
        <w:t>物联网设备：在物联网领域，蓬莱TEE的轻量级特性使其适合部署在资源受限的设备上，提供必要的安全保护。</w:t>
      </w:r>
    </w:p>
    <w:p w14:paraId="1ABD9BA6" w14:textId="77777777" w:rsidR="00001916" w:rsidRDefault="00FD2720">
      <w:pPr>
        <w:pStyle w:val="3"/>
      </w:pPr>
      <w:r>
        <w:rPr>
          <w:rFonts w:ascii="Segoe UI" w:hAnsi="Segoe UI" w:cs="Segoe UI"/>
          <w:color w:val="40485B"/>
          <w:shd w:val="clear" w:color="auto" w:fill="F6F8FA"/>
        </w:rPr>
        <w:t xml:space="preserve">RISC-V </w:t>
      </w:r>
      <w:r>
        <w:rPr>
          <w:rFonts w:ascii="Segoe UI" w:hAnsi="Segoe UI" w:cs="Segoe UI"/>
          <w:color w:val="40485B"/>
          <w:shd w:val="clear" w:color="auto" w:fill="F6F8FA"/>
        </w:rPr>
        <w:t>架构</w:t>
      </w:r>
      <w:proofErr w:type="gramStart"/>
      <w:r>
        <w:rPr>
          <w:rFonts w:hint="eastAsia"/>
        </w:rPr>
        <w:t>内核热</w:t>
      </w:r>
      <w:proofErr w:type="gramEnd"/>
      <w:r>
        <w:rPr>
          <w:rFonts w:hint="eastAsia"/>
        </w:rPr>
        <w:t>补丁能力</w:t>
      </w:r>
    </w:p>
    <w:p w14:paraId="7708ECD1" w14:textId="77777777" w:rsidR="00001916" w:rsidRDefault="00FD2720">
      <w:pPr>
        <w:rPr>
          <w:rFonts w:ascii="等线" w:eastAsia="等线" w:hAnsi="等线" w:cs="Times New Roman"/>
          <w:lang w:bidi="ar"/>
        </w:rPr>
      </w:pPr>
      <w:r>
        <w:rPr>
          <w:rFonts w:ascii="等线" w:eastAsia="等线" w:hAnsi="等线" w:cs="Times New Roman"/>
          <w:lang w:bidi="ar"/>
        </w:rPr>
        <w:t xml:space="preserve">    RISC-V热补丁特性，是openEuler既有（x86-64/aarch64）</w:t>
      </w:r>
      <w:proofErr w:type="gramStart"/>
      <w:r>
        <w:rPr>
          <w:rFonts w:ascii="等线" w:eastAsia="等线" w:hAnsi="等线" w:cs="Times New Roman"/>
          <w:lang w:bidi="ar"/>
        </w:rPr>
        <w:t>内核热</w:t>
      </w:r>
      <w:proofErr w:type="gramEnd"/>
      <w:r>
        <w:rPr>
          <w:rFonts w:ascii="等线" w:eastAsia="等线" w:hAnsi="等线" w:cs="Times New Roman"/>
          <w:lang w:bidi="ar"/>
        </w:rPr>
        <w:t>补丁机制、代码和制作工具，在RISC-V架构上的移植，功能、应用场景、约束等相同。 内核或应用程序不重启的情况下打补丁，是操作系统在服务器领域重要的性能和安全保障手段。</w:t>
      </w:r>
    </w:p>
    <w:p w14:paraId="2C721300" w14:textId="77777777" w:rsidR="00001916" w:rsidRDefault="00FD2720">
      <w:pPr>
        <w:pStyle w:val="4"/>
      </w:pPr>
      <w:r>
        <w:t xml:space="preserve">功能描述 </w:t>
      </w:r>
    </w:p>
    <w:p w14:paraId="2F4FB141" w14:textId="77777777" w:rsidR="00001916" w:rsidRDefault="00FD2720">
      <w:pPr>
        <w:rPr>
          <w:rFonts w:ascii="等线" w:eastAsia="等线" w:hAnsi="等线" w:cs="Times New Roman"/>
          <w:lang w:bidi="ar"/>
        </w:rPr>
      </w:pPr>
      <w:r>
        <w:rPr>
          <w:rFonts w:ascii="等线" w:eastAsia="等线" w:hAnsi="等线" w:cs="Times New Roman"/>
          <w:lang w:bidi="ar"/>
        </w:rPr>
        <w:t xml:space="preserve">    以函数为基本修复单位，制作热补丁代码模块，在不重启机器/应用情况下，利用指令替换方式，将缺陷函数替换为修复函数，实现热补丁功能。主要包括</w:t>
      </w:r>
      <w:proofErr w:type="gramStart"/>
      <w:r>
        <w:rPr>
          <w:rFonts w:ascii="等线" w:eastAsia="等线" w:hAnsi="等线" w:cs="Times New Roman"/>
          <w:lang w:bidi="ar"/>
        </w:rPr>
        <w:t>内核热</w:t>
      </w:r>
      <w:proofErr w:type="gramEnd"/>
      <w:r>
        <w:rPr>
          <w:rFonts w:ascii="等线" w:eastAsia="等线" w:hAnsi="等线" w:cs="Times New Roman"/>
          <w:lang w:bidi="ar"/>
        </w:rPr>
        <w:t>补丁机制（kernel）、</w:t>
      </w:r>
      <w:proofErr w:type="gramStart"/>
      <w:r>
        <w:rPr>
          <w:rFonts w:ascii="等线" w:eastAsia="等线" w:hAnsi="等线" w:cs="Times New Roman"/>
          <w:lang w:bidi="ar"/>
        </w:rPr>
        <w:t>内核态热补</w:t>
      </w:r>
      <w:proofErr w:type="gramEnd"/>
      <w:r>
        <w:rPr>
          <w:rFonts w:ascii="等线" w:eastAsia="等线" w:hAnsi="等线" w:cs="Times New Roman"/>
          <w:lang w:bidi="ar"/>
        </w:rPr>
        <w:t>丁制作工具（kpatch）、</w:t>
      </w:r>
      <w:proofErr w:type="gramStart"/>
      <w:r>
        <w:rPr>
          <w:rFonts w:ascii="等线" w:eastAsia="等线" w:hAnsi="等线" w:cs="Times New Roman"/>
          <w:lang w:bidi="ar"/>
        </w:rPr>
        <w:t>用户态热补</w:t>
      </w:r>
      <w:proofErr w:type="gramEnd"/>
      <w:r>
        <w:rPr>
          <w:rFonts w:ascii="等线" w:eastAsia="等线" w:hAnsi="等线" w:cs="Times New Roman"/>
          <w:lang w:bidi="ar"/>
        </w:rPr>
        <w:t>丁制作工具（libcareplus）、热补丁服务管理工具（syscare）。</w:t>
      </w:r>
    </w:p>
    <w:p w14:paraId="1F4FE4AE" w14:textId="77777777" w:rsidR="00001916" w:rsidRDefault="00FD2720">
      <w:pPr>
        <w:rPr>
          <w:rFonts w:ascii="等线" w:eastAsia="等线" w:hAnsi="等线" w:cs="Times New Roman"/>
          <w:lang w:bidi="ar"/>
        </w:rPr>
      </w:pPr>
      <w:r>
        <w:rPr>
          <w:rFonts w:ascii="等线" w:eastAsia="等线" w:hAnsi="等线" w:cs="Times New Roman"/>
          <w:noProof/>
          <w:lang w:bidi="ar"/>
        </w:rPr>
        <w:lastRenderedPageBreak/>
        <w:drawing>
          <wp:inline distT="0" distB="0" distL="114300" distR="114300" wp14:anchorId="1381C62A" wp14:editId="749C0070">
            <wp:extent cx="5274310" cy="26581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9"/>
                    <a:stretch>
                      <a:fillRect/>
                    </a:stretch>
                  </pic:blipFill>
                  <pic:spPr>
                    <a:xfrm>
                      <a:off x="0" y="0"/>
                      <a:ext cx="5274310" cy="2658110"/>
                    </a:xfrm>
                    <a:prstGeom prst="rect">
                      <a:avLst/>
                    </a:prstGeom>
                  </pic:spPr>
                </pic:pic>
              </a:graphicData>
            </a:graphic>
          </wp:inline>
        </w:drawing>
      </w:r>
    </w:p>
    <w:p w14:paraId="5704A76C" w14:textId="77777777" w:rsidR="00001916" w:rsidRDefault="00FD2720">
      <w:pPr>
        <w:pStyle w:val="ae"/>
        <w:shd w:val="clear" w:color="auto" w:fill="FFFFFF"/>
        <w:spacing w:before="0" w:beforeAutospacing="0" w:after="240" w:afterAutospacing="0" w:line="24" w:lineRule="atLeast"/>
        <w:rPr>
          <w:rFonts w:ascii="等线" w:eastAsia="等线" w:hAnsi="等线" w:cs="Times New Roman"/>
          <w:kern w:val="2"/>
          <w:sz w:val="21"/>
          <w:szCs w:val="22"/>
          <w:lang w:bidi="ar"/>
        </w:rPr>
      </w:pPr>
      <w:r>
        <w:rPr>
          <w:rFonts w:ascii="等线" w:eastAsia="等线" w:hAnsi="等线" w:cs="Times New Roman"/>
          <w:b/>
          <w:bCs/>
          <w:kern w:val="2"/>
          <w:sz w:val="21"/>
          <w:szCs w:val="22"/>
          <w:lang w:bidi="ar"/>
        </w:rPr>
        <w:t>约束限制：</w:t>
      </w:r>
      <w:r>
        <w:rPr>
          <w:rFonts w:ascii="等线" w:eastAsia="等线" w:hAnsi="等线" w:cs="Times New Roman"/>
          <w:kern w:val="2"/>
          <w:sz w:val="21"/>
          <w:szCs w:val="22"/>
          <w:lang w:bidi="ar"/>
        </w:rPr>
        <w:t>同syscare、kpatch等，主要包含以下几点。</w:t>
      </w:r>
    </w:p>
    <w:p w14:paraId="6897CD9F" w14:textId="77777777" w:rsidR="00001916" w:rsidRDefault="00FD2720">
      <w:pPr>
        <w:widowControl/>
        <w:numPr>
          <w:ilvl w:val="0"/>
          <w:numId w:val="34"/>
        </w:numPr>
        <w:tabs>
          <w:tab w:val="clear" w:pos="420"/>
        </w:tabs>
        <w:spacing w:beforeAutospacing="1" w:afterAutospacing="1"/>
        <w:jc w:val="left"/>
        <w:rPr>
          <w:rFonts w:ascii="等线" w:eastAsia="等线" w:hAnsi="等线" w:cs="Times New Roman"/>
          <w:lang w:bidi="ar"/>
        </w:rPr>
      </w:pPr>
      <w:r>
        <w:rPr>
          <w:rFonts w:ascii="等线" w:eastAsia="等线" w:hAnsi="等线" w:cs="Times New Roman"/>
          <w:lang w:bidi="ar"/>
        </w:rPr>
        <w:t>仅支持64位系统。</w:t>
      </w:r>
    </w:p>
    <w:p w14:paraId="22B8427A" w14:textId="77777777" w:rsidR="00001916" w:rsidRDefault="00FD2720">
      <w:pPr>
        <w:widowControl/>
        <w:numPr>
          <w:ilvl w:val="0"/>
          <w:numId w:val="34"/>
        </w:numPr>
        <w:tabs>
          <w:tab w:val="clear" w:pos="420"/>
        </w:tabs>
        <w:spacing w:before="53" w:afterAutospacing="1"/>
        <w:jc w:val="left"/>
        <w:rPr>
          <w:rFonts w:ascii="等线" w:eastAsia="等线" w:hAnsi="等线" w:cs="Times New Roman"/>
          <w:lang w:bidi="ar"/>
        </w:rPr>
      </w:pPr>
      <w:r>
        <w:rPr>
          <w:rFonts w:ascii="等线" w:eastAsia="等线" w:hAnsi="等线" w:cs="Times New Roman"/>
          <w:lang w:bidi="ar"/>
        </w:rPr>
        <w:t>仅支持ELF格式。</w:t>
      </w:r>
    </w:p>
    <w:p w14:paraId="11DB0383" w14:textId="77777777" w:rsidR="00001916" w:rsidRDefault="00FD2720">
      <w:pPr>
        <w:widowControl/>
        <w:numPr>
          <w:ilvl w:val="0"/>
          <w:numId w:val="34"/>
        </w:numPr>
        <w:tabs>
          <w:tab w:val="clear" w:pos="420"/>
        </w:tabs>
        <w:spacing w:before="53" w:afterAutospacing="1"/>
        <w:jc w:val="left"/>
        <w:rPr>
          <w:rFonts w:ascii="等线" w:eastAsia="等线" w:hAnsi="等线" w:cs="Times New Roman"/>
          <w:lang w:bidi="ar"/>
        </w:rPr>
      </w:pPr>
      <w:r>
        <w:rPr>
          <w:rFonts w:ascii="等线" w:eastAsia="等线" w:hAnsi="等线" w:cs="Times New Roman"/>
          <w:lang w:bidi="ar"/>
        </w:rPr>
        <w:t>主要支持C语言。</w:t>
      </w:r>
    </w:p>
    <w:p w14:paraId="1A226D1E" w14:textId="77777777" w:rsidR="00001916" w:rsidRDefault="00FD2720">
      <w:pPr>
        <w:widowControl/>
        <w:numPr>
          <w:ilvl w:val="0"/>
          <w:numId w:val="34"/>
        </w:numPr>
        <w:tabs>
          <w:tab w:val="clear" w:pos="420"/>
        </w:tabs>
        <w:spacing w:before="53" w:afterAutospacing="1"/>
        <w:jc w:val="left"/>
        <w:rPr>
          <w:rFonts w:ascii="等线" w:eastAsia="等线" w:hAnsi="等线" w:cs="Times New Roman"/>
          <w:lang w:bidi="ar"/>
        </w:rPr>
      </w:pPr>
      <w:r>
        <w:rPr>
          <w:rFonts w:ascii="等线" w:eastAsia="等线" w:hAnsi="等线" w:cs="Times New Roman"/>
          <w:lang w:bidi="ar"/>
        </w:rPr>
        <w:t>有限支持修改全局/静态变量。</w:t>
      </w:r>
    </w:p>
    <w:p w14:paraId="35C0D80A" w14:textId="77777777" w:rsidR="00001916" w:rsidRDefault="00FD2720">
      <w:pPr>
        <w:widowControl/>
        <w:numPr>
          <w:ilvl w:val="0"/>
          <w:numId w:val="34"/>
        </w:numPr>
        <w:tabs>
          <w:tab w:val="clear" w:pos="420"/>
        </w:tabs>
        <w:spacing w:before="53" w:afterAutospacing="1"/>
        <w:jc w:val="left"/>
        <w:rPr>
          <w:rFonts w:ascii="等线" w:eastAsia="等线" w:hAnsi="等线" w:cs="Times New Roman"/>
          <w:lang w:bidi="ar"/>
        </w:rPr>
      </w:pPr>
      <w:r>
        <w:rPr>
          <w:rFonts w:ascii="等线" w:eastAsia="等线" w:hAnsi="等线" w:cs="Times New Roman"/>
          <w:lang w:bidi="ar"/>
        </w:rPr>
        <w:t>不支持多个文件、符号均同名。</w:t>
      </w:r>
    </w:p>
    <w:p w14:paraId="422CBDB1" w14:textId="77777777" w:rsidR="00001916" w:rsidRDefault="00FD2720">
      <w:pPr>
        <w:pStyle w:val="4"/>
      </w:pPr>
      <w:r>
        <w:t xml:space="preserve">应用场景 </w:t>
      </w:r>
    </w:p>
    <w:p w14:paraId="497602C5" w14:textId="77777777" w:rsidR="00001916" w:rsidRDefault="00FD2720">
      <w:pPr>
        <w:widowControl/>
        <w:numPr>
          <w:ilvl w:val="0"/>
          <w:numId w:val="34"/>
        </w:numPr>
        <w:tabs>
          <w:tab w:val="clear" w:pos="420"/>
        </w:tabs>
        <w:spacing w:before="53" w:afterAutospacing="1"/>
        <w:jc w:val="left"/>
        <w:rPr>
          <w:rFonts w:ascii="等线" w:eastAsia="等线" w:hAnsi="等线" w:cs="Times New Roman"/>
          <w:lang w:bidi="ar"/>
        </w:rPr>
      </w:pPr>
      <w:r>
        <w:rPr>
          <w:rFonts w:ascii="等线" w:eastAsia="等线" w:hAnsi="等线" w:cs="Times New Roman"/>
          <w:lang w:bidi="ar"/>
        </w:rPr>
        <w:t>不可间断服务器内核缺陷热修复</w:t>
      </w:r>
    </w:p>
    <w:p w14:paraId="4F5526BE" w14:textId="77777777" w:rsidR="00001916" w:rsidRDefault="00FD2720">
      <w:pPr>
        <w:widowControl/>
        <w:numPr>
          <w:ilvl w:val="0"/>
          <w:numId w:val="34"/>
        </w:numPr>
        <w:tabs>
          <w:tab w:val="clear" w:pos="420"/>
        </w:tabs>
        <w:spacing w:before="53" w:afterAutospacing="1"/>
        <w:jc w:val="left"/>
        <w:rPr>
          <w:rFonts w:ascii="等线" w:eastAsia="等线" w:hAnsi="等线" w:cs="Times New Roman"/>
          <w:lang w:bidi="ar"/>
        </w:rPr>
      </w:pPr>
      <w:r>
        <w:rPr>
          <w:rFonts w:ascii="等线" w:eastAsia="等线" w:hAnsi="等线" w:cs="Times New Roman"/>
          <w:lang w:bidi="ar"/>
        </w:rPr>
        <w:t>不可间断应用服务缺陷热修复</w:t>
      </w:r>
    </w:p>
    <w:p w14:paraId="10BC2570" w14:textId="77777777" w:rsidR="00001916" w:rsidRDefault="00FD2720">
      <w:pPr>
        <w:widowControl/>
        <w:numPr>
          <w:ilvl w:val="0"/>
          <w:numId w:val="34"/>
        </w:numPr>
        <w:tabs>
          <w:tab w:val="clear" w:pos="420"/>
        </w:tabs>
        <w:spacing w:before="53" w:afterAutospacing="1"/>
        <w:jc w:val="left"/>
        <w:rPr>
          <w:rFonts w:ascii="等线" w:eastAsia="等线" w:hAnsi="等线" w:cs="Times New Roman"/>
          <w:lang w:bidi="ar"/>
        </w:rPr>
      </w:pPr>
      <w:r>
        <w:rPr>
          <w:rFonts w:ascii="等线" w:eastAsia="等线" w:hAnsi="等线" w:cs="Times New Roman"/>
          <w:lang w:bidi="ar"/>
        </w:rPr>
        <w:t>操作系统发行厂商热补丁服务</w:t>
      </w:r>
    </w:p>
    <w:p w14:paraId="1CF4E812" w14:textId="77777777" w:rsidR="00001916" w:rsidRDefault="00FD2720">
      <w:pPr>
        <w:pStyle w:val="3"/>
        <w:rPr>
          <w:highlight w:val="yellow"/>
        </w:rPr>
      </w:pPr>
      <w:r>
        <w:rPr>
          <w:rFonts w:hint="eastAsia"/>
        </w:rPr>
        <w:t>内核安全增强补丁 HAOC</w:t>
      </w:r>
    </w:p>
    <w:p w14:paraId="7A77BEB8" w14:textId="77777777" w:rsidR="00001916" w:rsidRDefault="00FD2720">
      <w:pPr>
        <w:ind w:firstLine="420"/>
        <w:rPr>
          <w:rFonts w:ascii="等线" w:eastAsia="等线" w:hAnsi="等线" w:cs="Times New Roman"/>
          <w:lang w:bidi="ar"/>
        </w:rPr>
      </w:pPr>
      <w:r>
        <w:rPr>
          <w:rFonts w:ascii="等线" w:eastAsia="等线" w:hAnsi="等线" w:cs="Times New Roman" w:hint="eastAsia"/>
          <w:lang w:bidi="ar"/>
        </w:rPr>
        <w:t>HAOC (Hardware-Assisted OS Compartmentalization) 全称硬件辅助的操作系统分治技术，旨在通过对操作系统内部结构进行安全增强，以提升内核的抗攻击能力。HAOC的核心技术是依据最小特权原则，对扁平化的Linux内核架构进行安全改造，形成核内再次分层的架构，即复式内核架构。复式内核架构基于现有处理器硬件机制在</w:t>
      </w:r>
      <w:proofErr w:type="gramStart"/>
      <w:r>
        <w:rPr>
          <w:rFonts w:ascii="等线" w:eastAsia="等线" w:hAnsi="等线" w:cs="Times New Roman" w:hint="eastAsia"/>
          <w:lang w:bidi="ar"/>
        </w:rPr>
        <w:t>特权级内部</w:t>
      </w:r>
      <w:proofErr w:type="gramEnd"/>
      <w:r>
        <w:rPr>
          <w:rFonts w:ascii="等线" w:eastAsia="等线" w:hAnsi="等线" w:cs="Times New Roman" w:hint="eastAsia"/>
          <w:lang w:bidi="ar"/>
        </w:rPr>
        <w:t>实现多层次的系统隔离，能够有效阻止内核攻击的横向移动和权限提升能力。</w:t>
      </w:r>
    </w:p>
    <w:p w14:paraId="5EDCA449" w14:textId="77777777" w:rsidR="00001916" w:rsidRDefault="00FD2720">
      <w:pPr>
        <w:ind w:firstLine="420"/>
        <w:rPr>
          <w:rFonts w:ascii="等线" w:eastAsia="等线" w:hAnsi="等线" w:cs="Times New Roman"/>
          <w:lang w:bidi="ar"/>
        </w:rPr>
      </w:pPr>
      <w:r>
        <w:rPr>
          <w:rFonts w:ascii="等线" w:eastAsia="等线" w:hAnsi="等线" w:cs="Times New Roman" w:hint="eastAsia"/>
          <w:lang w:bidi="ar"/>
        </w:rPr>
        <w:lastRenderedPageBreak/>
        <w:t>复式内核架构的最内层，即中枢核心层，是复式内核架构的可信计算基（Trusted Computing Base，TCB），其可以在不信任Linux内核的前提下提供一个安全高效的隔离执行环境。中枢核心</w:t>
      </w:r>
      <w:proofErr w:type="gramStart"/>
      <w:r>
        <w:rPr>
          <w:rFonts w:ascii="等线" w:eastAsia="等线" w:hAnsi="等线" w:cs="Times New Roman" w:hint="eastAsia"/>
          <w:lang w:bidi="ar"/>
        </w:rPr>
        <w:t>层不仅</w:t>
      </w:r>
      <w:proofErr w:type="gramEnd"/>
      <w:r>
        <w:rPr>
          <w:rFonts w:ascii="等线" w:eastAsia="等线" w:hAnsi="等线" w:cs="Times New Roman" w:hint="eastAsia"/>
          <w:lang w:bidi="ar"/>
        </w:rPr>
        <w:t>作为基础提供其他层次之间的隔离能力，而且还可以保护Linux核心内核中最安全敏感的资源，守住最后一道防线。</w:t>
      </w:r>
    </w:p>
    <w:p w14:paraId="51975FB5" w14:textId="6A979AB7" w:rsidR="00001916" w:rsidRDefault="00FD2720">
      <w:pPr>
        <w:ind w:firstLine="420"/>
        <w:rPr>
          <w:rFonts w:ascii="等线" w:eastAsia="等线" w:hAnsi="等线" w:cs="Times New Roman"/>
          <w:lang w:bidi="ar"/>
        </w:rPr>
      </w:pPr>
      <w:r>
        <w:rPr>
          <w:rFonts w:ascii="等线" w:eastAsia="等线" w:hAnsi="等线" w:cs="Times New Roman" w:hint="eastAsia"/>
          <w:lang w:bidi="ar"/>
        </w:rPr>
        <w:t>当前版本的HAOC技术，基于A</w:t>
      </w:r>
      <w:r w:rsidR="00FA2E81">
        <w:rPr>
          <w:rFonts w:ascii="等线" w:eastAsia="等线" w:hAnsi="等线" w:cs="Times New Roman"/>
          <w:lang w:bidi="ar"/>
        </w:rPr>
        <w:t>rm</w:t>
      </w:r>
      <w:r>
        <w:rPr>
          <w:rFonts w:ascii="等线" w:eastAsia="等线" w:hAnsi="等线" w:cs="Times New Roman" w:hint="eastAsia"/>
          <w:lang w:bidi="ar"/>
        </w:rPr>
        <w:t>处理器机制打造了复式内核架构的中枢核心层，并利用其保护了Linux内核的页表结构和进程凭证，可以有效缓解针对该类敏感资源的</w:t>
      </w:r>
      <w:proofErr w:type="gramStart"/>
      <w:r>
        <w:rPr>
          <w:rFonts w:ascii="等线" w:eastAsia="等线" w:hAnsi="等线" w:cs="Times New Roman" w:hint="eastAsia"/>
          <w:lang w:bidi="ar"/>
        </w:rPr>
        <w:t>内核提权攻击</w:t>
      </w:r>
      <w:proofErr w:type="gramEnd"/>
      <w:r>
        <w:rPr>
          <w:rFonts w:ascii="等线" w:eastAsia="等线" w:hAnsi="等线" w:cs="Times New Roman" w:hint="eastAsia"/>
          <w:lang w:bidi="ar"/>
        </w:rPr>
        <w:t>。在未来HAOC将持续集成新功能，包括利用中枢核心层保护更多的敏感资源、构建复式内核高风险</w:t>
      </w:r>
      <w:proofErr w:type="gramStart"/>
      <w:r>
        <w:rPr>
          <w:rFonts w:ascii="等线" w:eastAsia="等线" w:hAnsi="等线" w:cs="Times New Roman" w:hint="eastAsia"/>
          <w:lang w:bidi="ar"/>
        </w:rPr>
        <w:t>层实现</w:t>
      </w:r>
      <w:proofErr w:type="gramEnd"/>
      <w:r>
        <w:rPr>
          <w:rFonts w:ascii="等线" w:eastAsia="等线" w:hAnsi="等线" w:cs="Times New Roman" w:hint="eastAsia"/>
          <w:lang w:bidi="ar"/>
        </w:rPr>
        <w:t>设备驱动和内核扩展的安全管控、实现</w:t>
      </w:r>
      <w:r w:rsidR="00FA2E81">
        <w:rPr>
          <w:rFonts w:ascii="等线" w:eastAsia="等线" w:hAnsi="等线" w:cs="Times New Roman"/>
          <w:lang w:bidi="ar"/>
        </w:rPr>
        <w:t>x</w:t>
      </w:r>
      <w:r w:rsidR="00FA2E81">
        <w:rPr>
          <w:rFonts w:ascii="等线" w:eastAsia="等线" w:hAnsi="等线" w:cs="Times New Roman" w:hint="eastAsia"/>
          <w:lang w:bidi="ar"/>
        </w:rPr>
        <w:t>86</w:t>
      </w:r>
      <w:r>
        <w:rPr>
          <w:rFonts w:ascii="等线" w:eastAsia="等线" w:hAnsi="等线" w:cs="Times New Roman" w:hint="eastAsia"/>
          <w:lang w:bidi="ar"/>
        </w:rPr>
        <w:t>版本的复式内核架构等。</w:t>
      </w:r>
    </w:p>
    <w:p w14:paraId="373F7EC4" w14:textId="77777777" w:rsidR="00001916" w:rsidRDefault="00FD2720">
      <w:pPr>
        <w:pStyle w:val="4"/>
      </w:pPr>
      <w:r>
        <w:t>功能描述</w:t>
      </w:r>
    </w:p>
    <w:p w14:paraId="19EF0125" w14:textId="77777777" w:rsidR="00001916" w:rsidRDefault="00FD2720">
      <w:r>
        <w:t xml:space="preserve">           </w:t>
      </w:r>
      <w:r>
        <w:rPr>
          <w:noProof/>
        </w:rPr>
        <w:drawing>
          <wp:inline distT="0" distB="0" distL="114300" distR="114300" wp14:anchorId="1FC9B7F5" wp14:editId="18A301CE">
            <wp:extent cx="3713480" cy="3001010"/>
            <wp:effectExtent l="0" t="0" r="127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0"/>
                    <a:stretch>
                      <a:fillRect/>
                    </a:stretch>
                  </pic:blipFill>
                  <pic:spPr>
                    <a:xfrm>
                      <a:off x="0" y="0"/>
                      <a:ext cx="3713480" cy="3001010"/>
                    </a:xfrm>
                    <a:prstGeom prst="rect">
                      <a:avLst/>
                    </a:prstGeom>
                  </pic:spPr>
                </pic:pic>
              </a:graphicData>
            </a:graphic>
          </wp:inline>
        </w:drawing>
      </w:r>
    </w:p>
    <w:p w14:paraId="010B970D" w14:textId="17193741" w:rsidR="00001916" w:rsidRDefault="00FD2720">
      <w:pPr>
        <w:ind w:firstLine="420"/>
        <w:rPr>
          <w:rFonts w:ascii="等线" w:eastAsia="等线" w:hAnsi="等线" w:cs="Times New Roman"/>
          <w:lang w:bidi="ar"/>
        </w:rPr>
      </w:pPr>
      <w:r>
        <w:rPr>
          <w:rFonts w:ascii="等线" w:eastAsia="等线" w:hAnsi="等线" w:cs="Times New Roman" w:hint="eastAsia"/>
          <w:lang w:bidi="ar"/>
        </w:rPr>
        <w:t>HAOC技术在Linux内核的地址空间内部构建了严格的隔离执行环境，即复式内核架构的中枢核心层。中枢核心基于A</w:t>
      </w:r>
      <w:r w:rsidR="00FA2E81">
        <w:rPr>
          <w:rFonts w:ascii="等线" w:eastAsia="等线" w:hAnsi="等线" w:cs="Times New Roman"/>
          <w:lang w:bidi="ar"/>
        </w:rPr>
        <w:t>rm</w:t>
      </w:r>
      <w:r>
        <w:rPr>
          <w:rFonts w:ascii="等线" w:eastAsia="等线" w:hAnsi="等线" w:cs="Times New Roman" w:hint="eastAsia"/>
          <w:lang w:bidi="ar"/>
        </w:rPr>
        <w:t>处理器PAN和HPD机制设计了访存门和执行门，分别实现了中枢核心的内存访问和代码执行隔离。访问中枢核心只允许通过安全门才可以：访存门用来阻止外层内核对中枢核心内存的直接读写访问，执行门用来阻止外层内核对中枢核心内敏感/特权指令的任意执行。安全门的设计不依赖外层内核的防护机制，其可以独立确保安全门执行的原子性和确定性。</w:t>
      </w:r>
    </w:p>
    <w:p w14:paraId="34AE8073" w14:textId="77777777" w:rsidR="00001916" w:rsidRDefault="00FD2720">
      <w:pPr>
        <w:ind w:firstLine="420"/>
        <w:rPr>
          <w:rFonts w:ascii="等线" w:eastAsia="等线" w:hAnsi="等线" w:cs="Times New Roman"/>
          <w:lang w:bidi="ar"/>
        </w:rPr>
      </w:pPr>
      <w:r>
        <w:rPr>
          <w:rFonts w:ascii="等线" w:eastAsia="等线" w:hAnsi="等线" w:cs="Times New Roman" w:hint="eastAsia"/>
          <w:lang w:bidi="ar"/>
        </w:rPr>
        <w:t>中枢核心内部提供了不依赖Linux内核的完整运行环境，具备独立的堆栈和安全的中断</w:t>
      </w:r>
      <w:r>
        <w:rPr>
          <w:rFonts w:ascii="等线" w:eastAsia="等线" w:hAnsi="等线" w:cs="Times New Roman" w:hint="eastAsia"/>
          <w:lang w:bidi="ar"/>
        </w:rPr>
        <w:lastRenderedPageBreak/>
        <w:t>处理能力。当前中枢核心支持对内核页表和进程凭证进行安全保护，攻击者无法绕过安全门来修改这类敏感资源。为了进一步阻止潜在的混淆代理攻击，即攻击者滥用安全门接口非法使用敏感资源，中枢核心还对这类敏感资源的所有访问接口进行了安全检查。</w:t>
      </w:r>
    </w:p>
    <w:p w14:paraId="2582947F" w14:textId="77777777" w:rsidR="00001916" w:rsidRDefault="00FD2720">
      <w:pPr>
        <w:pStyle w:val="4"/>
      </w:pPr>
      <w:r>
        <w:t>应用场景</w:t>
      </w:r>
    </w:p>
    <w:p w14:paraId="1D878D84" w14:textId="77777777" w:rsidR="00001916" w:rsidRDefault="00FD2720">
      <w:pPr>
        <w:ind w:firstLine="420"/>
        <w:rPr>
          <w:rFonts w:ascii="等线" w:eastAsia="等线" w:hAnsi="等线" w:cs="Times New Roman"/>
          <w:lang w:bidi="ar"/>
        </w:rPr>
      </w:pPr>
      <w:r>
        <w:rPr>
          <w:rFonts w:ascii="等线" w:eastAsia="等线" w:hAnsi="等线" w:cs="Times New Roman" w:hint="eastAsia"/>
          <w:lang w:bidi="ar"/>
        </w:rPr>
        <w:t>HAOC特性可以从结构上提升Linux内核的抗攻击能力。即使内核存在未知漏洞，HAOC依然可以阻止攻击者恶意篡改中枢核心内的敏感资源实现内核提权。</w:t>
      </w:r>
    </w:p>
    <w:p w14:paraId="744CB3B7" w14:textId="77777777" w:rsidR="00001916" w:rsidRDefault="00FD2720">
      <w:pPr>
        <w:pStyle w:val="3"/>
      </w:pPr>
      <w:r>
        <w:rPr>
          <w:rFonts w:hint="eastAsia"/>
        </w:rPr>
        <w:t>GCC for openEuler</w:t>
      </w:r>
    </w:p>
    <w:p w14:paraId="3D9762DD" w14:textId="77777777" w:rsidR="00001916" w:rsidRDefault="00FD2720">
      <w:pPr>
        <w:ind w:firstLine="420"/>
      </w:pPr>
      <w:r>
        <w:rPr>
          <w:rFonts w:ascii="等线" w:eastAsia="等线" w:hAnsi="等线" w:cs="Times New Roman" w:hint="eastAsia"/>
          <w:lang w:bidi="ar"/>
        </w:rPr>
        <w:t xml:space="preserve">GCC for openEuler基线版本已经从GCC 10.3升级到GCC 12.3版本，支持自动反馈优化、软硬件协同、内存优化、SVE向量化、矢量化数学库等特性。 </w:t>
      </w:r>
    </w:p>
    <w:p w14:paraId="73B87F64" w14:textId="5008087D" w:rsidR="00001916" w:rsidRDefault="00FD2720">
      <w:pPr>
        <w:pStyle w:val="ae"/>
        <w:widowControl w:val="0"/>
        <w:numPr>
          <w:ilvl w:val="0"/>
          <w:numId w:val="35"/>
        </w:numPr>
        <w:tabs>
          <w:tab w:val="clear" w:pos="425"/>
        </w:tabs>
        <w:spacing w:before="0" w:beforeAutospacing="0" w:after="0" w:afterAutospacing="0" w:line="360" w:lineRule="auto"/>
        <w:jc w:val="both"/>
      </w:pPr>
      <w:r>
        <w:rPr>
          <w:rFonts w:ascii="等线" w:eastAsia="等线" w:hAnsi="等线" w:cs="Times New Roman" w:hint="eastAsia"/>
          <w:kern w:val="2"/>
          <w:sz w:val="21"/>
          <w:szCs w:val="22"/>
          <w:lang w:bidi="ar"/>
        </w:rPr>
        <w:t>GCC版本升级到12.3，默认语言标准从</w:t>
      </w:r>
      <w:r>
        <w:rPr>
          <w:rFonts w:ascii="等线" w:eastAsia="等线" w:hAnsi="等线" w:cs="Times New Roman" w:hint="eastAsia"/>
          <w:color w:val="000000"/>
          <w:kern w:val="2"/>
          <w:sz w:val="21"/>
          <w:szCs w:val="22"/>
          <w:lang w:bidi="ar"/>
        </w:rPr>
        <w:t>C14/C++14</w:t>
      </w:r>
      <w:r>
        <w:rPr>
          <w:rFonts w:ascii="等线" w:eastAsia="等线" w:hAnsi="等线" w:cs="Times New Roman" w:hint="eastAsia"/>
          <w:kern w:val="2"/>
          <w:sz w:val="21"/>
          <w:szCs w:val="22"/>
          <w:lang w:bidi="ar"/>
        </w:rPr>
        <w:t>升级到C17/C++17标准，支持Armv9-a架构，</w:t>
      </w:r>
      <w:r w:rsidR="00FA2E81">
        <w:rPr>
          <w:rFonts w:ascii="等线" w:eastAsia="等线" w:hAnsi="等线" w:cs="Times New Roman"/>
          <w:kern w:val="2"/>
          <w:sz w:val="21"/>
          <w:szCs w:val="22"/>
          <w:lang w:bidi="ar"/>
        </w:rPr>
        <w:t>x</w:t>
      </w:r>
      <w:r w:rsidR="00FA2E81">
        <w:rPr>
          <w:rFonts w:ascii="等线" w:eastAsia="等线" w:hAnsi="等线" w:cs="Times New Roman" w:hint="eastAsia"/>
          <w:kern w:val="2"/>
          <w:sz w:val="21"/>
          <w:szCs w:val="22"/>
          <w:lang w:bidi="ar"/>
        </w:rPr>
        <w:t>86</w:t>
      </w:r>
      <w:r>
        <w:rPr>
          <w:rFonts w:ascii="等线" w:eastAsia="等线" w:hAnsi="等线" w:cs="Times New Roman" w:hint="eastAsia"/>
          <w:kern w:val="2"/>
          <w:sz w:val="21"/>
          <w:szCs w:val="22"/>
          <w:lang w:bidi="ar"/>
        </w:rPr>
        <w:t>的AVX512 FP16等更多硬件架构特性。</w:t>
      </w:r>
    </w:p>
    <w:p w14:paraId="07FC07A2" w14:textId="77777777" w:rsidR="00001916" w:rsidRDefault="00FD2720">
      <w:pPr>
        <w:pStyle w:val="ae"/>
        <w:widowControl w:val="0"/>
        <w:spacing w:before="0" w:beforeAutospacing="0" w:after="0" w:afterAutospacing="0" w:line="360" w:lineRule="auto"/>
        <w:jc w:val="both"/>
      </w:pPr>
      <w:r>
        <w:rPr>
          <w:noProof/>
        </w:rPr>
        <w:drawing>
          <wp:inline distT="0" distB="0" distL="114300" distR="114300" wp14:anchorId="40890078" wp14:editId="62E3E41E">
            <wp:extent cx="5266690" cy="3084830"/>
            <wp:effectExtent l="0" t="0" r="1016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1"/>
                    <a:stretch>
                      <a:fillRect/>
                    </a:stretch>
                  </pic:blipFill>
                  <pic:spPr>
                    <a:xfrm>
                      <a:off x="0" y="0"/>
                      <a:ext cx="5266690" cy="3084830"/>
                    </a:xfrm>
                    <a:prstGeom prst="rect">
                      <a:avLst/>
                    </a:prstGeom>
                  </pic:spPr>
                </pic:pic>
              </a:graphicData>
            </a:graphic>
          </wp:inline>
        </w:drawing>
      </w:r>
    </w:p>
    <w:p w14:paraId="6ABD7F55" w14:textId="226150E2" w:rsidR="00001916" w:rsidRDefault="00FD2720">
      <w:pPr>
        <w:pStyle w:val="ae"/>
        <w:widowControl w:val="0"/>
        <w:numPr>
          <w:ilvl w:val="0"/>
          <w:numId w:val="35"/>
        </w:numPr>
        <w:tabs>
          <w:tab w:val="clear" w:pos="425"/>
        </w:tabs>
        <w:spacing w:before="0" w:beforeAutospacing="0" w:after="0" w:afterAutospacing="0" w:line="360" w:lineRule="auto"/>
        <w:jc w:val="both"/>
      </w:pPr>
      <w:r>
        <w:rPr>
          <w:rFonts w:ascii="等线" w:eastAsia="等线" w:hAnsi="等线" w:cs="Times New Roman" w:hint="eastAsia"/>
          <w:kern w:val="2"/>
          <w:sz w:val="21"/>
          <w:szCs w:val="22"/>
          <w:lang w:bidi="ar"/>
        </w:rPr>
        <w:t>支持结构体优化，指令选择优化等，充分使能A</w:t>
      </w:r>
      <w:r w:rsidR="00FA2E81">
        <w:rPr>
          <w:rFonts w:ascii="等线" w:eastAsia="等线" w:hAnsi="等线" w:cs="Times New Roman"/>
          <w:kern w:val="2"/>
          <w:sz w:val="21"/>
          <w:szCs w:val="22"/>
          <w:lang w:bidi="ar"/>
        </w:rPr>
        <w:t>rm</w:t>
      </w:r>
      <w:r>
        <w:rPr>
          <w:rFonts w:ascii="等线" w:eastAsia="等线" w:hAnsi="等线" w:cs="Times New Roman" w:hint="eastAsia"/>
          <w:kern w:val="2"/>
          <w:sz w:val="21"/>
          <w:szCs w:val="22"/>
          <w:lang w:bidi="ar"/>
        </w:rPr>
        <w:t>架构的硬件特性，运行效率高，在SPEC CPU 2017等基准测试中性能大幅优于上游社区的GCC 10.3版本。</w:t>
      </w:r>
    </w:p>
    <w:p w14:paraId="02CAC38A" w14:textId="5305B7B7" w:rsidR="00254849" w:rsidRDefault="00FD2720">
      <w:pPr>
        <w:widowControl/>
        <w:numPr>
          <w:ilvl w:val="0"/>
          <w:numId w:val="35"/>
        </w:numPr>
        <w:tabs>
          <w:tab w:val="clear" w:pos="425"/>
        </w:tabs>
        <w:jc w:val="left"/>
      </w:pPr>
      <w:r>
        <w:rPr>
          <w:rFonts w:ascii="等线" w:eastAsia="等线" w:hAnsi="等线" w:cs="Times New Roman" w:hint="eastAsia"/>
          <w:lang w:bidi="ar"/>
        </w:rPr>
        <w:t>支持自动反馈优化特性，实现应</w:t>
      </w:r>
      <w:bookmarkStart w:id="2" w:name="_GoBack"/>
      <w:bookmarkEnd w:id="2"/>
      <w:r>
        <w:rPr>
          <w:rFonts w:ascii="等线" w:eastAsia="等线" w:hAnsi="等线" w:cs="Times New Roman" w:hint="eastAsia"/>
          <w:lang w:bidi="ar"/>
        </w:rPr>
        <w:t>用层MySQL数据库等场景性能大幅提升。</w:t>
      </w:r>
      <w:r>
        <w:rPr>
          <w:rFonts w:ascii="宋体" w:eastAsia="宋体" w:hAnsi="宋体" w:cs="宋体" w:hint="eastAsia"/>
          <w:sz w:val="24"/>
          <w:szCs w:val="24"/>
          <w:lang w:bidi="ar"/>
        </w:rPr>
        <w:t xml:space="preserve"> </w:t>
      </w:r>
    </w:p>
    <w:p w14:paraId="2D1CC7C8" w14:textId="44290478" w:rsidR="00254849" w:rsidRPr="00254849" w:rsidRDefault="00254849" w:rsidP="00254849">
      <w:pPr>
        <w:tabs>
          <w:tab w:val="left" w:pos="1763"/>
        </w:tabs>
      </w:pPr>
      <w:r>
        <w:tab/>
      </w:r>
    </w:p>
    <w:p w14:paraId="1D65CDFC" w14:textId="659C029A" w:rsidR="00001916" w:rsidRPr="00254849" w:rsidRDefault="00001916" w:rsidP="00254849"/>
    <w:p w14:paraId="37BC2893" w14:textId="77777777" w:rsidR="00001916" w:rsidRDefault="00FD2720">
      <w:pPr>
        <w:pStyle w:val="4"/>
        <w:keepNext w:val="0"/>
        <w:keepLines w:val="0"/>
        <w:widowControl/>
        <w:jc w:val="left"/>
      </w:pPr>
      <w:r>
        <w:t>功能描述</w:t>
      </w:r>
    </w:p>
    <w:p w14:paraId="486D6606" w14:textId="7C8634E8" w:rsidR="00001916" w:rsidRDefault="00FD2720">
      <w:pPr>
        <w:numPr>
          <w:ilvl w:val="0"/>
          <w:numId w:val="36"/>
        </w:numPr>
      </w:pPr>
      <w:r>
        <w:rPr>
          <w:rFonts w:ascii="等线" w:eastAsia="等线" w:hAnsi="等线" w:cs="Times New Roman" w:hint="eastAsia"/>
          <w:lang w:bidi="ar"/>
        </w:rPr>
        <w:t>支</w:t>
      </w:r>
      <w:r>
        <w:rPr>
          <w:rFonts w:ascii="等线" w:eastAsia="等线" w:hAnsi="等线" w:cs="Times New Roman"/>
          <w:lang w:bidi="ar"/>
        </w:rPr>
        <w:t>持</w:t>
      </w:r>
      <w:r>
        <w:rPr>
          <w:rFonts w:ascii="等线" w:eastAsia="等线" w:hAnsi="等线" w:cs="Times New Roman" w:hint="eastAsia"/>
          <w:lang w:bidi="ar"/>
        </w:rPr>
        <w:t>A</w:t>
      </w:r>
      <w:r w:rsidR="00FA2E81">
        <w:rPr>
          <w:rFonts w:ascii="等线" w:eastAsia="等线" w:hAnsi="等线" w:cs="Times New Roman"/>
          <w:lang w:bidi="ar"/>
        </w:rPr>
        <w:t>rm</w:t>
      </w:r>
      <w:r>
        <w:rPr>
          <w:rFonts w:ascii="等线" w:eastAsia="等线" w:hAnsi="等线" w:cs="Times New Roman" w:hint="eastAsia"/>
          <w:lang w:bidi="ar"/>
        </w:rPr>
        <w:t xml:space="preserve">架构下SVE矢量化优化，在支持SVE指令的机器上启用此优化后能够提升程序运行的性能。 </w:t>
      </w:r>
    </w:p>
    <w:p w14:paraId="27EFBDC3" w14:textId="77777777" w:rsidR="00001916" w:rsidRDefault="00FD2720">
      <w:pPr>
        <w:numPr>
          <w:ilvl w:val="0"/>
          <w:numId w:val="36"/>
        </w:numPr>
      </w:pPr>
      <w:r>
        <w:rPr>
          <w:rFonts w:ascii="等线" w:eastAsia="等线" w:hAnsi="等线" w:cs="Times New Roman" w:hint="eastAsia"/>
          <w:lang w:bidi="ar"/>
        </w:rPr>
        <w:t xml:space="preserve">支持内存布局优化，通过重新排布结构体成员的位置，使得频繁访问的结构体成员放置于连续的内存空间上，提升Cache的命中率，提升程序运行的性能。 </w:t>
      </w:r>
    </w:p>
    <w:p w14:paraId="334FA38E" w14:textId="77777777" w:rsidR="00001916" w:rsidRDefault="00FD2720">
      <w:pPr>
        <w:numPr>
          <w:ilvl w:val="0"/>
          <w:numId w:val="36"/>
        </w:numPr>
      </w:pPr>
      <w:r>
        <w:rPr>
          <w:rFonts w:ascii="等线" w:eastAsia="等线" w:hAnsi="等线" w:cs="Times New Roman" w:hint="eastAsia"/>
          <w:lang w:bidi="ar"/>
        </w:rPr>
        <w:t>支持冗余成员消除优化，消除结构体中从不读取的结构体成员</w:t>
      </w:r>
      <w:r>
        <w:rPr>
          <w:rFonts w:ascii="等线" w:eastAsia="等线" w:hAnsi="等线" w:cs="Times New Roman"/>
          <w:lang w:bidi="ar"/>
        </w:rPr>
        <w:t>，</w:t>
      </w:r>
      <w:r>
        <w:rPr>
          <w:rFonts w:ascii="等线" w:eastAsia="等线" w:hAnsi="等线" w:cs="Times New Roman" w:hint="eastAsia"/>
          <w:lang w:bidi="ar"/>
        </w:rPr>
        <w:t>同时删除冗余的写语句，缩小结构体占用内存大小，降低内存带宽压力，提升性能。</w:t>
      </w:r>
    </w:p>
    <w:p w14:paraId="11423D87" w14:textId="77777777" w:rsidR="00001916" w:rsidRDefault="00FD2720">
      <w:pPr>
        <w:numPr>
          <w:ilvl w:val="0"/>
          <w:numId w:val="36"/>
        </w:numPr>
      </w:pPr>
      <w:r>
        <w:rPr>
          <w:rFonts w:ascii="等线" w:eastAsia="等线" w:hAnsi="等线" w:cs="Times New Roman" w:hint="eastAsia"/>
          <w:lang w:bidi="ar"/>
        </w:rPr>
        <w:t>支持数组比较优化，实现数组元素并行比较，提高执行效率。</w:t>
      </w:r>
    </w:p>
    <w:p w14:paraId="353F2DB3" w14:textId="665CA8CA" w:rsidR="00001916" w:rsidRDefault="00FD2720">
      <w:pPr>
        <w:numPr>
          <w:ilvl w:val="0"/>
          <w:numId w:val="36"/>
        </w:numPr>
      </w:pPr>
      <w:r>
        <w:rPr>
          <w:rFonts w:ascii="等线" w:eastAsia="等线" w:hAnsi="等线" w:cs="Times New Roman" w:hint="eastAsia"/>
          <w:lang w:bidi="ar"/>
        </w:rPr>
        <w:t>支持A</w:t>
      </w:r>
      <w:r w:rsidR="00FA2E81">
        <w:rPr>
          <w:rFonts w:ascii="等线" w:eastAsia="等线" w:hAnsi="等线" w:cs="Times New Roman"/>
          <w:lang w:bidi="ar"/>
        </w:rPr>
        <w:t>rm</w:t>
      </w:r>
      <w:r>
        <w:rPr>
          <w:rFonts w:ascii="等线" w:eastAsia="等线" w:hAnsi="等线" w:cs="Times New Roman" w:hint="eastAsia"/>
          <w:lang w:bidi="ar"/>
        </w:rPr>
        <w:t>架构下指令优化，增强ccmp指令适用场景，简化指令流水。</w:t>
      </w:r>
    </w:p>
    <w:p w14:paraId="53C8F4B5" w14:textId="77777777" w:rsidR="00001916" w:rsidRDefault="00FD2720">
      <w:pPr>
        <w:numPr>
          <w:ilvl w:val="0"/>
          <w:numId w:val="36"/>
        </w:numPr>
      </w:pPr>
      <w:r>
        <w:rPr>
          <w:rFonts w:ascii="等线" w:eastAsia="等线" w:hAnsi="等线" w:cs="Times New Roman" w:hint="eastAsia"/>
          <w:lang w:bidi="ar"/>
        </w:rPr>
        <w:t>支持自动反馈优化，使用perf收集程序运行信息并解析，完成编译阶段和二进制阶段反馈优化，提升MySQL数据库等主流应用场景的性能。</w:t>
      </w:r>
    </w:p>
    <w:p w14:paraId="5F60A4EF" w14:textId="77777777" w:rsidR="00001916" w:rsidRDefault="00FD2720">
      <w:pPr>
        <w:pStyle w:val="4"/>
        <w:keepNext w:val="0"/>
        <w:keepLines w:val="0"/>
        <w:spacing w:line="360" w:lineRule="auto"/>
      </w:pPr>
      <w:r>
        <w:t>应用场景</w:t>
      </w:r>
    </w:p>
    <w:p w14:paraId="19A45538" w14:textId="77777777" w:rsidR="00001916" w:rsidRDefault="00FD2720">
      <w:pPr>
        <w:ind w:firstLine="420"/>
      </w:pPr>
      <w:r>
        <w:rPr>
          <w:rFonts w:ascii="等线" w:eastAsia="等线" w:hAnsi="等线" w:cs="Times New Roman" w:hint="eastAsia"/>
          <w:lang w:bidi="ar"/>
        </w:rPr>
        <w:t>通用计算领域，运行SPECCPU 2017测试，相比于上游社区的GCC 10.3版本可获得20%左右的性能收益。</w:t>
      </w:r>
    </w:p>
    <w:p w14:paraId="50660A80" w14:textId="77777777" w:rsidR="00001916" w:rsidRDefault="00FD2720">
      <w:pPr>
        <w:widowControl/>
        <w:jc w:val="left"/>
      </w:pPr>
      <w:r>
        <w:rPr>
          <w:rFonts w:ascii="等线" w:eastAsia="等线" w:hAnsi="等线" w:cs="Times New Roman" w:hint="eastAsia"/>
          <w:lang w:bidi="ar"/>
        </w:rPr>
        <w:t>其他场景领域，使能自动反馈优化后，MySQL性能提升15%以上；使能内核反馈优化后，实现Unixbench性能提升3%以上。</w:t>
      </w:r>
      <w:r>
        <w:rPr>
          <w:rFonts w:ascii="宋体" w:eastAsia="宋体" w:hAnsi="宋体" w:cs="宋体" w:hint="eastAsia"/>
          <w:sz w:val="24"/>
          <w:szCs w:val="24"/>
          <w:lang w:bidi="ar"/>
        </w:rPr>
        <w:t xml:space="preserve"> </w:t>
      </w:r>
    </w:p>
    <w:p w14:paraId="75ADC370" w14:textId="77777777" w:rsidR="00001916" w:rsidRDefault="00FD2720">
      <w:pPr>
        <w:pStyle w:val="2"/>
      </w:pPr>
      <w:r>
        <w:t>7. 著作权说明</w:t>
      </w:r>
    </w:p>
    <w:p w14:paraId="262F91F4" w14:textId="77777777" w:rsidR="00001916" w:rsidRDefault="00FD2720">
      <w:pPr>
        <w:widowControl/>
        <w:jc w:val="left"/>
      </w:pPr>
      <w:r>
        <w:t xml:space="preserve">    </w:t>
      </w:r>
      <w:r>
        <w:rPr>
          <w:rFonts w:hint="eastAsia"/>
        </w:rPr>
        <w:t>openEuler白皮书所载的所有材料或内容受版权法的保护，所有版权由 openEuler 社区拥有，但注明引用其他方的内容除外。未经 openEuler 社区或其他方事先书面许可，任何人不得将 openEuler 白皮书上的任何内容以任何方式进行复制、经销、翻印、传播、以超级链路连接或传送、以镜像法载入其他服务器上、存储于信息检索系统或者其他任何商业目的的使用，但对于非商业目的的、用户使用的下载或打印（条件是不得修改，且须保留该材料中的版权说明或其他所有权的说明）除外。</w:t>
      </w:r>
    </w:p>
    <w:p w14:paraId="09FF17A2" w14:textId="77777777" w:rsidR="00001916" w:rsidRDefault="00FD2720">
      <w:pPr>
        <w:pStyle w:val="2"/>
        <w:numPr>
          <w:ilvl w:val="0"/>
          <w:numId w:val="3"/>
        </w:numPr>
      </w:pPr>
      <w:r>
        <w:lastRenderedPageBreak/>
        <w:t>商标</w:t>
      </w:r>
    </w:p>
    <w:p w14:paraId="1A3A5B19" w14:textId="77777777" w:rsidR="00001916" w:rsidRDefault="00FD2720">
      <w:pPr>
        <w:ind w:firstLine="420"/>
      </w:pPr>
      <w:r>
        <w:rPr>
          <w:rFonts w:hint="eastAsia"/>
        </w:rPr>
        <w:t>openEuler 白皮书上使用和显示的所有商标、标志皆属 openEuler 社区所有，但注明属于其他方拥有的商标、标志、商号除外。未经 openEuler 社区或其他方书面许可，openEuler 白皮书所载的任何内容不应被视作以暗示、不反对或其他形式授予使用前述任何商标、标志的许可或权利。未经事先书面许可，任何人不得以任何方式使用 openEuler 社区的名称及 openEuler 社区的商标、标记。</w:t>
      </w:r>
    </w:p>
    <w:p w14:paraId="4BC59F3B" w14:textId="77777777" w:rsidR="00001916" w:rsidRDefault="00FD2720">
      <w:pPr>
        <w:pStyle w:val="2"/>
        <w:numPr>
          <w:ilvl w:val="0"/>
          <w:numId w:val="3"/>
        </w:numPr>
      </w:pPr>
      <w:r>
        <w:t>附录</w:t>
      </w:r>
    </w:p>
    <w:p w14:paraId="777A6968" w14:textId="77777777" w:rsidR="00001916" w:rsidRDefault="00FD2720">
      <w:pPr>
        <w:pStyle w:val="3"/>
        <w:rPr>
          <w:sz w:val="24"/>
          <w:szCs w:val="24"/>
        </w:rPr>
      </w:pPr>
      <w:r>
        <w:rPr>
          <w:sz w:val="24"/>
          <w:szCs w:val="24"/>
        </w:rPr>
        <w:t>附录 1：搭建开发环境</w:t>
      </w:r>
    </w:p>
    <w:tbl>
      <w:tblPr>
        <w:tblW w:w="7938"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64"/>
        <w:gridCol w:w="5874"/>
      </w:tblGrid>
      <w:tr w:rsidR="00001916" w14:paraId="15E3A371" w14:textId="77777777">
        <w:tc>
          <w:tcPr>
            <w:tcW w:w="2064" w:type="dxa"/>
            <w:tcBorders>
              <w:top w:val="single" w:sz="6" w:space="0" w:color="000000"/>
              <w:bottom w:val="single" w:sz="6" w:space="0" w:color="000000"/>
              <w:right w:val="single" w:sz="6" w:space="0" w:color="000000"/>
            </w:tcBorders>
          </w:tcPr>
          <w:p w14:paraId="2E2AA5DB"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snapToGrid/>
                <w:kern w:val="2"/>
                <w:szCs w:val="22"/>
              </w:rPr>
              <w:t>环境准备</w:t>
            </w:r>
          </w:p>
        </w:tc>
        <w:tc>
          <w:tcPr>
            <w:tcW w:w="5874" w:type="dxa"/>
            <w:tcBorders>
              <w:top w:val="single" w:sz="6" w:space="0" w:color="000000"/>
              <w:bottom w:val="single" w:sz="6" w:space="0" w:color="000000"/>
            </w:tcBorders>
          </w:tcPr>
          <w:p w14:paraId="35298BC4"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snapToGrid/>
                <w:kern w:val="2"/>
                <w:szCs w:val="22"/>
              </w:rPr>
              <w:t>地址</w:t>
            </w:r>
          </w:p>
        </w:tc>
      </w:tr>
      <w:tr w:rsidR="00001916" w14:paraId="557F440E" w14:textId="77777777">
        <w:tc>
          <w:tcPr>
            <w:tcW w:w="2064" w:type="dxa"/>
            <w:tcBorders>
              <w:top w:val="single" w:sz="6" w:space="0" w:color="000000"/>
              <w:bottom w:val="single" w:sz="6" w:space="0" w:color="000000"/>
              <w:right w:val="single" w:sz="6" w:space="0" w:color="000000"/>
            </w:tcBorders>
          </w:tcPr>
          <w:p w14:paraId="5901D33B"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snapToGrid/>
                <w:kern w:val="2"/>
                <w:szCs w:val="22"/>
              </w:rPr>
              <w:t>下载安装openEuler</w:t>
            </w:r>
          </w:p>
        </w:tc>
        <w:tc>
          <w:tcPr>
            <w:tcW w:w="5874" w:type="dxa"/>
            <w:tcBorders>
              <w:top w:val="single" w:sz="6" w:space="0" w:color="000000"/>
              <w:bottom w:val="single" w:sz="6" w:space="0" w:color="000000"/>
            </w:tcBorders>
          </w:tcPr>
          <w:p w14:paraId="36116C94"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snapToGrid/>
                <w:kern w:val="2"/>
                <w:szCs w:val="22"/>
              </w:rPr>
              <w:t>https://openeuler.org/zh/download/</w:t>
            </w:r>
          </w:p>
        </w:tc>
      </w:tr>
      <w:tr w:rsidR="00001916" w14:paraId="7F0586D7" w14:textId="77777777">
        <w:tc>
          <w:tcPr>
            <w:tcW w:w="2064" w:type="dxa"/>
            <w:tcBorders>
              <w:top w:val="single" w:sz="6" w:space="0" w:color="000000"/>
              <w:bottom w:val="single" w:sz="6" w:space="0" w:color="000000"/>
              <w:right w:val="single" w:sz="6" w:space="0" w:color="000000"/>
            </w:tcBorders>
          </w:tcPr>
          <w:p w14:paraId="0E62A235"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snapToGrid/>
                <w:kern w:val="2"/>
                <w:szCs w:val="22"/>
              </w:rPr>
              <w:t>开发环境准备</w:t>
            </w:r>
          </w:p>
        </w:tc>
        <w:tc>
          <w:tcPr>
            <w:tcW w:w="5874" w:type="dxa"/>
            <w:tcBorders>
              <w:top w:val="single" w:sz="6" w:space="0" w:color="000000"/>
              <w:bottom w:val="single" w:sz="6" w:space="0" w:color="000000"/>
            </w:tcBorders>
          </w:tcPr>
          <w:p w14:paraId="78F58BEA"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snapToGrid/>
                <w:kern w:val="2"/>
                <w:szCs w:val="22"/>
              </w:rPr>
              <w:t>https://gitee.com/openeuler/community/blob/master/zh/contributors/prepare-environment.md</w:t>
            </w:r>
          </w:p>
        </w:tc>
      </w:tr>
      <w:tr w:rsidR="00001916" w14:paraId="4EC1C6F6" w14:textId="77777777">
        <w:tc>
          <w:tcPr>
            <w:tcW w:w="2064" w:type="dxa"/>
            <w:tcBorders>
              <w:top w:val="single" w:sz="6" w:space="0" w:color="000000"/>
              <w:bottom w:val="single" w:sz="6" w:space="0" w:color="000000"/>
              <w:right w:val="single" w:sz="6" w:space="0" w:color="000000"/>
            </w:tcBorders>
          </w:tcPr>
          <w:p w14:paraId="1212E99C"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snapToGrid/>
                <w:kern w:val="2"/>
                <w:szCs w:val="22"/>
              </w:rPr>
              <w:t>构建软件包</w:t>
            </w:r>
          </w:p>
        </w:tc>
        <w:tc>
          <w:tcPr>
            <w:tcW w:w="5874" w:type="dxa"/>
            <w:tcBorders>
              <w:top w:val="single" w:sz="6" w:space="0" w:color="000000"/>
              <w:bottom w:val="single" w:sz="6" w:space="0" w:color="000000"/>
            </w:tcBorders>
          </w:tcPr>
          <w:p w14:paraId="7A98B0C1"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snapToGrid/>
                <w:kern w:val="2"/>
                <w:szCs w:val="22"/>
              </w:rPr>
              <w:t>https://gitee.com/openeuler/community/blob/master/zh/contributors/package-install.md</w:t>
            </w:r>
          </w:p>
        </w:tc>
      </w:tr>
    </w:tbl>
    <w:p w14:paraId="7AFAA61A" w14:textId="77777777" w:rsidR="00001916" w:rsidRDefault="00FD2720">
      <w:pPr>
        <w:pStyle w:val="3"/>
        <w:rPr>
          <w:sz w:val="24"/>
          <w:szCs w:val="24"/>
        </w:rPr>
      </w:pPr>
      <w:r>
        <w:rPr>
          <w:sz w:val="24"/>
          <w:szCs w:val="24"/>
        </w:rPr>
        <w:t>附录 2：安全处理流程和</w:t>
      </w:r>
      <w:proofErr w:type="gramStart"/>
      <w:r>
        <w:rPr>
          <w:sz w:val="24"/>
          <w:szCs w:val="24"/>
        </w:rPr>
        <w:t>安全批</w:t>
      </w:r>
      <w:proofErr w:type="gramEnd"/>
      <w:r>
        <w:rPr>
          <w:sz w:val="24"/>
          <w:szCs w:val="24"/>
        </w:rPr>
        <w:t>露信息</w:t>
      </w:r>
    </w:p>
    <w:tbl>
      <w:tblPr>
        <w:tblW w:w="7938"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984"/>
        <w:gridCol w:w="5954"/>
      </w:tblGrid>
      <w:tr w:rsidR="00001916" w14:paraId="5C6C5FE2" w14:textId="77777777">
        <w:tc>
          <w:tcPr>
            <w:tcW w:w="1984" w:type="dxa"/>
            <w:tcBorders>
              <w:top w:val="single" w:sz="6" w:space="0" w:color="000000"/>
              <w:bottom w:val="single" w:sz="6" w:space="0" w:color="000000"/>
              <w:right w:val="single" w:sz="6" w:space="0" w:color="000000"/>
            </w:tcBorders>
          </w:tcPr>
          <w:p w14:paraId="7CC3325F"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snapToGrid/>
                <w:kern w:val="2"/>
                <w:szCs w:val="22"/>
              </w:rPr>
              <w:t>社区安全问题披露</w:t>
            </w:r>
          </w:p>
        </w:tc>
        <w:tc>
          <w:tcPr>
            <w:tcW w:w="5954" w:type="dxa"/>
            <w:tcBorders>
              <w:top w:val="single" w:sz="6" w:space="0" w:color="000000"/>
              <w:bottom w:val="single" w:sz="6" w:space="0" w:color="000000"/>
            </w:tcBorders>
          </w:tcPr>
          <w:p w14:paraId="67705B53"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snapToGrid/>
                <w:kern w:val="2"/>
                <w:szCs w:val="22"/>
              </w:rPr>
              <w:t>地址</w:t>
            </w:r>
          </w:p>
        </w:tc>
      </w:tr>
      <w:tr w:rsidR="00001916" w14:paraId="3A983B37" w14:textId="77777777">
        <w:tc>
          <w:tcPr>
            <w:tcW w:w="1984" w:type="dxa"/>
            <w:tcBorders>
              <w:top w:val="single" w:sz="6" w:space="0" w:color="000000"/>
              <w:bottom w:val="single" w:sz="6" w:space="0" w:color="000000"/>
              <w:right w:val="single" w:sz="6" w:space="0" w:color="000000"/>
            </w:tcBorders>
          </w:tcPr>
          <w:p w14:paraId="44A74E0C"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snapToGrid/>
                <w:kern w:val="2"/>
                <w:szCs w:val="22"/>
              </w:rPr>
              <w:t>安全处理流程</w:t>
            </w:r>
          </w:p>
        </w:tc>
        <w:tc>
          <w:tcPr>
            <w:tcW w:w="5954" w:type="dxa"/>
            <w:tcBorders>
              <w:top w:val="single" w:sz="6" w:space="0" w:color="000000"/>
              <w:bottom w:val="single" w:sz="6" w:space="0" w:color="000000"/>
            </w:tcBorders>
          </w:tcPr>
          <w:p w14:paraId="616A003E"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https://gitee.com/openeuler/security-committee/blob/master/security-process.md</w:t>
            </w:r>
          </w:p>
        </w:tc>
      </w:tr>
      <w:tr w:rsidR="00001916" w14:paraId="1A21276A" w14:textId="77777777">
        <w:tc>
          <w:tcPr>
            <w:tcW w:w="1984" w:type="dxa"/>
            <w:tcBorders>
              <w:top w:val="single" w:sz="6" w:space="0" w:color="000000"/>
              <w:bottom w:val="single" w:sz="6" w:space="0" w:color="000000"/>
              <w:right w:val="single" w:sz="6" w:space="0" w:color="000000"/>
            </w:tcBorders>
          </w:tcPr>
          <w:p w14:paraId="7D248E02"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snapToGrid/>
                <w:kern w:val="2"/>
                <w:szCs w:val="22"/>
              </w:rPr>
              <w:t>安全披露信息</w:t>
            </w:r>
          </w:p>
        </w:tc>
        <w:tc>
          <w:tcPr>
            <w:tcW w:w="5954" w:type="dxa"/>
            <w:tcBorders>
              <w:top w:val="single" w:sz="6" w:space="0" w:color="000000"/>
              <w:bottom w:val="single" w:sz="6" w:space="0" w:color="000000"/>
            </w:tcBorders>
          </w:tcPr>
          <w:p w14:paraId="7E68EB8B" w14:textId="77777777" w:rsidR="00001916" w:rsidRDefault="00FD2720">
            <w:pPr>
              <w:pStyle w:val="TableText"/>
              <w:rPr>
                <w:rFonts w:asciiTheme="minorHAnsi" w:eastAsiaTheme="minorEastAsia" w:hAnsiTheme="minorHAnsi" w:cstheme="minorBidi" w:hint="default"/>
                <w:snapToGrid/>
                <w:kern w:val="2"/>
                <w:szCs w:val="22"/>
              </w:rPr>
            </w:pPr>
            <w:r>
              <w:rPr>
                <w:rFonts w:asciiTheme="minorHAnsi" w:eastAsiaTheme="minorEastAsia" w:hAnsiTheme="minorHAnsi" w:cstheme="minorBidi" w:hint="default"/>
                <w:snapToGrid/>
                <w:kern w:val="2"/>
                <w:szCs w:val="22"/>
              </w:rPr>
              <w:t>https://gitee.com/openeuler/security-committee/blob/master/security-disclosure.md</w:t>
            </w:r>
          </w:p>
        </w:tc>
      </w:tr>
    </w:tbl>
    <w:p w14:paraId="04F1C0FD" w14:textId="77777777" w:rsidR="00001916" w:rsidRDefault="00001916"/>
    <w:sectPr w:rsidR="000019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8BF323" w14:textId="77777777" w:rsidR="00EF5D9F" w:rsidRDefault="00EF5D9F">
      <w:pPr>
        <w:spacing w:line="240" w:lineRule="auto"/>
      </w:pPr>
      <w:r>
        <w:separator/>
      </w:r>
    </w:p>
  </w:endnote>
  <w:endnote w:type="continuationSeparator" w:id="0">
    <w:p w14:paraId="328CEE4B" w14:textId="77777777" w:rsidR="00EF5D9F" w:rsidRDefault="00EF5D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altName w:val="Georgia"/>
    <w:panose1 w:val="02040602050305030304"/>
    <w:charset w:val="00"/>
    <w:family w:val="roman"/>
    <w:pitch w:val="variable"/>
    <w:sig w:usb0="00000287" w:usb1="00000000" w:usb2="00000000" w:usb3="00000000" w:csb0="0000009F" w:csb1="00000000"/>
  </w:font>
  <w:font w:name="微软雅黑">
    <w:altName w:val="汉仪旗黑KW 55S"/>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72" w:type="dxa"/>
      <w:tblInd w:w="108" w:type="dxa"/>
      <w:tblBorders>
        <w:top w:val="single" w:sz="4" w:space="0" w:color="auto"/>
      </w:tblBorders>
      <w:tblLayout w:type="fixed"/>
      <w:tblLook w:val="04A0" w:firstRow="1" w:lastRow="0" w:firstColumn="1" w:lastColumn="0" w:noHBand="0" w:noVBand="1"/>
    </w:tblPr>
    <w:tblGrid>
      <w:gridCol w:w="3224"/>
      <w:gridCol w:w="3224"/>
      <w:gridCol w:w="3224"/>
    </w:tblGrid>
    <w:tr w:rsidR="00350B0F" w14:paraId="7B3E6369" w14:textId="77777777">
      <w:trPr>
        <w:trHeight w:val="468"/>
      </w:trPr>
      <w:tc>
        <w:tcPr>
          <w:tcW w:w="3224" w:type="dxa"/>
        </w:tcPr>
        <w:p w14:paraId="40510BF1" w14:textId="37702809" w:rsidR="00350B0F" w:rsidRDefault="00350B0F">
          <w:pPr>
            <w:pStyle w:val="HeadingLeft"/>
            <w:rPr>
              <w:rFonts w:hint="default"/>
            </w:rPr>
          </w:pPr>
          <w:r>
            <w:t>文档版本</w:t>
          </w:r>
          <w:r>
            <w:rPr>
              <w:bCs/>
            </w:rPr>
            <w:fldChar w:fldCharType="begin"/>
          </w:r>
          <w:r>
            <w:rPr>
              <w:bCs/>
            </w:rPr>
            <w:instrText xml:space="preserve"> DOCPROPERTY  DocumentVersion  \* MERGEFORMAT </w:instrText>
          </w:r>
          <w:r>
            <w:rPr>
              <w:bCs/>
            </w:rPr>
            <w:fldChar w:fldCharType="separate"/>
          </w:r>
          <w:r w:rsidR="00254849">
            <w:rPr>
              <w:b/>
            </w:rPr>
            <w:t>错误</w:t>
          </w:r>
          <w:r w:rsidR="00254849">
            <w:rPr>
              <w:b/>
            </w:rPr>
            <w:t>!</w:t>
          </w:r>
          <w:r w:rsidR="00254849">
            <w:rPr>
              <w:b/>
            </w:rPr>
            <w:t>未知的文档属性名称</w:t>
          </w:r>
          <w:r>
            <w:rPr>
              <w:bCs/>
            </w:rPr>
            <w:fldChar w:fldCharType="end"/>
          </w:r>
          <w:r>
            <w:t xml:space="preserve"> (</w:t>
          </w:r>
          <w:r w:rsidR="00EF5D9F">
            <w:fldChar w:fldCharType="begin"/>
          </w:r>
          <w:r w:rsidR="00EF5D9F">
            <w:instrText xml:space="preserve"> DOCPROPERTY  ReleaseDate </w:instrText>
          </w:r>
          <w:r w:rsidR="00EF5D9F">
            <w:rPr>
              <w:rFonts w:hint="default"/>
            </w:rPr>
            <w:fldChar w:fldCharType="separate"/>
          </w:r>
          <w:r w:rsidR="00254849">
            <w:rPr>
              <w:b/>
              <w:bCs/>
            </w:rPr>
            <w:t>错误</w:t>
          </w:r>
          <w:r w:rsidR="00254849">
            <w:rPr>
              <w:b/>
              <w:bCs/>
            </w:rPr>
            <w:t>!</w:t>
          </w:r>
          <w:r w:rsidR="00254849">
            <w:rPr>
              <w:b/>
              <w:bCs/>
            </w:rPr>
            <w:t>未知的文档属性名称</w:t>
          </w:r>
          <w:r w:rsidR="00EF5D9F">
            <w:fldChar w:fldCharType="end"/>
          </w:r>
          <w:r>
            <w:t>)</w:t>
          </w:r>
        </w:p>
      </w:tc>
      <w:tc>
        <w:tcPr>
          <w:tcW w:w="3224" w:type="dxa"/>
        </w:tcPr>
        <w:p w14:paraId="0043E490" w14:textId="7BC4B7F7" w:rsidR="00350B0F" w:rsidRDefault="00350B0F">
          <w:pPr>
            <w:pStyle w:val="HeadingMiddle"/>
            <w:rPr>
              <w:kern w:val="2"/>
              <w:sz w:val="21"/>
              <w:szCs w:val="22"/>
            </w:rPr>
          </w:pPr>
          <w:r>
            <w:rPr>
              <w:rFonts w:hint="eastAsia"/>
              <w:bCs/>
              <w:kern w:val="2"/>
              <w:sz w:val="21"/>
              <w:szCs w:val="22"/>
            </w:rPr>
            <w:fldChar w:fldCharType="begin"/>
          </w:r>
          <w:r>
            <w:rPr>
              <w:rFonts w:hint="eastAsia"/>
              <w:bCs/>
              <w:kern w:val="2"/>
              <w:sz w:val="21"/>
              <w:szCs w:val="22"/>
            </w:rPr>
            <w:instrText xml:space="preserve"> DOCPROPERTY  ProprietaryDeclaration  \* MERGEFORMAT </w:instrText>
          </w:r>
          <w:r>
            <w:rPr>
              <w:rFonts w:hint="eastAsia"/>
              <w:bCs/>
              <w:kern w:val="2"/>
              <w:sz w:val="21"/>
              <w:szCs w:val="22"/>
            </w:rPr>
            <w:fldChar w:fldCharType="separate"/>
          </w:r>
          <w:r w:rsidR="00254849">
            <w:rPr>
              <w:rFonts w:hint="eastAsia"/>
              <w:b/>
              <w:kern w:val="2"/>
              <w:sz w:val="21"/>
              <w:szCs w:val="22"/>
            </w:rPr>
            <w:t>错误</w:t>
          </w:r>
          <w:r w:rsidR="00254849">
            <w:rPr>
              <w:rFonts w:hint="eastAsia"/>
              <w:b/>
              <w:kern w:val="2"/>
              <w:sz w:val="21"/>
              <w:szCs w:val="22"/>
            </w:rPr>
            <w:t>!</w:t>
          </w:r>
          <w:r w:rsidR="00254849">
            <w:rPr>
              <w:rFonts w:hint="eastAsia"/>
              <w:b/>
              <w:kern w:val="2"/>
              <w:sz w:val="21"/>
              <w:szCs w:val="22"/>
            </w:rPr>
            <w:t>未知的文档属性名称</w:t>
          </w:r>
          <w:r>
            <w:rPr>
              <w:rFonts w:hint="eastAsia"/>
              <w:kern w:val="2"/>
              <w:sz w:val="21"/>
              <w:szCs w:val="22"/>
            </w:rPr>
            <w:fldChar w:fldCharType="end"/>
          </w:r>
        </w:p>
      </w:tc>
      <w:tc>
        <w:tcPr>
          <w:tcW w:w="3224" w:type="dxa"/>
        </w:tcPr>
        <w:p w14:paraId="47A40AC8" w14:textId="77777777" w:rsidR="00350B0F" w:rsidRDefault="00350B0F">
          <w:pPr>
            <w:pStyle w:val="HeadingRight"/>
            <w:rPr>
              <w:rFonts w:hint="default"/>
            </w:rPr>
          </w:pPr>
          <w:r>
            <w:fldChar w:fldCharType="begin"/>
          </w:r>
          <w:r>
            <w:instrText xml:space="preserve"> PAGE </w:instrText>
          </w:r>
          <w:r>
            <w:fldChar w:fldCharType="separate"/>
          </w:r>
          <w:r>
            <w:rPr>
              <w:rFonts w:hint="default"/>
            </w:rPr>
            <w:t>i</w:t>
          </w:r>
          <w:r>
            <w:fldChar w:fldCharType="end"/>
          </w:r>
        </w:p>
      </w:tc>
    </w:tr>
  </w:tbl>
  <w:p w14:paraId="2378A9AF" w14:textId="77777777" w:rsidR="00350B0F" w:rsidRDefault="00350B0F">
    <w:pPr>
      <w:pStyle w:val="HeadingRight"/>
      <w:rPr>
        <w:rFonts w:hint="defaul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72" w:type="dxa"/>
      <w:tblInd w:w="108" w:type="dxa"/>
      <w:tblBorders>
        <w:top w:val="single" w:sz="4" w:space="0" w:color="auto"/>
      </w:tblBorders>
      <w:tblLayout w:type="fixed"/>
      <w:tblLook w:val="04A0" w:firstRow="1" w:lastRow="0" w:firstColumn="1" w:lastColumn="0" w:noHBand="0" w:noVBand="1"/>
    </w:tblPr>
    <w:tblGrid>
      <w:gridCol w:w="3224"/>
      <w:gridCol w:w="3224"/>
      <w:gridCol w:w="3224"/>
    </w:tblGrid>
    <w:tr w:rsidR="00350B0F" w14:paraId="7BC50572" w14:textId="77777777">
      <w:trPr>
        <w:trHeight w:val="468"/>
      </w:trPr>
      <w:tc>
        <w:tcPr>
          <w:tcW w:w="3224" w:type="dxa"/>
        </w:tcPr>
        <w:p w14:paraId="65FB1654" w14:textId="50171BF4" w:rsidR="00350B0F" w:rsidRDefault="00350B0F">
          <w:pPr>
            <w:pStyle w:val="HeadingLeft"/>
            <w:rPr>
              <w:rFonts w:hint="default"/>
            </w:rPr>
          </w:pPr>
        </w:p>
      </w:tc>
      <w:tc>
        <w:tcPr>
          <w:tcW w:w="3224" w:type="dxa"/>
        </w:tcPr>
        <w:p w14:paraId="6C94752C" w14:textId="77777777" w:rsidR="00350B0F" w:rsidRDefault="00350B0F">
          <w:pPr>
            <w:pStyle w:val="HeadingMiddle"/>
            <w:rPr>
              <w:kern w:val="2"/>
              <w:sz w:val="21"/>
              <w:szCs w:val="22"/>
            </w:rPr>
          </w:pPr>
        </w:p>
      </w:tc>
      <w:tc>
        <w:tcPr>
          <w:tcW w:w="3224" w:type="dxa"/>
        </w:tcPr>
        <w:p w14:paraId="165FFEF7" w14:textId="77777777" w:rsidR="00350B0F" w:rsidRDefault="00350B0F">
          <w:pPr>
            <w:pStyle w:val="HeadingRight"/>
            <w:rPr>
              <w:rFonts w:hint="default"/>
            </w:rPr>
          </w:pPr>
          <w:r>
            <w:fldChar w:fldCharType="begin"/>
          </w:r>
          <w:r>
            <w:instrText xml:space="preserve"> PAGE </w:instrText>
          </w:r>
          <w:r>
            <w:fldChar w:fldCharType="separate"/>
          </w:r>
          <w:r>
            <w:rPr>
              <w:rFonts w:hint="default"/>
            </w:rPr>
            <w:t>59</w:t>
          </w:r>
          <w:r>
            <w:fldChar w:fldCharType="end"/>
          </w:r>
        </w:p>
      </w:tc>
    </w:tr>
  </w:tbl>
  <w:p w14:paraId="506EDDB3" w14:textId="77777777" w:rsidR="00350B0F" w:rsidRDefault="00350B0F">
    <w:pPr>
      <w:pStyle w:val="HeadingRight"/>
      <w:rPr>
        <w:rFonts w:hint="defaul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8FEABA" w14:textId="77777777" w:rsidR="00EF5D9F" w:rsidRDefault="00EF5D9F">
      <w:r>
        <w:separator/>
      </w:r>
    </w:p>
  </w:footnote>
  <w:footnote w:type="continuationSeparator" w:id="0">
    <w:p w14:paraId="1A7A78AE" w14:textId="77777777" w:rsidR="00EF5D9F" w:rsidRDefault="00EF5D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BF593" w14:textId="77777777" w:rsidR="00350B0F" w:rsidRDefault="00350B0F">
    <w:pPr>
      <w:pStyle w:val="ac"/>
    </w:pPr>
    <w:r>
      <w:rPr>
        <w:rFonts w:hint="eastAsia"/>
      </w:rPr>
      <w:t>openEuler</w:t>
    </w:r>
    <w:r>
      <w:t>技术白皮书</w:t>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CFF817"/>
    <w:multiLevelType w:val="singleLevel"/>
    <w:tmpl w:val="B3CFF81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B73B5884"/>
    <w:multiLevelType w:val="singleLevel"/>
    <w:tmpl w:val="B73B5884"/>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BF7FFD5C"/>
    <w:multiLevelType w:val="multilevel"/>
    <w:tmpl w:val="BF7FFD5C"/>
    <w:lvl w:ilvl="0">
      <w:start w:val="1"/>
      <w:numFmt w:val="bullet"/>
      <w:lvlText w:val=""/>
      <w:lvlJc w:val="left"/>
      <w:pPr>
        <w:tabs>
          <w:tab w:val="left" w:pos="420"/>
        </w:tabs>
        <w:ind w:left="420" w:hanging="420"/>
      </w:pPr>
      <w:rPr>
        <w:rFonts w:ascii="Wingdings" w:hAnsi="Wingdings" w:cs="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BFBEB4E3"/>
    <w:multiLevelType w:val="singleLevel"/>
    <w:tmpl w:val="BFBEB4E3"/>
    <w:lvl w:ilvl="0">
      <w:start w:val="1"/>
      <w:numFmt w:val="decimal"/>
      <w:lvlText w:val="%1."/>
      <w:lvlJc w:val="left"/>
      <w:pPr>
        <w:tabs>
          <w:tab w:val="left" w:pos="425"/>
        </w:tabs>
        <w:ind w:left="425" w:hanging="425"/>
      </w:pPr>
      <w:rPr>
        <w:rFonts w:hint="default"/>
      </w:rPr>
    </w:lvl>
  </w:abstractNum>
  <w:abstractNum w:abstractNumId="4" w15:restartNumberingAfterBreak="0">
    <w:nsid w:val="CBA78837"/>
    <w:multiLevelType w:val="singleLevel"/>
    <w:tmpl w:val="CBA78837"/>
    <w:lvl w:ilvl="0">
      <w:start w:val="1"/>
      <w:numFmt w:val="decimal"/>
      <w:suff w:val="space"/>
      <w:lvlText w:val="%1."/>
      <w:lvlJc w:val="left"/>
    </w:lvl>
  </w:abstractNum>
  <w:abstractNum w:abstractNumId="5" w15:restartNumberingAfterBreak="0">
    <w:nsid w:val="CDFAAE20"/>
    <w:multiLevelType w:val="singleLevel"/>
    <w:tmpl w:val="CDFAAE20"/>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CFF36479"/>
    <w:multiLevelType w:val="multilevel"/>
    <w:tmpl w:val="CFF36479"/>
    <w:lvl w:ilvl="0">
      <w:start w:val="1"/>
      <w:numFmt w:val="decimal"/>
      <w:lvlText w:val="%1."/>
      <w:lvlJc w:val="left"/>
      <w:pPr>
        <w:tabs>
          <w:tab w:val="left" w:pos="425"/>
        </w:tabs>
        <w:ind w:left="425" w:hanging="425"/>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DEB45316"/>
    <w:multiLevelType w:val="singleLevel"/>
    <w:tmpl w:val="DEB45316"/>
    <w:lvl w:ilvl="0">
      <w:start w:val="1"/>
      <w:numFmt w:val="decimal"/>
      <w:lvlText w:val="%1."/>
      <w:lvlJc w:val="left"/>
      <w:pPr>
        <w:tabs>
          <w:tab w:val="left" w:pos="425"/>
        </w:tabs>
        <w:ind w:left="425" w:hanging="425"/>
      </w:pPr>
      <w:rPr>
        <w:rFonts w:hint="default"/>
      </w:rPr>
    </w:lvl>
  </w:abstractNum>
  <w:abstractNum w:abstractNumId="8" w15:restartNumberingAfterBreak="0">
    <w:nsid w:val="EA7A4F4D"/>
    <w:multiLevelType w:val="singleLevel"/>
    <w:tmpl w:val="EA7A4F4D"/>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EDD96D81"/>
    <w:multiLevelType w:val="multilevel"/>
    <w:tmpl w:val="EDD96D81"/>
    <w:lvl w:ilvl="0">
      <w:start w:val="1"/>
      <w:numFmt w:val="bullet"/>
      <w:lvlText w:val=""/>
      <w:lvlJc w:val="left"/>
      <w:pPr>
        <w:ind w:left="360" w:hanging="360"/>
      </w:pPr>
      <w:rPr>
        <w:rFonts w:ascii="Symbol" w:hAnsi="Symbol" w:cs="Symbol"/>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F0B7E238"/>
    <w:multiLevelType w:val="multilevel"/>
    <w:tmpl w:val="F0B7E2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F0FE6D69"/>
    <w:multiLevelType w:val="multilevel"/>
    <w:tmpl w:val="F0FE6D69"/>
    <w:lvl w:ilvl="0">
      <w:start w:val="1"/>
      <w:numFmt w:val="bullet"/>
      <w:lvlText w:val=""/>
      <w:lvlJc w:val="left"/>
      <w:pPr>
        <w:tabs>
          <w:tab w:val="left" w:pos="420"/>
        </w:tabs>
        <w:ind w:left="840" w:hanging="420"/>
      </w:pPr>
      <w:rPr>
        <w:rFonts w:ascii="Wingdings" w:hAnsi="Wingdings" w:cs="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F6E6453D"/>
    <w:multiLevelType w:val="multilevel"/>
    <w:tmpl w:val="F6E6453D"/>
    <w:lvl w:ilvl="0">
      <w:start w:val="1"/>
      <w:numFmt w:val="bullet"/>
      <w:lvlText w:val=""/>
      <w:lvlJc w:val="left"/>
      <w:pPr>
        <w:tabs>
          <w:tab w:val="left" w:pos="420"/>
        </w:tabs>
        <w:ind w:left="420" w:hanging="420"/>
      </w:pPr>
      <w:rPr>
        <w:rFonts w:ascii="Wingdings" w:hAnsi="Wingdings" w:cs="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FB3D36E4"/>
    <w:multiLevelType w:val="singleLevel"/>
    <w:tmpl w:val="FB3D36E4"/>
    <w:lvl w:ilvl="0">
      <w:start w:val="1"/>
      <w:numFmt w:val="decimal"/>
      <w:lvlText w:val="%1."/>
      <w:lvlJc w:val="left"/>
      <w:pPr>
        <w:tabs>
          <w:tab w:val="left" w:pos="425"/>
        </w:tabs>
        <w:ind w:left="425" w:hanging="425"/>
      </w:pPr>
      <w:rPr>
        <w:rFonts w:hint="default"/>
      </w:rPr>
    </w:lvl>
  </w:abstractNum>
  <w:abstractNum w:abstractNumId="14" w15:restartNumberingAfterBreak="0">
    <w:nsid w:val="FB7E8929"/>
    <w:multiLevelType w:val="multilevel"/>
    <w:tmpl w:val="FB7E8929"/>
    <w:lvl w:ilvl="0">
      <w:start w:val="1"/>
      <w:numFmt w:val="bullet"/>
      <w:lvlText w:val=""/>
      <w:lvlJc w:val="left"/>
      <w:pPr>
        <w:tabs>
          <w:tab w:val="left" w:pos="420"/>
        </w:tabs>
        <w:ind w:left="420" w:hanging="420"/>
      </w:pPr>
      <w:rPr>
        <w:rFonts w:ascii="Wingdings" w:hAnsi="Wingdings" w:cs="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FBCA8C61"/>
    <w:multiLevelType w:val="singleLevel"/>
    <w:tmpl w:val="FBCA8C61"/>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FBEC3604"/>
    <w:multiLevelType w:val="singleLevel"/>
    <w:tmpl w:val="FBEC3604"/>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FDFE60CA"/>
    <w:multiLevelType w:val="multilevel"/>
    <w:tmpl w:val="FDFE60CA"/>
    <w:lvl w:ilvl="0">
      <w:start w:val="1"/>
      <w:numFmt w:val="bullet"/>
      <w:lvlText w:val=""/>
      <w:lvlJc w:val="left"/>
      <w:pPr>
        <w:tabs>
          <w:tab w:val="left" w:pos="420"/>
        </w:tabs>
        <w:ind w:left="420" w:hanging="420"/>
      </w:pPr>
      <w:rPr>
        <w:rFonts w:ascii="Wingdings" w:hAnsi="Wingdings" w:cs="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FDFF9868"/>
    <w:multiLevelType w:val="multilevel"/>
    <w:tmpl w:val="FDFF9868"/>
    <w:lvl w:ilvl="0">
      <w:start w:val="1"/>
      <w:numFmt w:val="bullet"/>
      <w:lvlText w:val=""/>
      <w:lvlJc w:val="left"/>
      <w:pPr>
        <w:ind w:left="360" w:hanging="360"/>
      </w:pPr>
      <w:rPr>
        <w:rFonts w:ascii="Symbol" w:hAnsi="Symbol" w:cs="Symbol"/>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FE2F1420"/>
    <w:multiLevelType w:val="singleLevel"/>
    <w:tmpl w:val="FE2F1420"/>
    <w:lvl w:ilvl="0">
      <w:start w:val="1"/>
      <w:numFmt w:val="decimal"/>
      <w:lvlText w:val="%1."/>
      <w:lvlJc w:val="left"/>
      <w:pPr>
        <w:tabs>
          <w:tab w:val="left" w:pos="425"/>
        </w:tabs>
        <w:ind w:left="425" w:hanging="425"/>
      </w:pPr>
      <w:rPr>
        <w:rFonts w:hint="default"/>
      </w:rPr>
    </w:lvl>
  </w:abstractNum>
  <w:abstractNum w:abstractNumId="20" w15:restartNumberingAfterBreak="0">
    <w:nsid w:val="FEBD463E"/>
    <w:multiLevelType w:val="singleLevel"/>
    <w:tmpl w:val="FEBD463E"/>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FEEE5BED"/>
    <w:multiLevelType w:val="multilevel"/>
    <w:tmpl w:val="FEEE5BED"/>
    <w:lvl w:ilvl="0">
      <w:start w:val="1"/>
      <w:numFmt w:val="bullet"/>
      <w:lvlText w:val=""/>
      <w:lvlJc w:val="left"/>
      <w:pPr>
        <w:tabs>
          <w:tab w:val="left" w:pos="420"/>
        </w:tabs>
        <w:ind w:left="420" w:hanging="420"/>
      </w:pPr>
      <w:rPr>
        <w:rFonts w:ascii="Wingdings" w:hAnsi="Wingdings" w:cs="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FEF7D2EF"/>
    <w:multiLevelType w:val="multilevel"/>
    <w:tmpl w:val="FEF7D2EF"/>
    <w:lvl w:ilvl="0">
      <w:start w:val="1"/>
      <w:numFmt w:val="decimal"/>
      <w:suff w:val="space"/>
      <w:lvlText w:val="%1."/>
      <w:lvlJc w:val="left"/>
      <w:pPr>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FF5D0554"/>
    <w:multiLevelType w:val="multilevel"/>
    <w:tmpl w:val="FF5D0554"/>
    <w:lvl w:ilvl="0">
      <w:start w:val="1"/>
      <w:numFmt w:val="bullet"/>
      <w:lvlText w:val=""/>
      <w:lvlJc w:val="left"/>
      <w:pPr>
        <w:tabs>
          <w:tab w:val="left" w:pos="420"/>
        </w:tabs>
        <w:ind w:left="420" w:hanging="420"/>
      </w:pPr>
      <w:rPr>
        <w:rFonts w:ascii="Wingdings" w:hAnsi="Wingdings" w:cs="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FF7E9F27"/>
    <w:multiLevelType w:val="singleLevel"/>
    <w:tmpl w:val="FF7E9F27"/>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FFF33327"/>
    <w:multiLevelType w:val="singleLevel"/>
    <w:tmpl w:val="FFF33327"/>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FFF827AE"/>
    <w:multiLevelType w:val="singleLevel"/>
    <w:tmpl w:val="FFF827AE"/>
    <w:lvl w:ilvl="0">
      <w:start w:val="1"/>
      <w:numFmt w:val="decimal"/>
      <w:lvlText w:val="%1."/>
      <w:lvlJc w:val="left"/>
      <w:pPr>
        <w:tabs>
          <w:tab w:val="left" w:pos="425"/>
        </w:tabs>
        <w:ind w:left="425" w:hanging="425"/>
      </w:pPr>
      <w:rPr>
        <w:rFonts w:hint="default"/>
      </w:rPr>
    </w:lvl>
  </w:abstractNum>
  <w:abstractNum w:abstractNumId="27" w15:restartNumberingAfterBreak="0">
    <w:nsid w:val="101E0DEC"/>
    <w:multiLevelType w:val="multilevel"/>
    <w:tmpl w:val="101E0DE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1E6F52C6"/>
    <w:multiLevelType w:val="hybridMultilevel"/>
    <w:tmpl w:val="E84EA4D8"/>
    <w:lvl w:ilvl="0" w:tplc="61485B7A">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27482AED"/>
    <w:multiLevelType w:val="multilevel"/>
    <w:tmpl w:val="E856BD54"/>
    <w:lvl w:ilvl="0">
      <w:start w:val="1"/>
      <w:numFmt w:val="bullet"/>
      <w:lvlText w:val=""/>
      <w:lvlJc w:val="left"/>
      <w:pPr>
        <w:tabs>
          <w:tab w:val="left" w:pos="420"/>
        </w:tabs>
        <w:ind w:left="84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2AEA2F0A"/>
    <w:multiLevelType w:val="singleLevel"/>
    <w:tmpl w:val="2AEA2F0A"/>
    <w:lvl w:ilvl="0">
      <w:start w:val="1"/>
      <w:numFmt w:val="bullet"/>
      <w:lvlText w:val=""/>
      <w:lvlJc w:val="left"/>
      <w:pPr>
        <w:tabs>
          <w:tab w:val="left" w:pos="420"/>
        </w:tabs>
        <w:ind w:left="420" w:hanging="420"/>
      </w:pPr>
      <w:rPr>
        <w:rFonts w:ascii="Wingdings" w:hAnsi="Wingdings" w:hint="default"/>
      </w:rPr>
    </w:lvl>
  </w:abstractNum>
  <w:abstractNum w:abstractNumId="31" w15:restartNumberingAfterBreak="0">
    <w:nsid w:val="2BDB1E6B"/>
    <w:multiLevelType w:val="multilevel"/>
    <w:tmpl w:val="2BDB1E6B"/>
    <w:lvl w:ilvl="0">
      <w:start w:val="1"/>
      <w:numFmt w:val="bullet"/>
      <w:pStyle w:val="a"/>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32CF7434"/>
    <w:multiLevelType w:val="multilevel"/>
    <w:tmpl w:val="8DEE4D8C"/>
    <w:lvl w:ilvl="0">
      <w:start w:val="1"/>
      <w:numFmt w:val="bullet"/>
      <w:lvlText w:val=""/>
      <w:lvlJc w:val="left"/>
      <w:pPr>
        <w:tabs>
          <w:tab w:val="left" w:pos="420"/>
        </w:tabs>
        <w:ind w:left="84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3BFEDFF0"/>
    <w:multiLevelType w:val="singleLevel"/>
    <w:tmpl w:val="3BFEDFF0"/>
    <w:lvl w:ilvl="0">
      <w:start w:val="1"/>
      <w:numFmt w:val="decimal"/>
      <w:lvlText w:val="%1."/>
      <w:lvlJc w:val="left"/>
      <w:pPr>
        <w:tabs>
          <w:tab w:val="left" w:pos="425"/>
        </w:tabs>
        <w:ind w:left="425" w:hanging="425"/>
      </w:pPr>
      <w:rPr>
        <w:rFonts w:hint="default"/>
      </w:rPr>
    </w:lvl>
  </w:abstractNum>
  <w:abstractNum w:abstractNumId="34" w15:restartNumberingAfterBreak="0">
    <w:nsid w:val="576EA5F7"/>
    <w:multiLevelType w:val="singleLevel"/>
    <w:tmpl w:val="576EA5F7"/>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6F7FC969"/>
    <w:multiLevelType w:val="singleLevel"/>
    <w:tmpl w:val="6F7FC969"/>
    <w:lvl w:ilvl="0">
      <w:start w:val="1"/>
      <w:numFmt w:val="bullet"/>
      <w:lvlText w:val=""/>
      <w:lvlJc w:val="left"/>
      <w:pPr>
        <w:tabs>
          <w:tab w:val="left" w:pos="420"/>
        </w:tabs>
        <w:ind w:left="420" w:hanging="420"/>
      </w:pPr>
      <w:rPr>
        <w:rFonts w:ascii="Wingdings" w:hAnsi="Wingdings" w:hint="default"/>
      </w:rPr>
    </w:lvl>
  </w:abstractNum>
  <w:abstractNum w:abstractNumId="36" w15:restartNumberingAfterBreak="0">
    <w:nsid w:val="73431815"/>
    <w:multiLevelType w:val="multilevel"/>
    <w:tmpl w:val="73431815"/>
    <w:lvl w:ilvl="0">
      <w:start w:val="4"/>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78FB2DEF"/>
    <w:multiLevelType w:val="singleLevel"/>
    <w:tmpl w:val="78FB2DEF"/>
    <w:lvl w:ilvl="0">
      <w:start w:val="1"/>
      <w:numFmt w:val="bullet"/>
      <w:lvlText w:val=""/>
      <w:lvlJc w:val="left"/>
      <w:pPr>
        <w:tabs>
          <w:tab w:val="left" w:pos="420"/>
        </w:tabs>
        <w:ind w:left="420" w:hanging="420"/>
      </w:pPr>
      <w:rPr>
        <w:rFonts w:ascii="Wingdings" w:hAnsi="Wingdings" w:hint="default"/>
      </w:rPr>
    </w:lvl>
  </w:abstractNum>
  <w:abstractNum w:abstractNumId="38" w15:restartNumberingAfterBreak="0">
    <w:nsid w:val="7FFF5E8A"/>
    <w:multiLevelType w:val="multilevel"/>
    <w:tmpl w:val="7FFF5E8A"/>
    <w:lvl w:ilvl="0">
      <w:start w:val="1"/>
      <w:numFmt w:val="bullet"/>
      <w:lvlText w:val=""/>
      <w:lvlJc w:val="left"/>
      <w:pPr>
        <w:tabs>
          <w:tab w:val="left" w:pos="420"/>
        </w:tabs>
        <w:ind w:left="420" w:hanging="420"/>
      </w:pPr>
      <w:rPr>
        <w:rFonts w:ascii="Wingdings" w:hAnsi="Wingdings" w:cs="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31"/>
  </w:num>
  <w:num w:numId="2">
    <w:abstractNumId w:val="27"/>
  </w:num>
  <w:num w:numId="3">
    <w:abstractNumId w:val="36"/>
  </w:num>
  <w:num w:numId="4">
    <w:abstractNumId w:val="19"/>
  </w:num>
  <w:num w:numId="5">
    <w:abstractNumId w:val="9"/>
  </w:num>
  <w:num w:numId="6">
    <w:abstractNumId w:val="18"/>
  </w:num>
  <w:num w:numId="7">
    <w:abstractNumId w:val="20"/>
  </w:num>
  <w:num w:numId="8">
    <w:abstractNumId w:val="7"/>
  </w:num>
  <w:num w:numId="9">
    <w:abstractNumId w:val="4"/>
  </w:num>
  <w:num w:numId="10">
    <w:abstractNumId w:val="33"/>
  </w:num>
  <w:num w:numId="11">
    <w:abstractNumId w:val="30"/>
  </w:num>
  <w:num w:numId="12">
    <w:abstractNumId w:val="2"/>
  </w:num>
  <w:num w:numId="13">
    <w:abstractNumId w:val="23"/>
  </w:num>
  <w:num w:numId="14">
    <w:abstractNumId w:val="6"/>
  </w:num>
  <w:num w:numId="15">
    <w:abstractNumId w:val="3"/>
  </w:num>
  <w:num w:numId="16">
    <w:abstractNumId w:val="10"/>
  </w:num>
  <w:num w:numId="17">
    <w:abstractNumId w:val="38"/>
  </w:num>
  <w:num w:numId="18">
    <w:abstractNumId w:val="8"/>
  </w:num>
  <w:num w:numId="19">
    <w:abstractNumId w:val="5"/>
  </w:num>
  <w:num w:numId="20">
    <w:abstractNumId w:val="26"/>
  </w:num>
  <w:num w:numId="21">
    <w:abstractNumId w:val="0"/>
  </w:num>
  <w:num w:numId="22">
    <w:abstractNumId w:val="24"/>
  </w:num>
  <w:num w:numId="23">
    <w:abstractNumId w:val="11"/>
  </w:num>
  <w:num w:numId="24">
    <w:abstractNumId w:val="1"/>
  </w:num>
  <w:num w:numId="25">
    <w:abstractNumId w:val="35"/>
  </w:num>
  <w:num w:numId="26">
    <w:abstractNumId w:val="22"/>
  </w:num>
  <w:num w:numId="27">
    <w:abstractNumId w:val="12"/>
  </w:num>
  <w:num w:numId="28">
    <w:abstractNumId w:val="14"/>
  </w:num>
  <w:num w:numId="29">
    <w:abstractNumId w:val="16"/>
  </w:num>
  <w:num w:numId="30">
    <w:abstractNumId w:val="37"/>
  </w:num>
  <w:num w:numId="31">
    <w:abstractNumId w:val="17"/>
  </w:num>
  <w:num w:numId="32">
    <w:abstractNumId w:val="21"/>
  </w:num>
  <w:num w:numId="33">
    <w:abstractNumId w:val="15"/>
  </w:num>
  <w:num w:numId="34">
    <w:abstractNumId w:val="25"/>
  </w:num>
  <w:num w:numId="35">
    <w:abstractNumId w:val="13"/>
  </w:num>
  <w:num w:numId="36">
    <w:abstractNumId w:val="34"/>
  </w:num>
  <w:num w:numId="37">
    <w:abstractNumId w:val="29"/>
  </w:num>
  <w:num w:numId="38">
    <w:abstractNumId w:val="32"/>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169"/>
    <w:rsid w:val="83F0C07A"/>
    <w:rsid w:val="85ED2056"/>
    <w:rsid w:val="876EDE74"/>
    <w:rsid w:val="87AFA79C"/>
    <w:rsid w:val="87EFB612"/>
    <w:rsid w:val="8BEE9D40"/>
    <w:rsid w:val="8CDF1D75"/>
    <w:rsid w:val="8CFDD503"/>
    <w:rsid w:val="8ECFD4DC"/>
    <w:rsid w:val="8EF27259"/>
    <w:rsid w:val="8EF39A28"/>
    <w:rsid w:val="8F3BFEB9"/>
    <w:rsid w:val="8F7C3F5F"/>
    <w:rsid w:val="8F7CAEE0"/>
    <w:rsid w:val="8FBB615B"/>
    <w:rsid w:val="8FBF71D5"/>
    <w:rsid w:val="8FDFAF0C"/>
    <w:rsid w:val="8FFFF0C9"/>
    <w:rsid w:val="93A2ACEC"/>
    <w:rsid w:val="965FD95A"/>
    <w:rsid w:val="97EFFF5E"/>
    <w:rsid w:val="997FBCB9"/>
    <w:rsid w:val="9A7F3E13"/>
    <w:rsid w:val="9B1E901B"/>
    <w:rsid w:val="9BBBDF9B"/>
    <w:rsid w:val="9BDFB77E"/>
    <w:rsid w:val="9BED89AD"/>
    <w:rsid w:val="9C7B3725"/>
    <w:rsid w:val="9CDFCFD3"/>
    <w:rsid w:val="9D7F5D28"/>
    <w:rsid w:val="9DA26D4D"/>
    <w:rsid w:val="9DBBFE93"/>
    <w:rsid w:val="9DCDE3D9"/>
    <w:rsid w:val="9DFFF1B2"/>
    <w:rsid w:val="9EEFE71A"/>
    <w:rsid w:val="9EF7FBE8"/>
    <w:rsid w:val="9F67C45E"/>
    <w:rsid w:val="9F75C055"/>
    <w:rsid w:val="9F78C5E6"/>
    <w:rsid w:val="9F7FC5B2"/>
    <w:rsid w:val="9F9D3B45"/>
    <w:rsid w:val="9FDABBE0"/>
    <w:rsid w:val="9FE01480"/>
    <w:rsid w:val="9FE72E75"/>
    <w:rsid w:val="9FEAC530"/>
    <w:rsid w:val="9FEBCA07"/>
    <w:rsid w:val="9FEF9AFE"/>
    <w:rsid w:val="9FF7C435"/>
    <w:rsid w:val="9FF7DCD9"/>
    <w:rsid w:val="9FFAC7CB"/>
    <w:rsid w:val="9FFB9704"/>
    <w:rsid w:val="9FFEB3A9"/>
    <w:rsid w:val="9FFFD634"/>
    <w:rsid w:val="9FFFEC27"/>
    <w:rsid w:val="A277A274"/>
    <w:rsid w:val="A3FF924B"/>
    <w:rsid w:val="A4C7B43C"/>
    <w:rsid w:val="A4E38DBF"/>
    <w:rsid w:val="A57FC6D7"/>
    <w:rsid w:val="A5F3B7E3"/>
    <w:rsid w:val="A5FF192F"/>
    <w:rsid w:val="A6AE5618"/>
    <w:rsid w:val="A6AF236B"/>
    <w:rsid w:val="A7EFF1F7"/>
    <w:rsid w:val="A7F782EE"/>
    <w:rsid w:val="ABFEFE4D"/>
    <w:rsid w:val="AD79EF6A"/>
    <w:rsid w:val="ADFEAFE1"/>
    <w:rsid w:val="ADFF47AD"/>
    <w:rsid w:val="AEFFFF0E"/>
    <w:rsid w:val="AF3DB513"/>
    <w:rsid w:val="AF4F8EB9"/>
    <w:rsid w:val="AF7F4B51"/>
    <w:rsid w:val="AF7FF160"/>
    <w:rsid w:val="AFBC7ABE"/>
    <w:rsid w:val="AFBF2AE4"/>
    <w:rsid w:val="AFCD70F7"/>
    <w:rsid w:val="AFE5F83F"/>
    <w:rsid w:val="AFFE7697"/>
    <w:rsid w:val="AFFF98BD"/>
    <w:rsid w:val="B1FF8D32"/>
    <w:rsid w:val="B2F34A9D"/>
    <w:rsid w:val="B2F580E7"/>
    <w:rsid w:val="B3FF979D"/>
    <w:rsid w:val="B5B57C6F"/>
    <w:rsid w:val="B5EFFF85"/>
    <w:rsid w:val="B69F4724"/>
    <w:rsid w:val="B6DFAFE4"/>
    <w:rsid w:val="B6EFAEA2"/>
    <w:rsid w:val="B6FD4229"/>
    <w:rsid w:val="B77708D2"/>
    <w:rsid w:val="B77D006D"/>
    <w:rsid w:val="B77E1C36"/>
    <w:rsid w:val="B78D35EA"/>
    <w:rsid w:val="B7BBEFFD"/>
    <w:rsid w:val="B7BF627B"/>
    <w:rsid w:val="B7BFAD6C"/>
    <w:rsid w:val="B7D352F7"/>
    <w:rsid w:val="B7FA60ED"/>
    <w:rsid w:val="B7FBFD26"/>
    <w:rsid w:val="B7FD5ADB"/>
    <w:rsid w:val="B7FECC9D"/>
    <w:rsid w:val="B7FF0EC7"/>
    <w:rsid w:val="B80B34FA"/>
    <w:rsid w:val="B81F7211"/>
    <w:rsid w:val="B8CFDDBE"/>
    <w:rsid w:val="B9FC6141"/>
    <w:rsid w:val="B9FF3D2C"/>
    <w:rsid w:val="B9FF88FE"/>
    <w:rsid w:val="B9FF969E"/>
    <w:rsid w:val="BA6FB182"/>
    <w:rsid w:val="BAFF2AA8"/>
    <w:rsid w:val="BB1F0235"/>
    <w:rsid w:val="BB3F61A7"/>
    <w:rsid w:val="BB4FEABF"/>
    <w:rsid w:val="BB6F0021"/>
    <w:rsid w:val="BB9E230E"/>
    <w:rsid w:val="BBEF4245"/>
    <w:rsid w:val="BBF75D0B"/>
    <w:rsid w:val="BBF7F61F"/>
    <w:rsid w:val="BBFB0C18"/>
    <w:rsid w:val="BBFB367D"/>
    <w:rsid w:val="BBFD0E6E"/>
    <w:rsid w:val="BCD7600F"/>
    <w:rsid w:val="BCFFD6A0"/>
    <w:rsid w:val="BD2F1D92"/>
    <w:rsid w:val="BD47607C"/>
    <w:rsid w:val="BD9F112E"/>
    <w:rsid w:val="BDD97441"/>
    <w:rsid w:val="BDDB7487"/>
    <w:rsid w:val="BDEDC88C"/>
    <w:rsid w:val="BDF93295"/>
    <w:rsid w:val="BDFD44D7"/>
    <w:rsid w:val="BDFF1189"/>
    <w:rsid w:val="BDFF8492"/>
    <w:rsid w:val="BDFF9F4E"/>
    <w:rsid w:val="BE1E9D7F"/>
    <w:rsid w:val="BE37FDFC"/>
    <w:rsid w:val="BE3FE436"/>
    <w:rsid w:val="BE4C4411"/>
    <w:rsid w:val="BE57E633"/>
    <w:rsid w:val="BE67A00C"/>
    <w:rsid w:val="BEBD3BE4"/>
    <w:rsid w:val="BEBF1729"/>
    <w:rsid w:val="BECCEB78"/>
    <w:rsid w:val="BEEF1A02"/>
    <w:rsid w:val="BEFD626D"/>
    <w:rsid w:val="BF057EFB"/>
    <w:rsid w:val="BF1E97FE"/>
    <w:rsid w:val="BF5F3E4F"/>
    <w:rsid w:val="BF7C06EA"/>
    <w:rsid w:val="BF7D5063"/>
    <w:rsid w:val="BF7EDD2F"/>
    <w:rsid w:val="BF7F228B"/>
    <w:rsid w:val="BF8F8E6D"/>
    <w:rsid w:val="BF8FA093"/>
    <w:rsid w:val="BF9F6847"/>
    <w:rsid w:val="BFB70B19"/>
    <w:rsid w:val="BFBF3EB6"/>
    <w:rsid w:val="BFBFD0AE"/>
    <w:rsid w:val="BFCB11AC"/>
    <w:rsid w:val="BFCFB5C0"/>
    <w:rsid w:val="BFD005A5"/>
    <w:rsid w:val="BFD51FF1"/>
    <w:rsid w:val="BFDDE011"/>
    <w:rsid w:val="BFDFCBE6"/>
    <w:rsid w:val="BFE0E195"/>
    <w:rsid w:val="BFEB9CAA"/>
    <w:rsid w:val="BFEF150D"/>
    <w:rsid w:val="BFEF2616"/>
    <w:rsid w:val="BFEFAD15"/>
    <w:rsid w:val="BFF81A9C"/>
    <w:rsid w:val="BFF9B21C"/>
    <w:rsid w:val="BFFF3F90"/>
    <w:rsid w:val="BFFF6A28"/>
    <w:rsid w:val="C1CB80C7"/>
    <w:rsid w:val="C2AB9743"/>
    <w:rsid w:val="C3F9615F"/>
    <w:rsid w:val="C5F2286C"/>
    <w:rsid w:val="C5FF0DD0"/>
    <w:rsid w:val="C6AD9310"/>
    <w:rsid w:val="C7AF1C50"/>
    <w:rsid w:val="C7BAA2C6"/>
    <w:rsid w:val="C83E16FB"/>
    <w:rsid w:val="CB5DEE8F"/>
    <w:rsid w:val="CB979EA2"/>
    <w:rsid w:val="CBDF6AA5"/>
    <w:rsid w:val="CBEAE9EB"/>
    <w:rsid w:val="CBFF33AB"/>
    <w:rsid w:val="CD1A030F"/>
    <w:rsid w:val="CD870316"/>
    <w:rsid w:val="CDE69AE6"/>
    <w:rsid w:val="CDFA8BD6"/>
    <w:rsid w:val="CDFBF9CD"/>
    <w:rsid w:val="CE751B2E"/>
    <w:rsid w:val="CEED5570"/>
    <w:rsid w:val="CEFECDFB"/>
    <w:rsid w:val="CF392910"/>
    <w:rsid w:val="CF9F6E32"/>
    <w:rsid w:val="CFBBDD02"/>
    <w:rsid w:val="CFE347B0"/>
    <w:rsid w:val="CFFFEC70"/>
    <w:rsid w:val="D1D48275"/>
    <w:rsid w:val="D33A13EF"/>
    <w:rsid w:val="D37785DD"/>
    <w:rsid w:val="D4F9D915"/>
    <w:rsid w:val="D4FB6795"/>
    <w:rsid w:val="D57E41DF"/>
    <w:rsid w:val="D57E844D"/>
    <w:rsid w:val="D65BEE81"/>
    <w:rsid w:val="D76F70B0"/>
    <w:rsid w:val="D77EE614"/>
    <w:rsid w:val="D78923A6"/>
    <w:rsid w:val="D79E2F68"/>
    <w:rsid w:val="D7B69150"/>
    <w:rsid w:val="D7CF5B4B"/>
    <w:rsid w:val="D7EF3B2C"/>
    <w:rsid w:val="D7FB452B"/>
    <w:rsid w:val="D7FF26D4"/>
    <w:rsid w:val="D8BC618F"/>
    <w:rsid w:val="D96FEA13"/>
    <w:rsid w:val="D9D5DF87"/>
    <w:rsid w:val="D9F1F971"/>
    <w:rsid w:val="D9F53932"/>
    <w:rsid w:val="DACEBCB0"/>
    <w:rsid w:val="DAED455F"/>
    <w:rsid w:val="DAF73280"/>
    <w:rsid w:val="DAFD69B5"/>
    <w:rsid w:val="DAFE7542"/>
    <w:rsid w:val="DB3B73CF"/>
    <w:rsid w:val="DBD7F4C0"/>
    <w:rsid w:val="DBDDE80B"/>
    <w:rsid w:val="DBDF6E6E"/>
    <w:rsid w:val="DBE2D141"/>
    <w:rsid w:val="DBEB968A"/>
    <w:rsid w:val="DBEF754C"/>
    <w:rsid w:val="DBFF147C"/>
    <w:rsid w:val="DC67BF06"/>
    <w:rsid w:val="DC6D8EBC"/>
    <w:rsid w:val="DCB2178E"/>
    <w:rsid w:val="DCB7459F"/>
    <w:rsid w:val="DCFF2304"/>
    <w:rsid w:val="DD3FC633"/>
    <w:rsid w:val="DD5DF351"/>
    <w:rsid w:val="DD5EDBFC"/>
    <w:rsid w:val="DD67021C"/>
    <w:rsid w:val="DD73B6C4"/>
    <w:rsid w:val="DD7F080C"/>
    <w:rsid w:val="DDE75D70"/>
    <w:rsid w:val="DDF3DDA9"/>
    <w:rsid w:val="DDF68B7C"/>
    <w:rsid w:val="DDF7BC1F"/>
    <w:rsid w:val="DDFDECA6"/>
    <w:rsid w:val="DDFFC6CB"/>
    <w:rsid w:val="DE3E8B8E"/>
    <w:rsid w:val="DE417FC5"/>
    <w:rsid w:val="DEB3888C"/>
    <w:rsid w:val="DEDD8E02"/>
    <w:rsid w:val="DEEE4679"/>
    <w:rsid w:val="DEFAA369"/>
    <w:rsid w:val="DEFE6480"/>
    <w:rsid w:val="DEFFB996"/>
    <w:rsid w:val="DF4F3597"/>
    <w:rsid w:val="DF5DD6E7"/>
    <w:rsid w:val="DF6A9181"/>
    <w:rsid w:val="DF7E3321"/>
    <w:rsid w:val="DF7FBDEE"/>
    <w:rsid w:val="DF8B7CA1"/>
    <w:rsid w:val="DF8F90D0"/>
    <w:rsid w:val="DF97A025"/>
    <w:rsid w:val="DF9BB1B6"/>
    <w:rsid w:val="DFA72B7F"/>
    <w:rsid w:val="DFB7C122"/>
    <w:rsid w:val="DFDB3066"/>
    <w:rsid w:val="DFDB5C5D"/>
    <w:rsid w:val="DFE71E45"/>
    <w:rsid w:val="DFE84DB4"/>
    <w:rsid w:val="DFEA8FAF"/>
    <w:rsid w:val="DFED1535"/>
    <w:rsid w:val="DFEF5727"/>
    <w:rsid w:val="DFF6115B"/>
    <w:rsid w:val="DFFD098E"/>
    <w:rsid w:val="DFFE5755"/>
    <w:rsid w:val="E1ABBE26"/>
    <w:rsid w:val="E1BA10BE"/>
    <w:rsid w:val="E1DE2607"/>
    <w:rsid w:val="E36FFB5F"/>
    <w:rsid w:val="E37FA231"/>
    <w:rsid w:val="E3D77882"/>
    <w:rsid w:val="E3DB9115"/>
    <w:rsid w:val="E3FE6D9E"/>
    <w:rsid w:val="E53A3224"/>
    <w:rsid w:val="E68F9B6F"/>
    <w:rsid w:val="E6F1730D"/>
    <w:rsid w:val="E6FD5B32"/>
    <w:rsid w:val="E75FD4DD"/>
    <w:rsid w:val="E7935456"/>
    <w:rsid w:val="E7BFA18D"/>
    <w:rsid w:val="E7E5DA51"/>
    <w:rsid w:val="E7ED56D4"/>
    <w:rsid w:val="E7EFB12A"/>
    <w:rsid w:val="E7FF1159"/>
    <w:rsid w:val="E7FFCFBB"/>
    <w:rsid w:val="E94ED8D5"/>
    <w:rsid w:val="EAFF7838"/>
    <w:rsid w:val="EAFF84AE"/>
    <w:rsid w:val="EB3C08DF"/>
    <w:rsid w:val="EB5D161B"/>
    <w:rsid w:val="EB5EAFDA"/>
    <w:rsid w:val="EB7B2A84"/>
    <w:rsid w:val="EB7D97B5"/>
    <w:rsid w:val="EB7FF1F5"/>
    <w:rsid w:val="EB8BBBC0"/>
    <w:rsid w:val="EBBF2734"/>
    <w:rsid w:val="EBDDBB1E"/>
    <w:rsid w:val="EBDDEEB1"/>
    <w:rsid w:val="EBEB7A86"/>
    <w:rsid w:val="EBF9E06B"/>
    <w:rsid w:val="EC131B52"/>
    <w:rsid w:val="EC1CD2C2"/>
    <w:rsid w:val="EC7F7EA8"/>
    <w:rsid w:val="EC97E922"/>
    <w:rsid w:val="ECBF1A2E"/>
    <w:rsid w:val="ECBF9A6B"/>
    <w:rsid w:val="ECD78F02"/>
    <w:rsid w:val="ECD7A7A9"/>
    <w:rsid w:val="ECFDF7B0"/>
    <w:rsid w:val="ECFF7277"/>
    <w:rsid w:val="ECFFF810"/>
    <w:rsid w:val="ED377093"/>
    <w:rsid w:val="EDAF53A4"/>
    <w:rsid w:val="EDB71520"/>
    <w:rsid w:val="EDBFD781"/>
    <w:rsid w:val="EDDF001A"/>
    <w:rsid w:val="EDEC4566"/>
    <w:rsid w:val="EDF76D29"/>
    <w:rsid w:val="EDFB8BF8"/>
    <w:rsid w:val="EDFF7D81"/>
    <w:rsid w:val="EE1D8106"/>
    <w:rsid w:val="EE5FEFC9"/>
    <w:rsid w:val="EE75A7E0"/>
    <w:rsid w:val="EE7E53F4"/>
    <w:rsid w:val="EE8C5A1A"/>
    <w:rsid w:val="EECF3A0E"/>
    <w:rsid w:val="EEDC8603"/>
    <w:rsid w:val="EEDE55E3"/>
    <w:rsid w:val="EEEF5875"/>
    <w:rsid w:val="EEFD637E"/>
    <w:rsid w:val="EF1A358D"/>
    <w:rsid w:val="EF3F0F9C"/>
    <w:rsid w:val="EF5F1EE4"/>
    <w:rsid w:val="EF770FEA"/>
    <w:rsid w:val="EF7FABAD"/>
    <w:rsid w:val="EF9E763C"/>
    <w:rsid w:val="EF9F2F39"/>
    <w:rsid w:val="EF9F47A4"/>
    <w:rsid w:val="EF9F9E46"/>
    <w:rsid w:val="EFD20AFB"/>
    <w:rsid w:val="EFD7226C"/>
    <w:rsid w:val="EFDD6F22"/>
    <w:rsid w:val="EFDEA664"/>
    <w:rsid w:val="EFDF2EDE"/>
    <w:rsid w:val="EFDFD808"/>
    <w:rsid w:val="EFE4E80C"/>
    <w:rsid w:val="EFEE0515"/>
    <w:rsid w:val="EFEFDB59"/>
    <w:rsid w:val="EFF20391"/>
    <w:rsid w:val="EFF5E031"/>
    <w:rsid w:val="EFF71ADC"/>
    <w:rsid w:val="EFFA6698"/>
    <w:rsid w:val="EFFB44F4"/>
    <w:rsid w:val="EFFC1740"/>
    <w:rsid w:val="EFFC642E"/>
    <w:rsid w:val="EFFE449C"/>
    <w:rsid w:val="EFFEE30E"/>
    <w:rsid w:val="EFFF4D29"/>
    <w:rsid w:val="EFFFC092"/>
    <w:rsid w:val="EFFFE3FB"/>
    <w:rsid w:val="F0D25BFD"/>
    <w:rsid w:val="F0EF2F25"/>
    <w:rsid w:val="F175203B"/>
    <w:rsid w:val="F1D74FB4"/>
    <w:rsid w:val="F1F74040"/>
    <w:rsid w:val="F2547C76"/>
    <w:rsid w:val="F2DBE2EA"/>
    <w:rsid w:val="F2F33A01"/>
    <w:rsid w:val="F2F7CF6F"/>
    <w:rsid w:val="F31609CB"/>
    <w:rsid w:val="F377D885"/>
    <w:rsid w:val="F37F478C"/>
    <w:rsid w:val="F3ABE37E"/>
    <w:rsid w:val="F3B586D1"/>
    <w:rsid w:val="F3BEB108"/>
    <w:rsid w:val="F3BF5108"/>
    <w:rsid w:val="F3E7BF15"/>
    <w:rsid w:val="F3E9D3F7"/>
    <w:rsid w:val="F3EF0D2C"/>
    <w:rsid w:val="F3F7628A"/>
    <w:rsid w:val="F3FF8F90"/>
    <w:rsid w:val="F43F647F"/>
    <w:rsid w:val="F44FD635"/>
    <w:rsid w:val="F4DDB458"/>
    <w:rsid w:val="F4F1AC1B"/>
    <w:rsid w:val="F4F32C3A"/>
    <w:rsid w:val="F4F41098"/>
    <w:rsid w:val="F4F7CD5E"/>
    <w:rsid w:val="F4FF43D2"/>
    <w:rsid w:val="F57CD470"/>
    <w:rsid w:val="F5D9D19A"/>
    <w:rsid w:val="F5EED83F"/>
    <w:rsid w:val="F5EFD886"/>
    <w:rsid w:val="F5FCE084"/>
    <w:rsid w:val="F5FDFF1C"/>
    <w:rsid w:val="F5FE8B30"/>
    <w:rsid w:val="F6160709"/>
    <w:rsid w:val="F67CF728"/>
    <w:rsid w:val="F67D0E0E"/>
    <w:rsid w:val="F6BB540A"/>
    <w:rsid w:val="F6DA3D82"/>
    <w:rsid w:val="F6DF6538"/>
    <w:rsid w:val="F6EFE6B4"/>
    <w:rsid w:val="F6F6B22B"/>
    <w:rsid w:val="F6F75EC4"/>
    <w:rsid w:val="F6FEEF0C"/>
    <w:rsid w:val="F6FFEDE9"/>
    <w:rsid w:val="F735DF4C"/>
    <w:rsid w:val="F74D2C4D"/>
    <w:rsid w:val="F75463C3"/>
    <w:rsid w:val="F75A38EE"/>
    <w:rsid w:val="F76CC058"/>
    <w:rsid w:val="F76E3053"/>
    <w:rsid w:val="F76F950A"/>
    <w:rsid w:val="F77D1D60"/>
    <w:rsid w:val="F77DE75E"/>
    <w:rsid w:val="F787218C"/>
    <w:rsid w:val="F78B2EF0"/>
    <w:rsid w:val="F7A72E8D"/>
    <w:rsid w:val="F7ACF071"/>
    <w:rsid w:val="F7B5577D"/>
    <w:rsid w:val="F7BE394E"/>
    <w:rsid w:val="F7BEEAC6"/>
    <w:rsid w:val="F7BF97DF"/>
    <w:rsid w:val="F7CD7F80"/>
    <w:rsid w:val="F7DE91ED"/>
    <w:rsid w:val="F7DFA36D"/>
    <w:rsid w:val="F7DFAB82"/>
    <w:rsid w:val="F7DFD389"/>
    <w:rsid w:val="F7E7B76C"/>
    <w:rsid w:val="F7EEF425"/>
    <w:rsid w:val="F7EFC4F1"/>
    <w:rsid w:val="F7F51897"/>
    <w:rsid w:val="F7F657C7"/>
    <w:rsid w:val="F7FAFD3D"/>
    <w:rsid w:val="F7FB66A0"/>
    <w:rsid w:val="F7FBB07A"/>
    <w:rsid w:val="F7FE521B"/>
    <w:rsid w:val="F7FED9C9"/>
    <w:rsid w:val="F7FFDF32"/>
    <w:rsid w:val="F7FFED0A"/>
    <w:rsid w:val="F8F7861D"/>
    <w:rsid w:val="F8FE2BD6"/>
    <w:rsid w:val="F91F10FA"/>
    <w:rsid w:val="F972A475"/>
    <w:rsid w:val="F976A647"/>
    <w:rsid w:val="F9BFA6C4"/>
    <w:rsid w:val="F9CB75EA"/>
    <w:rsid w:val="F9EFD281"/>
    <w:rsid w:val="F9FAFFF6"/>
    <w:rsid w:val="F9FBF319"/>
    <w:rsid w:val="F9FD9F95"/>
    <w:rsid w:val="F9FFC2F2"/>
    <w:rsid w:val="FA8FBAD6"/>
    <w:rsid w:val="FABF4561"/>
    <w:rsid w:val="FAC2B47D"/>
    <w:rsid w:val="FACA28A9"/>
    <w:rsid w:val="FACF6394"/>
    <w:rsid w:val="FADFBA1E"/>
    <w:rsid w:val="FADFC549"/>
    <w:rsid w:val="FAFEFFA3"/>
    <w:rsid w:val="FAFF4214"/>
    <w:rsid w:val="FB3C29EA"/>
    <w:rsid w:val="FB5B66EE"/>
    <w:rsid w:val="FB6F52E9"/>
    <w:rsid w:val="FB6FD762"/>
    <w:rsid w:val="FB7FC40F"/>
    <w:rsid w:val="FB8F5E25"/>
    <w:rsid w:val="FBB9D8F3"/>
    <w:rsid w:val="FBBBB8EF"/>
    <w:rsid w:val="FBBF72FE"/>
    <w:rsid w:val="FBBFF377"/>
    <w:rsid w:val="FBC67ED3"/>
    <w:rsid w:val="FBCBDDAD"/>
    <w:rsid w:val="FBCF7467"/>
    <w:rsid w:val="FBD13F38"/>
    <w:rsid w:val="FBD6E7E1"/>
    <w:rsid w:val="FBDD69B4"/>
    <w:rsid w:val="FBDEC6C7"/>
    <w:rsid w:val="FBDFE32D"/>
    <w:rsid w:val="FBE968BC"/>
    <w:rsid w:val="FBEC5B1B"/>
    <w:rsid w:val="FBEF8D69"/>
    <w:rsid w:val="FBEFD158"/>
    <w:rsid w:val="FBF5869C"/>
    <w:rsid w:val="FBF679FE"/>
    <w:rsid w:val="FBF78C53"/>
    <w:rsid w:val="FBF7CF74"/>
    <w:rsid w:val="FBFC06D5"/>
    <w:rsid w:val="FBFE662B"/>
    <w:rsid w:val="FBFF6F80"/>
    <w:rsid w:val="FBFF8C7C"/>
    <w:rsid w:val="FBFF9046"/>
    <w:rsid w:val="FC3FDD02"/>
    <w:rsid w:val="FCABEB72"/>
    <w:rsid w:val="FCB3A6C3"/>
    <w:rsid w:val="FCBF9470"/>
    <w:rsid w:val="FCD71530"/>
    <w:rsid w:val="FCDBC3C0"/>
    <w:rsid w:val="FCE56B5C"/>
    <w:rsid w:val="FCED225F"/>
    <w:rsid w:val="FCF2D098"/>
    <w:rsid w:val="FCF82BDB"/>
    <w:rsid w:val="FCFE554B"/>
    <w:rsid w:val="FCFE7EAF"/>
    <w:rsid w:val="FD1FD9EA"/>
    <w:rsid w:val="FD36F017"/>
    <w:rsid w:val="FD370729"/>
    <w:rsid w:val="FD397108"/>
    <w:rsid w:val="FD3D8526"/>
    <w:rsid w:val="FD4BC14E"/>
    <w:rsid w:val="FD4F1295"/>
    <w:rsid w:val="FD5F1CF1"/>
    <w:rsid w:val="FD698166"/>
    <w:rsid w:val="FD7DE2C5"/>
    <w:rsid w:val="FDB6B113"/>
    <w:rsid w:val="FDBBC0C5"/>
    <w:rsid w:val="FDBE04BE"/>
    <w:rsid w:val="FDBEEF09"/>
    <w:rsid w:val="FDD7D1AF"/>
    <w:rsid w:val="FDDA9865"/>
    <w:rsid w:val="FDDB0FA5"/>
    <w:rsid w:val="FDDB9A45"/>
    <w:rsid w:val="FDDFD7D8"/>
    <w:rsid w:val="FDDFFD65"/>
    <w:rsid w:val="FDE15465"/>
    <w:rsid w:val="FDE9AF90"/>
    <w:rsid w:val="FDEF738C"/>
    <w:rsid w:val="FDF64540"/>
    <w:rsid w:val="FDFB0673"/>
    <w:rsid w:val="FDFB16FA"/>
    <w:rsid w:val="FDFB9C10"/>
    <w:rsid w:val="FDFBAE22"/>
    <w:rsid w:val="FDFD816A"/>
    <w:rsid w:val="FDFEE085"/>
    <w:rsid w:val="FDFF31B1"/>
    <w:rsid w:val="FDFF4827"/>
    <w:rsid w:val="FDFF540D"/>
    <w:rsid w:val="FDFF91F1"/>
    <w:rsid w:val="FDFFFFF1"/>
    <w:rsid w:val="FE34D85D"/>
    <w:rsid w:val="FE55F30D"/>
    <w:rsid w:val="FE67679B"/>
    <w:rsid w:val="FE6EAEB6"/>
    <w:rsid w:val="FE721531"/>
    <w:rsid w:val="FE7DB2CA"/>
    <w:rsid w:val="FE7E44A6"/>
    <w:rsid w:val="FEBF3763"/>
    <w:rsid w:val="FEBF5484"/>
    <w:rsid w:val="FEBF5D1A"/>
    <w:rsid w:val="FED5CD19"/>
    <w:rsid w:val="FED757A3"/>
    <w:rsid w:val="FEDBF151"/>
    <w:rsid w:val="FEDFC06A"/>
    <w:rsid w:val="FEF6A088"/>
    <w:rsid w:val="FEF9C73E"/>
    <w:rsid w:val="FEFA7A5F"/>
    <w:rsid w:val="FEFB0667"/>
    <w:rsid w:val="FEFB7E6B"/>
    <w:rsid w:val="FEFC9C7E"/>
    <w:rsid w:val="FEFD5277"/>
    <w:rsid w:val="FEFF2276"/>
    <w:rsid w:val="FEFF27AB"/>
    <w:rsid w:val="FEFF7BC3"/>
    <w:rsid w:val="FEFFB13D"/>
    <w:rsid w:val="FF33E899"/>
    <w:rsid w:val="FF3B9143"/>
    <w:rsid w:val="FF58FE50"/>
    <w:rsid w:val="FF6FAF8F"/>
    <w:rsid w:val="FF742862"/>
    <w:rsid w:val="FF771A86"/>
    <w:rsid w:val="FF777E61"/>
    <w:rsid w:val="FF7B0133"/>
    <w:rsid w:val="FF7BE5DD"/>
    <w:rsid w:val="FF7C2394"/>
    <w:rsid w:val="FF7D8E97"/>
    <w:rsid w:val="FF7E059A"/>
    <w:rsid w:val="FF7E4DB0"/>
    <w:rsid w:val="FF7F2A62"/>
    <w:rsid w:val="FF7F40BB"/>
    <w:rsid w:val="FF8DA91D"/>
    <w:rsid w:val="FF8DE661"/>
    <w:rsid w:val="FF8F8FA9"/>
    <w:rsid w:val="FF9E1732"/>
    <w:rsid w:val="FF9F16EC"/>
    <w:rsid w:val="FF9FD8B8"/>
    <w:rsid w:val="FF9FFD0D"/>
    <w:rsid w:val="FFA73D6E"/>
    <w:rsid w:val="FFAF491E"/>
    <w:rsid w:val="FFB64653"/>
    <w:rsid w:val="FFB7920F"/>
    <w:rsid w:val="FFBBE27A"/>
    <w:rsid w:val="FFBFB41D"/>
    <w:rsid w:val="FFBFDD69"/>
    <w:rsid w:val="FFC82E35"/>
    <w:rsid w:val="FFCF8BD0"/>
    <w:rsid w:val="FFD1642A"/>
    <w:rsid w:val="FFD2D587"/>
    <w:rsid w:val="FFD526F7"/>
    <w:rsid w:val="FFD6109E"/>
    <w:rsid w:val="FFD7756A"/>
    <w:rsid w:val="FFD79B00"/>
    <w:rsid w:val="FFDA9D25"/>
    <w:rsid w:val="FFDBB9CE"/>
    <w:rsid w:val="FFDE2272"/>
    <w:rsid w:val="FFDF1E85"/>
    <w:rsid w:val="FFDF84FD"/>
    <w:rsid w:val="FFDF86FF"/>
    <w:rsid w:val="FFDFA7E7"/>
    <w:rsid w:val="FFE12005"/>
    <w:rsid w:val="FFE4770B"/>
    <w:rsid w:val="FFE5CC1B"/>
    <w:rsid w:val="FFE61CF1"/>
    <w:rsid w:val="FFE7B95D"/>
    <w:rsid w:val="FFE7EE6F"/>
    <w:rsid w:val="FFE95014"/>
    <w:rsid w:val="FFEB64E7"/>
    <w:rsid w:val="FFECBA07"/>
    <w:rsid w:val="FFEDA326"/>
    <w:rsid w:val="FFEE3569"/>
    <w:rsid w:val="FFEE9803"/>
    <w:rsid w:val="FFEF00F8"/>
    <w:rsid w:val="FFEF9DBA"/>
    <w:rsid w:val="FFEFAC09"/>
    <w:rsid w:val="FFEFF7A5"/>
    <w:rsid w:val="FFF30E79"/>
    <w:rsid w:val="FFF3D26E"/>
    <w:rsid w:val="FFF566C6"/>
    <w:rsid w:val="FFF60B62"/>
    <w:rsid w:val="FFF6C15A"/>
    <w:rsid w:val="FFF73E3B"/>
    <w:rsid w:val="FFF870B7"/>
    <w:rsid w:val="FFFA2242"/>
    <w:rsid w:val="FFFAE5D5"/>
    <w:rsid w:val="FFFB1151"/>
    <w:rsid w:val="FFFB49C9"/>
    <w:rsid w:val="FFFBA66E"/>
    <w:rsid w:val="FFFDCA42"/>
    <w:rsid w:val="FFFDD4DA"/>
    <w:rsid w:val="FFFE9508"/>
    <w:rsid w:val="FFFE9A83"/>
    <w:rsid w:val="FFFEE356"/>
    <w:rsid w:val="FFFF15B4"/>
    <w:rsid w:val="FFFF198A"/>
    <w:rsid w:val="FFFF229E"/>
    <w:rsid w:val="FFFFA928"/>
    <w:rsid w:val="FFFFCAB1"/>
    <w:rsid w:val="FFFFEBE2"/>
    <w:rsid w:val="FFFFF945"/>
    <w:rsid w:val="00001916"/>
    <w:rsid w:val="000024D8"/>
    <w:rsid w:val="00002672"/>
    <w:rsid w:val="0000528F"/>
    <w:rsid w:val="00006559"/>
    <w:rsid w:val="00010FF3"/>
    <w:rsid w:val="00011B35"/>
    <w:rsid w:val="0001258F"/>
    <w:rsid w:val="00013037"/>
    <w:rsid w:val="000132A7"/>
    <w:rsid w:val="0001536C"/>
    <w:rsid w:val="00015D34"/>
    <w:rsid w:val="000170A2"/>
    <w:rsid w:val="000215F1"/>
    <w:rsid w:val="00021AEC"/>
    <w:rsid w:val="0002221B"/>
    <w:rsid w:val="00022980"/>
    <w:rsid w:val="00023A33"/>
    <w:rsid w:val="00026A46"/>
    <w:rsid w:val="0002766A"/>
    <w:rsid w:val="000277EE"/>
    <w:rsid w:val="0002782A"/>
    <w:rsid w:val="00027CB0"/>
    <w:rsid w:val="000307CD"/>
    <w:rsid w:val="00030C18"/>
    <w:rsid w:val="00031893"/>
    <w:rsid w:val="0003252B"/>
    <w:rsid w:val="00035746"/>
    <w:rsid w:val="00035BEC"/>
    <w:rsid w:val="00035C4E"/>
    <w:rsid w:val="00036628"/>
    <w:rsid w:val="000371F9"/>
    <w:rsid w:val="00042611"/>
    <w:rsid w:val="00043271"/>
    <w:rsid w:val="00044575"/>
    <w:rsid w:val="000445D7"/>
    <w:rsid w:val="00044B35"/>
    <w:rsid w:val="0004544C"/>
    <w:rsid w:val="000467AE"/>
    <w:rsid w:val="00047EA9"/>
    <w:rsid w:val="00051F0B"/>
    <w:rsid w:val="00053450"/>
    <w:rsid w:val="00056082"/>
    <w:rsid w:val="00056250"/>
    <w:rsid w:val="0005715E"/>
    <w:rsid w:val="00061F6B"/>
    <w:rsid w:val="00062182"/>
    <w:rsid w:val="00064C3D"/>
    <w:rsid w:val="000655AC"/>
    <w:rsid w:val="00065E14"/>
    <w:rsid w:val="00067D4E"/>
    <w:rsid w:val="0007071B"/>
    <w:rsid w:val="00072721"/>
    <w:rsid w:val="000736DB"/>
    <w:rsid w:val="00075B9E"/>
    <w:rsid w:val="00075C29"/>
    <w:rsid w:val="0007760F"/>
    <w:rsid w:val="00077B05"/>
    <w:rsid w:val="00080034"/>
    <w:rsid w:val="00080670"/>
    <w:rsid w:val="00081300"/>
    <w:rsid w:val="0008252E"/>
    <w:rsid w:val="00082544"/>
    <w:rsid w:val="00082E87"/>
    <w:rsid w:val="00083F5B"/>
    <w:rsid w:val="0008498D"/>
    <w:rsid w:val="00085621"/>
    <w:rsid w:val="00086147"/>
    <w:rsid w:val="00087696"/>
    <w:rsid w:val="0008786E"/>
    <w:rsid w:val="000907B0"/>
    <w:rsid w:val="00090D79"/>
    <w:rsid w:val="00091037"/>
    <w:rsid w:val="000916E7"/>
    <w:rsid w:val="000927E2"/>
    <w:rsid w:val="00094741"/>
    <w:rsid w:val="00096FFC"/>
    <w:rsid w:val="000977D4"/>
    <w:rsid w:val="000A036D"/>
    <w:rsid w:val="000A088E"/>
    <w:rsid w:val="000A0D9C"/>
    <w:rsid w:val="000A2477"/>
    <w:rsid w:val="000A3594"/>
    <w:rsid w:val="000A3D8D"/>
    <w:rsid w:val="000A44D5"/>
    <w:rsid w:val="000A59ED"/>
    <w:rsid w:val="000A7022"/>
    <w:rsid w:val="000A7B38"/>
    <w:rsid w:val="000B2917"/>
    <w:rsid w:val="000B3914"/>
    <w:rsid w:val="000B4525"/>
    <w:rsid w:val="000B4B54"/>
    <w:rsid w:val="000B4EFA"/>
    <w:rsid w:val="000B7F06"/>
    <w:rsid w:val="000C0113"/>
    <w:rsid w:val="000C1F30"/>
    <w:rsid w:val="000C4EF0"/>
    <w:rsid w:val="000C7E6D"/>
    <w:rsid w:val="000D2F9D"/>
    <w:rsid w:val="000D306C"/>
    <w:rsid w:val="000D3CEC"/>
    <w:rsid w:val="000D4131"/>
    <w:rsid w:val="000D458E"/>
    <w:rsid w:val="000D6482"/>
    <w:rsid w:val="000D787B"/>
    <w:rsid w:val="000E0B6A"/>
    <w:rsid w:val="000E26AA"/>
    <w:rsid w:val="000E307A"/>
    <w:rsid w:val="000E34F4"/>
    <w:rsid w:val="000E4081"/>
    <w:rsid w:val="000E4472"/>
    <w:rsid w:val="000E5041"/>
    <w:rsid w:val="000E710F"/>
    <w:rsid w:val="000F007A"/>
    <w:rsid w:val="000F04B7"/>
    <w:rsid w:val="000F1E27"/>
    <w:rsid w:val="000F21FA"/>
    <w:rsid w:val="000F5CC1"/>
    <w:rsid w:val="00100D0E"/>
    <w:rsid w:val="0010222C"/>
    <w:rsid w:val="001026D9"/>
    <w:rsid w:val="00103D61"/>
    <w:rsid w:val="001052DA"/>
    <w:rsid w:val="0010610F"/>
    <w:rsid w:val="001067E4"/>
    <w:rsid w:val="001069F4"/>
    <w:rsid w:val="001076D6"/>
    <w:rsid w:val="00111DF3"/>
    <w:rsid w:val="00112416"/>
    <w:rsid w:val="00112F39"/>
    <w:rsid w:val="00114E88"/>
    <w:rsid w:val="001151CF"/>
    <w:rsid w:val="001203B8"/>
    <w:rsid w:val="001223AF"/>
    <w:rsid w:val="00122992"/>
    <w:rsid w:val="00122D65"/>
    <w:rsid w:val="00122F6A"/>
    <w:rsid w:val="00124B4A"/>
    <w:rsid w:val="00125A95"/>
    <w:rsid w:val="0013186E"/>
    <w:rsid w:val="00132AFD"/>
    <w:rsid w:val="00135B88"/>
    <w:rsid w:val="00137BC9"/>
    <w:rsid w:val="00140922"/>
    <w:rsid w:val="00141629"/>
    <w:rsid w:val="00141659"/>
    <w:rsid w:val="00142A89"/>
    <w:rsid w:val="00143A8F"/>
    <w:rsid w:val="00144760"/>
    <w:rsid w:val="00145451"/>
    <w:rsid w:val="00147769"/>
    <w:rsid w:val="00147CFD"/>
    <w:rsid w:val="00150040"/>
    <w:rsid w:val="00150A53"/>
    <w:rsid w:val="00151373"/>
    <w:rsid w:val="0015253A"/>
    <w:rsid w:val="00152863"/>
    <w:rsid w:val="00152D32"/>
    <w:rsid w:val="00154D8C"/>
    <w:rsid w:val="00156675"/>
    <w:rsid w:val="001600E4"/>
    <w:rsid w:val="00161C84"/>
    <w:rsid w:val="0016283C"/>
    <w:rsid w:val="0016315D"/>
    <w:rsid w:val="00163BE5"/>
    <w:rsid w:val="00164EBF"/>
    <w:rsid w:val="00165F66"/>
    <w:rsid w:val="00167588"/>
    <w:rsid w:val="00170AED"/>
    <w:rsid w:val="0017284D"/>
    <w:rsid w:val="00173B4E"/>
    <w:rsid w:val="00176096"/>
    <w:rsid w:val="00176189"/>
    <w:rsid w:val="00177E95"/>
    <w:rsid w:val="00184456"/>
    <w:rsid w:val="00184CF3"/>
    <w:rsid w:val="00185060"/>
    <w:rsid w:val="001851E6"/>
    <w:rsid w:val="00187002"/>
    <w:rsid w:val="001877C5"/>
    <w:rsid w:val="00190878"/>
    <w:rsid w:val="00190C21"/>
    <w:rsid w:val="00190E5C"/>
    <w:rsid w:val="00191F79"/>
    <w:rsid w:val="00193412"/>
    <w:rsid w:val="0019385F"/>
    <w:rsid w:val="001971ED"/>
    <w:rsid w:val="001A120A"/>
    <w:rsid w:val="001A1B86"/>
    <w:rsid w:val="001A3087"/>
    <w:rsid w:val="001A5D70"/>
    <w:rsid w:val="001A606A"/>
    <w:rsid w:val="001A6F7B"/>
    <w:rsid w:val="001A72AB"/>
    <w:rsid w:val="001B0EDC"/>
    <w:rsid w:val="001B19DB"/>
    <w:rsid w:val="001B2D68"/>
    <w:rsid w:val="001B32AE"/>
    <w:rsid w:val="001B467A"/>
    <w:rsid w:val="001B71CE"/>
    <w:rsid w:val="001C00A0"/>
    <w:rsid w:val="001C0C45"/>
    <w:rsid w:val="001C0D60"/>
    <w:rsid w:val="001C12CD"/>
    <w:rsid w:val="001C6412"/>
    <w:rsid w:val="001C71F5"/>
    <w:rsid w:val="001C7BC6"/>
    <w:rsid w:val="001D0CF0"/>
    <w:rsid w:val="001D234B"/>
    <w:rsid w:val="001D28EE"/>
    <w:rsid w:val="001D55A9"/>
    <w:rsid w:val="001D55C5"/>
    <w:rsid w:val="001D5C8F"/>
    <w:rsid w:val="001D6BA2"/>
    <w:rsid w:val="001D73F3"/>
    <w:rsid w:val="001E1353"/>
    <w:rsid w:val="001E1582"/>
    <w:rsid w:val="001E1D15"/>
    <w:rsid w:val="001E2617"/>
    <w:rsid w:val="001E3A79"/>
    <w:rsid w:val="001E3D59"/>
    <w:rsid w:val="001E3E2A"/>
    <w:rsid w:val="001E401C"/>
    <w:rsid w:val="001E43A2"/>
    <w:rsid w:val="001E466C"/>
    <w:rsid w:val="001E47DA"/>
    <w:rsid w:val="001E5684"/>
    <w:rsid w:val="001E78C1"/>
    <w:rsid w:val="001F0036"/>
    <w:rsid w:val="001F0413"/>
    <w:rsid w:val="001F06F1"/>
    <w:rsid w:val="001F359B"/>
    <w:rsid w:val="001F55CD"/>
    <w:rsid w:val="001F7036"/>
    <w:rsid w:val="001F773F"/>
    <w:rsid w:val="00200466"/>
    <w:rsid w:val="0020133A"/>
    <w:rsid w:val="00203258"/>
    <w:rsid w:val="002036A3"/>
    <w:rsid w:val="00204164"/>
    <w:rsid w:val="00205518"/>
    <w:rsid w:val="00206720"/>
    <w:rsid w:val="00207CB0"/>
    <w:rsid w:val="0021026A"/>
    <w:rsid w:val="00210920"/>
    <w:rsid w:val="00211010"/>
    <w:rsid w:val="00212D6A"/>
    <w:rsid w:val="00216379"/>
    <w:rsid w:val="00216C12"/>
    <w:rsid w:val="00217A43"/>
    <w:rsid w:val="00217B05"/>
    <w:rsid w:val="0022061D"/>
    <w:rsid w:val="00220FBE"/>
    <w:rsid w:val="00221057"/>
    <w:rsid w:val="00221A80"/>
    <w:rsid w:val="00222672"/>
    <w:rsid w:val="002245B5"/>
    <w:rsid w:val="002253F1"/>
    <w:rsid w:val="00230203"/>
    <w:rsid w:val="00230A42"/>
    <w:rsid w:val="00231E44"/>
    <w:rsid w:val="00235456"/>
    <w:rsid w:val="00236453"/>
    <w:rsid w:val="00236AAF"/>
    <w:rsid w:val="00246100"/>
    <w:rsid w:val="002462A5"/>
    <w:rsid w:val="00247819"/>
    <w:rsid w:val="00250E02"/>
    <w:rsid w:val="00253DCF"/>
    <w:rsid w:val="00254143"/>
    <w:rsid w:val="00254849"/>
    <w:rsid w:val="00255F97"/>
    <w:rsid w:val="00256E0D"/>
    <w:rsid w:val="00257FC9"/>
    <w:rsid w:val="0026037C"/>
    <w:rsid w:val="00262C67"/>
    <w:rsid w:val="00263F6C"/>
    <w:rsid w:val="00266FBB"/>
    <w:rsid w:val="00267948"/>
    <w:rsid w:val="002704EB"/>
    <w:rsid w:val="0027290E"/>
    <w:rsid w:val="00272E33"/>
    <w:rsid w:val="002738DD"/>
    <w:rsid w:val="0027583B"/>
    <w:rsid w:val="00277400"/>
    <w:rsid w:val="0027760F"/>
    <w:rsid w:val="00281A33"/>
    <w:rsid w:val="0028624A"/>
    <w:rsid w:val="00286422"/>
    <w:rsid w:val="00286589"/>
    <w:rsid w:val="002875E8"/>
    <w:rsid w:val="00287761"/>
    <w:rsid w:val="002917B9"/>
    <w:rsid w:val="00293AA1"/>
    <w:rsid w:val="00295179"/>
    <w:rsid w:val="0029570B"/>
    <w:rsid w:val="00297DE3"/>
    <w:rsid w:val="002A10D0"/>
    <w:rsid w:val="002A2101"/>
    <w:rsid w:val="002A221E"/>
    <w:rsid w:val="002A3197"/>
    <w:rsid w:val="002A363A"/>
    <w:rsid w:val="002A446C"/>
    <w:rsid w:val="002A63A0"/>
    <w:rsid w:val="002A7177"/>
    <w:rsid w:val="002B4543"/>
    <w:rsid w:val="002B4E38"/>
    <w:rsid w:val="002B765F"/>
    <w:rsid w:val="002C1032"/>
    <w:rsid w:val="002C137F"/>
    <w:rsid w:val="002C17AF"/>
    <w:rsid w:val="002C19B5"/>
    <w:rsid w:val="002C2015"/>
    <w:rsid w:val="002C3301"/>
    <w:rsid w:val="002C3404"/>
    <w:rsid w:val="002C3AE8"/>
    <w:rsid w:val="002C549E"/>
    <w:rsid w:val="002C555B"/>
    <w:rsid w:val="002C5682"/>
    <w:rsid w:val="002D02B8"/>
    <w:rsid w:val="002D121C"/>
    <w:rsid w:val="002D1BA1"/>
    <w:rsid w:val="002D207B"/>
    <w:rsid w:val="002D35DF"/>
    <w:rsid w:val="002D72EF"/>
    <w:rsid w:val="002D79C6"/>
    <w:rsid w:val="002D7F60"/>
    <w:rsid w:val="002E01FF"/>
    <w:rsid w:val="002E0782"/>
    <w:rsid w:val="002E08E4"/>
    <w:rsid w:val="002E0A66"/>
    <w:rsid w:val="002E1001"/>
    <w:rsid w:val="002E185E"/>
    <w:rsid w:val="002E1E08"/>
    <w:rsid w:val="002E4169"/>
    <w:rsid w:val="002E4B0A"/>
    <w:rsid w:val="002E5D56"/>
    <w:rsid w:val="002F0018"/>
    <w:rsid w:val="002F0417"/>
    <w:rsid w:val="002F0BA4"/>
    <w:rsid w:val="002F124E"/>
    <w:rsid w:val="002F1B2F"/>
    <w:rsid w:val="002F2CAA"/>
    <w:rsid w:val="002F2D0D"/>
    <w:rsid w:val="002F4D2F"/>
    <w:rsid w:val="002F5272"/>
    <w:rsid w:val="002F5B1D"/>
    <w:rsid w:val="002F68AF"/>
    <w:rsid w:val="00300200"/>
    <w:rsid w:val="00300894"/>
    <w:rsid w:val="0030092F"/>
    <w:rsid w:val="00300AE9"/>
    <w:rsid w:val="003027FD"/>
    <w:rsid w:val="00303DFF"/>
    <w:rsid w:val="00306357"/>
    <w:rsid w:val="0030714B"/>
    <w:rsid w:val="00307BF2"/>
    <w:rsid w:val="00307E6C"/>
    <w:rsid w:val="00312C8C"/>
    <w:rsid w:val="00312FEE"/>
    <w:rsid w:val="00314519"/>
    <w:rsid w:val="003158C8"/>
    <w:rsid w:val="003179BC"/>
    <w:rsid w:val="00317A7A"/>
    <w:rsid w:val="00321AA3"/>
    <w:rsid w:val="00322D50"/>
    <w:rsid w:val="003237CD"/>
    <w:rsid w:val="003240CE"/>
    <w:rsid w:val="003258B3"/>
    <w:rsid w:val="0032762B"/>
    <w:rsid w:val="0033019B"/>
    <w:rsid w:val="003308E3"/>
    <w:rsid w:val="00331015"/>
    <w:rsid w:val="0033137D"/>
    <w:rsid w:val="00331B2B"/>
    <w:rsid w:val="00331E23"/>
    <w:rsid w:val="00332283"/>
    <w:rsid w:val="003330F7"/>
    <w:rsid w:val="00333FAB"/>
    <w:rsid w:val="0033408C"/>
    <w:rsid w:val="003360A1"/>
    <w:rsid w:val="003363F2"/>
    <w:rsid w:val="00336AD8"/>
    <w:rsid w:val="00340593"/>
    <w:rsid w:val="00340A27"/>
    <w:rsid w:val="003416DB"/>
    <w:rsid w:val="00342A08"/>
    <w:rsid w:val="00344558"/>
    <w:rsid w:val="0034470D"/>
    <w:rsid w:val="0034680F"/>
    <w:rsid w:val="00350805"/>
    <w:rsid w:val="00350B0F"/>
    <w:rsid w:val="003514B8"/>
    <w:rsid w:val="00352086"/>
    <w:rsid w:val="00353B11"/>
    <w:rsid w:val="00356AC1"/>
    <w:rsid w:val="00356C82"/>
    <w:rsid w:val="003605CB"/>
    <w:rsid w:val="0036235B"/>
    <w:rsid w:val="00362B86"/>
    <w:rsid w:val="00362CED"/>
    <w:rsid w:val="003635E0"/>
    <w:rsid w:val="0036384B"/>
    <w:rsid w:val="0036399D"/>
    <w:rsid w:val="0036523F"/>
    <w:rsid w:val="00365570"/>
    <w:rsid w:val="00365BAF"/>
    <w:rsid w:val="00366C19"/>
    <w:rsid w:val="00366E3B"/>
    <w:rsid w:val="00370048"/>
    <w:rsid w:val="00370280"/>
    <w:rsid w:val="0037055A"/>
    <w:rsid w:val="00371E82"/>
    <w:rsid w:val="00372546"/>
    <w:rsid w:val="00372569"/>
    <w:rsid w:val="00372BAE"/>
    <w:rsid w:val="00375E91"/>
    <w:rsid w:val="003765CA"/>
    <w:rsid w:val="003779D8"/>
    <w:rsid w:val="00377E22"/>
    <w:rsid w:val="00380398"/>
    <w:rsid w:val="00382B99"/>
    <w:rsid w:val="0038367D"/>
    <w:rsid w:val="003862E7"/>
    <w:rsid w:val="003866A1"/>
    <w:rsid w:val="003877D9"/>
    <w:rsid w:val="003904F2"/>
    <w:rsid w:val="00390F18"/>
    <w:rsid w:val="00391A94"/>
    <w:rsid w:val="00391CFE"/>
    <w:rsid w:val="003923C3"/>
    <w:rsid w:val="0039355D"/>
    <w:rsid w:val="003944A4"/>
    <w:rsid w:val="00395645"/>
    <w:rsid w:val="00395D9F"/>
    <w:rsid w:val="003A134A"/>
    <w:rsid w:val="003A4615"/>
    <w:rsid w:val="003A699F"/>
    <w:rsid w:val="003B026D"/>
    <w:rsid w:val="003B3F1D"/>
    <w:rsid w:val="003B40D7"/>
    <w:rsid w:val="003B4B1C"/>
    <w:rsid w:val="003B533D"/>
    <w:rsid w:val="003B659B"/>
    <w:rsid w:val="003B6950"/>
    <w:rsid w:val="003B6C19"/>
    <w:rsid w:val="003B701E"/>
    <w:rsid w:val="003B7E37"/>
    <w:rsid w:val="003C087C"/>
    <w:rsid w:val="003C18F8"/>
    <w:rsid w:val="003C2377"/>
    <w:rsid w:val="003C324A"/>
    <w:rsid w:val="003C4234"/>
    <w:rsid w:val="003C4D86"/>
    <w:rsid w:val="003C4E83"/>
    <w:rsid w:val="003C65D5"/>
    <w:rsid w:val="003C6B90"/>
    <w:rsid w:val="003D0042"/>
    <w:rsid w:val="003D58D3"/>
    <w:rsid w:val="003D5C25"/>
    <w:rsid w:val="003D5DAA"/>
    <w:rsid w:val="003D6916"/>
    <w:rsid w:val="003D6B67"/>
    <w:rsid w:val="003E1149"/>
    <w:rsid w:val="003E2FCD"/>
    <w:rsid w:val="003E50A8"/>
    <w:rsid w:val="003E7720"/>
    <w:rsid w:val="003E7861"/>
    <w:rsid w:val="003E7D92"/>
    <w:rsid w:val="003F046A"/>
    <w:rsid w:val="003F0744"/>
    <w:rsid w:val="003F2179"/>
    <w:rsid w:val="003F5CC0"/>
    <w:rsid w:val="003F6084"/>
    <w:rsid w:val="003F7F2C"/>
    <w:rsid w:val="00401FBD"/>
    <w:rsid w:val="00403C04"/>
    <w:rsid w:val="00405C27"/>
    <w:rsid w:val="004064F7"/>
    <w:rsid w:val="004067B9"/>
    <w:rsid w:val="004069B4"/>
    <w:rsid w:val="004073EF"/>
    <w:rsid w:val="00412249"/>
    <w:rsid w:val="00412389"/>
    <w:rsid w:val="00412E6E"/>
    <w:rsid w:val="00413D9A"/>
    <w:rsid w:val="0041479C"/>
    <w:rsid w:val="00415079"/>
    <w:rsid w:val="00417FE2"/>
    <w:rsid w:val="00420197"/>
    <w:rsid w:val="004207E8"/>
    <w:rsid w:val="0042106B"/>
    <w:rsid w:val="00422FC3"/>
    <w:rsid w:val="00423BDD"/>
    <w:rsid w:val="00424E3C"/>
    <w:rsid w:val="00425EB7"/>
    <w:rsid w:val="00426067"/>
    <w:rsid w:val="00426C0B"/>
    <w:rsid w:val="004310CF"/>
    <w:rsid w:val="004323E5"/>
    <w:rsid w:val="00433602"/>
    <w:rsid w:val="00433F85"/>
    <w:rsid w:val="004354AD"/>
    <w:rsid w:val="00435A88"/>
    <w:rsid w:val="00436B5D"/>
    <w:rsid w:val="004378FA"/>
    <w:rsid w:val="00443C39"/>
    <w:rsid w:val="00445712"/>
    <w:rsid w:val="004463B8"/>
    <w:rsid w:val="0044683C"/>
    <w:rsid w:val="004468AA"/>
    <w:rsid w:val="00447E0B"/>
    <w:rsid w:val="00450094"/>
    <w:rsid w:val="00451288"/>
    <w:rsid w:val="00451922"/>
    <w:rsid w:val="00454606"/>
    <w:rsid w:val="00455523"/>
    <w:rsid w:val="00456083"/>
    <w:rsid w:val="00461521"/>
    <w:rsid w:val="004624E3"/>
    <w:rsid w:val="00462B6F"/>
    <w:rsid w:val="004634D1"/>
    <w:rsid w:val="00464C82"/>
    <w:rsid w:val="00464FD9"/>
    <w:rsid w:val="004652C2"/>
    <w:rsid w:val="004654AD"/>
    <w:rsid w:val="00465C8B"/>
    <w:rsid w:val="00467695"/>
    <w:rsid w:val="0047293C"/>
    <w:rsid w:val="00477052"/>
    <w:rsid w:val="0047773E"/>
    <w:rsid w:val="00477E89"/>
    <w:rsid w:val="00480028"/>
    <w:rsid w:val="00482B02"/>
    <w:rsid w:val="00482D26"/>
    <w:rsid w:val="00483375"/>
    <w:rsid w:val="004839B3"/>
    <w:rsid w:val="00485497"/>
    <w:rsid w:val="0048759E"/>
    <w:rsid w:val="00487F29"/>
    <w:rsid w:val="00490683"/>
    <w:rsid w:val="004911BE"/>
    <w:rsid w:val="00492FEB"/>
    <w:rsid w:val="00493D39"/>
    <w:rsid w:val="00493E5E"/>
    <w:rsid w:val="00494084"/>
    <w:rsid w:val="0049489D"/>
    <w:rsid w:val="00496990"/>
    <w:rsid w:val="00496AA5"/>
    <w:rsid w:val="004A0086"/>
    <w:rsid w:val="004A0654"/>
    <w:rsid w:val="004A08F0"/>
    <w:rsid w:val="004A1036"/>
    <w:rsid w:val="004A18AF"/>
    <w:rsid w:val="004A1C3D"/>
    <w:rsid w:val="004A4329"/>
    <w:rsid w:val="004A471C"/>
    <w:rsid w:val="004A517C"/>
    <w:rsid w:val="004A5E8C"/>
    <w:rsid w:val="004A60BA"/>
    <w:rsid w:val="004A798B"/>
    <w:rsid w:val="004A79EC"/>
    <w:rsid w:val="004B1602"/>
    <w:rsid w:val="004B2FB5"/>
    <w:rsid w:val="004B3517"/>
    <w:rsid w:val="004B5976"/>
    <w:rsid w:val="004B63DE"/>
    <w:rsid w:val="004B6692"/>
    <w:rsid w:val="004B6BA1"/>
    <w:rsid w:val="004C0C2D"/>
    <w:rsid w:val="004C4AFE"/>
    <w:rsid w:val="004C600D"/>
    <w:rsid w:val="004C73FE"/>
    <w:rsid w:val="004C7B41"/>
    <w:rsid w:val="004D037C"/>
    <w:rsid w:val="004D35D8"/>
    <w:rsid w:val="004D7E8B"/>
    <w:rsid w:val="004E0940"/>
    <w:rsid w:val="004E0C3E"/>
    <w:rsid w:val="004E187E"/>
    <w:rsid w:val="004E273C"/>
    <w:rsid w:val="004E2A22"/>
    <w:rsid w:val="004E2B6C"/>
    <w:rsid w:val="004E2CBD"/>
    <w:rsid w:val="004E3314"/>
    <w:rsid w:val="004E405A"/>
    <w:rsid w:val="004E4EAF"/>
    <w:rsid w:val="004E58A5"/>
    <w:rsid w:val="004E68DC"/>
    <w:rsid w:val="004F0DB2"/>
    <w:rsid w:val="004F0EE8"/>
    <w:rsid w:val="004F21B6"/>
    <w:rsid w:val="004F2892"/>
    <w:rsid w:val="004F2EA4"/>
    <w:rsid w:val="004F3477"/>
    <w:rsid w:val="004F384B"/>
    <w:rsid w:val="004F43E9"/>
    <w:rsid w:val="004F4525"/>
    <w:rsid w:val="004F5BD9"/>
    <w:rsid w:val="004F7928"/>
    <w:rsid w:val="00500AF9"/>
    <w:rsid w:val="00501E4F"/>
    <w:rsid w:val="00502615"/>
    <w:rsid w:val="005037AC"/>
    <w:rsid w:val="00505564"/>
    <w:rsid w:val="00511D2F"/>
    <w:rsid w:val="00513662"/>
    <w:rsid w:val="00513A2D"/>
    <w:rsid w:val="005150CA"/>
    <w:rsid w:val="005172B4"/>
    <w:rsid w:val="00520CEA"/>
    <w:rsid w:val="00520F5D"/>
    <w:rsid w:val="0052138C"/>
    <w:rsid w:val="00523B5A"/>
    <w:rsid w:val="0052523B"/>
    <w:rsid w:val="00531932"/>
    <w:rsid w:val="0053713A"/>
    <w:rsid w:val="00537C9D"/>
    <w:rsid w:val="005402B0"/>
    <w:rsid w:val="00541A01"/>
    <w:rsid w:val="00543EB9"/>
    <w:rsid w:val="00544EB5"/>
    <w:rsid w:val="00545A07"/>
    <w:rsid w:val="00546BED"/>
    <w:rsid w:val="005474F0"/>
    <w:rsid w:val="005506D4"/>
    <w:rsid w:val="00551B4A"/>
    <w:rsid w:val="005526C9"/>
    <w:rsid w:val="00552EB8"/>
    <w:rsid w:val="00553E62"/>
    <w:rsid w:val="005541D0"/>
    <w:rsid w:val="0055785E"/>
    <w:rsid w:val="00557C04"/>
    <w:rsid w:val="00557C42"/>
    <w:rsid w:val="005619E8"/>
    <w:rsid w:val="00561DF0"/>
    <w:rsid w:val="00562EE1"/>
    <w:rsid w:val="00563FD7"/>
    <w:rsid w:val="00564B7A"/>
    <w:rsid w:val="005662C7"/>
    <w:rsid w:val="00570E70"/>
    <w:rsid w:val="0057156E"/>
    <w:rsid w:val="00571C68"/>
    <w:rsid w:val="00571E9F"/>
    <w:rsid w:val="00573461"/>
    <w:rsid w:val="00573B39"/>
    <w:rsid w:val="005746A0"/>
    <w:rsid w:val="00576053"/>
    <w:rsid w:val="00576632"/>
    <w:rsid w:val="00577E2E"/>
    <w:rsid w:val="00580E58"/>
    <w:rsid w:val="005813E0"/>
    <w:rsid w:val="00586BF0"/>
    <w:rsid w:val="005909D7"/>
    <w:rsid w:val="005913BD"/>
    <w:rsid w:val="0059183F"/>
    <w:rsid w:val="00591F5B"/>
    <w:rsid w:val="00593200"/>
    <w:rsid w:val="005944A1"/>
    <w:rsid w:val="00595038"/>
    <w:rsid w:val="00597322"/>
    <w:rsid w:val="00597E05"/>
    <w:rsid w:val="005A0652"/>
    <w:rsid w:val="005A0DFC"/>
    <w:rsid w:val="005A1010"/>
    <w:rsid w:val="005A2E6F"/>
    <w:rsid w:val="005A49C3"/>
    <w:rsid w:val="005A5244"/>
    <w:rsid w:val="005A5805"/>
    <w:rsid w:val="005A5C99"/>
    <w:rsid w:val="005A6522"/>
    <w:rsid w:val="005A6944"/>
    <w:rsid w:val="005A69AD"/>
    <w:rsid w:val="005B0B6B"/>
    <w:rsid w:val="005B3CAF"/>
    <w:rsid w:val="005B4298"/>
    <w:rsid w:val="005B54F1"/>
    <w:rsid w:val="005B67C2"/>
    <w:rsid w:val="005B6832"/>
    <w:rsid w:val="005B68C7"/>
    <w:rsid w:val="005C0F84"/>
    <w:rsid w:val="005C13D0"/>
    <w:rsid w:val="005C6C3C"/>
    <w:rsid w:val="005D0195"/>
    <w:rsid w:val="005D0D30"/>
    <w:rsid w:val="005D125F"/>
    <w:rsid w:val="005D1FA5"/>
    <w:rsid w:val="005D6148"/>
    <w:rsid w:val="005D733C"/>
    <w:rsid w:val="005D7772"/>
    <w:rsid w:val="005D7C10"/>
    <w:rsid w:val="005E00D6"/>
    <w:rsid w:val="005E075B"/>
    <w:rsid w:val="005E092A"/>
    <w:rsid w:val="005E1877"/>
    <w:rsid w:val="005E249C"/>
    <w:rsid w:val="005E30F9"/>
    <w:rsid w:val="005E3525"/>
    <w:rsid w:val="005E390D"/>
    <w:rsid w:val="005E3D86"/>
    <w:rsid w:val="005E3DC3"/>
    <w:rsid w:val="005E403F"/>
    <w:rsid w:val="005E4199"/>
    <w:rsid w:val="005E6541"/>
    <w:rsid w:val="005F0F1D"/>
    <w:rsid w:val="005F134B"/>
    <w:rsid w:val="005F18A8"/>
    <w:rsid w:val="005F34D5"/>
    <w:rsid w:val="005F44D8"/>
    <w:rsid w:val="005F608C"/>
    <w:rsid w:val="005F6635"/>
    <w:rsid w:val="005F6732"/>
    <w:rsid w:val="005F7FEF"/>
    <w:rsid w:val="00600007"/>
    <w:rsid w:val="006001A4"/>
    <w:rsid w:val="0060043A"/>
    <w:rsid w:val="00600B0C"/>
    <w:rsid w:val="00601CDE"/>
    <w:rsid w:val="0060352E"/>
    <w:rsid w:val="0061245D"/>
    <w:rsid w:val="006129CC"/>
    <w:rsid w:val="00612EEA"/>
    <w:rsid w:val="00613E3B"/>
    <w:rsid w:val="00615508"/>
    <w:rsid w:val="006158BC"/>
    <w:rsid w:val="00617088"/>
    <w:rsid w:val="006176A6"/>
    <w:rsid w:val="00617C02"/>
    <w:rsid w:val="00623268"/>
    <w:rsid w:val="006233D1"/>
    <w:rsid w:val="00623FEF"/>
    <w:rsid w:val="0062453D"/>
    <w:rsid w:val="00625517"/>
    <w:rsid w:val="00626761"/>
    <w:rsid w:val="00627DDE"/>
    <w:rsid w:val="00630500"/>
    <w:rsid w:val="00630534"/>
    <w:rsid w:val="00630ED7"/>
    <w:rsid w:val="00631C3B"/>
    <w:rsid w:val="00633C9C"/>
    <w:rsid w:val="006342B4"/>
    <w:rsid w:val="006344FD"/>
    <w:rsid w:val="00635050"/>
    <w:rsid w:val="00637330"/>
    <w:rsid w:val="00640B35"/>
    <w:rsid w:val="00640FEA"/>
    <w:rsid w:val="00641834"/>
    <w:rsid w:val="00641A4C"/>
    <w:rsid w:val="00643153"/>
    <w:rsid w:val="006433FC"/>
    <w:rsid w:val="0064682B"/>
    <w:rsid w:val="0064722A"/>
    <w:rsid w:val="006502F6"/>
    <w:rsid w:val="00650332"/>
    <w:rsid w:val="0065277D"/>
    <w:rsid w:val="00652A2D"/>
    <w:rsid w:val="0065323D"/>
    <w:rsid w:val="00654D9A"/>
    <w:rsid w:val="00654F91"/>
    <w:rsid w:val="00655A2B"/>
    <w:rsid w:val="006576C2"/>
    <w:rsid w:val="00660654"/>
    <w:rsid w:val="00660C60"/>
    <w:rsid w:val="00664D63"/>
    <w:rsid w:val="00666311"/>
    <w:rsid w:val="0066637B"/>
    <w:rsid w:val="0066758D"/>
    <w:rsid w:val="006700D0"/>
    <w:rsid w:val="006713F2"/>
    <w:rsid w:val="0067172B"/>
    <w:rsid w:val="006736F3"/>
    <w:rsid w:val="006755F0"/>
    <w:rsid w:val="00676EFB"/>
    <w:rsid w:val="00677500"/>
    <w:rsid w:val="00677BE5"/>
    <w:rsid w:val="006815D7"/>
    <w:rsid w:val="006818A2"/>
    <w:rsid w:val="00683469"/>
    <w:rsid w:val="00683722"/>
    <w:rsid w:val="006839FE"/>
    <w:rsid w:val="006849E0"/>
    <w:rsid w:val="00685969"/>
    <w:rsid w:val="006864BF"/>
    <w:rsid w:val="00686F9C"/>
    <w:rsid w:val="0069143E"/>
    <w:rsid w:val="00691AF6"/>
    <w:rsid w:val="00692A1B"/>
    <w:rsid w:val="006931DC"/>
    <w:rsid w:val="0069559A"/>
    <w:rsid w:val="006956D5"/>
    <w:rsid w:val="00695E39"/>
    <w:rsid w:val="00696E68"/>
    <w:rsid w:val="00697732"/>
    <w:rsid w:val="006A02AD"/>
    <w:rsid w:val="006A1A46"/>
    <w:rsid w:val="006A1E28"/>
    <w:rsid w:val="006A1F4A"/>
    <w:rsid w:val="006A2AD8"/>
    <w:rsid w:val="006A459E"/>
    <w:rsid w:val="006B0025"/>
    <w:rsid w:val="006B1010"/>
    <w:rsid w:val="006B3CF5"/>
    <w:rsid w:val="006B51D8"/>
    <w:rsid w:val="006B5274"/>
    <w:rsid w:val="006B5A44"/>
    <w:rsid w:val="006B5F62"/>
    <w:rsid w:val="006B610C"/>
    <w:rsid w:val="006B6252"/>
    <w:rsid w:val="006B6692"/>
    <w:rsid w:val="006B6887"/>
    <w:rsid w:val="006B7544"/>
    <w:rsid w:val="006C2143"/>
    <w:rsid w:val="006C4B2C"/>
    <w:rsid w:val="006C5784"/>
    <w:rsid w:val="006C6172"/>
    <w:rsid w:val="006C6B50"/>
    <w:rsid w:val="006C72CF"/>
    <w:rsid w:val="006D203C"/>
    <w:rsid w:val="006D2C1F"/>
    <w:rsid w:val="006D3717"/>
    <w:rsid w:val="006D3B6B"/>
    <w:rsid w:val="006D4254"/>
    <w:rsid w:val="006D517F"/>
    <w:rsid w:val="006D62CA"/>
    <w:rsid w:val="006E45EB"/>
    <w:rsid w:val="006E501B"/>
    <w:rsid w:val="006E5342"/>
    <w:rsid w:val="006E6A03"/>
    <w:rsid w:val="006E7A96"/>
    <w:rsid w:val="006E7ECA"/>
    <w:rsid w:val="006F067A"/>
    <w:rsid w:val="006F0F54"/>
    <w:rsid w:val="006F3A84"/>
    <w:rsid w:val="006F3C6B"/>
    <w:rsid w:val="006F3E5C"/>
    <w:rsid w:val="006F5170"/>
    <w:rsid w:val="006F6488"/>
    <w:rsid w:val="006F6DA5"/>
    <w:rsid w:val="006F6E29"/>
    <w:rsid w:val="006F74CB"/>
    <w:rsid w:val="006F75EA"/>
    <w:rsid w:val="006F7622"/>
    <w:rsid w:val="00700AB6"/>
    <w:rsid w:val="00700B1B"/>
    <w:rsid w:val="00701375"/>
    <w:rsid w:val="00701955"/>
    <w:rsid w:val="00703FCB"/>
    <w:rsid w:val="007051E5"/>
    <w:rsid w:val="0070562C"/>
    <w:rsid w:val="007062B8"/>
    <w:rsid w:val="00707B88"/>
    <w:rsid w:val="007119B0"/>
    <w:rsid w:val="00711B2F"/>
    <w:rsid w:val="00711E1B"/>
    <w:rsid w:val="007129C3"/>
    <w:rsid w:val="00714FC6"/>
    <w:rsid w:val="00716C5F"/>
    <w:rsid w:val="00717DB0"/>
    <w:rsid w:val="007213D1"/>
    <w:rsid w:val="007234D5"/>
    <w:rsid w:val="00724B9B"/>
    <w:rsid w:val="007254A7"/>
    <w:rsid w:val="007265BC"/>
    <w:rsid w:val="0073166F"/>
    <w:rsid w:val="00731ECC"/>
    <w:rsid w:val="0073244D"/>
    <w:rsid w:val="00732497"/>
    <w:rsid w:val="0073551E"/>
    <w:rsid w:val="007400F9"/>
    <w:rsid w:val="00740D14"/>
    <w:rsid w:val="00743512"/>
    <w:rsid w:val="00744852"/>
    <w:rsid w:val="0074510B"/>
    <w:rsid w:val="0074556F"/>
    <w:rsid w:val="007456CB"/>
    <w:rsid w:val="00747EA0"/>
    <w:rsid w:val="00750F45"/>
    <w:rsid w:val="00751CC8"/>
    <w:rsid w:val="00752B0E"/>
    <w:rsid w:val="00756846"/>
    <w:rsid w:val="00756AF3"/>
    <w:rsid w:val="00756C36"/>
    <w:rsid w:val="00756D80"/>
    <w:rsid w:val="00757CE4"/>
    <w:rsid w:val="00760461"/>
    <w:rsid w:val="007635B2"/>
    <w:rsid w:val="007642F2"/>
    <w:rsid w:val="00766212"/>
    <w:rsid w:val="007669F3"/>
    <w:rsid w:val="00767240"/>
    <w:rsid w:val="0077336E"/>
    <w:rsid w:val="00773BBC"/>
    <w:rsid w:val="00775C2A"/>
    <w:rsid w:val="00776A45"/>
    <w:rsid w:val="00776C7B"/>
    <w:rsid w:val="00776E54"/>
    <w:rsid w:val="00780576"/>
    <w:rsid w:val="007829BF"/>
    <w:rsid w:val="00783C30"/>
    <w:rsid w:val="0078405F"/>
    <w:rsid w:val="007842AD"/>
    <w:rsid w:val="007848DB"/>
    <w:rsid w:val="00792142"/>
    <w:rsid w:val="007967EA"/>
    <w:rsid w:val="0079693B"/>
    <w:rsid w:val="00796B8E"/>
    <w:rsid w:val="00797701"/>
    <w:rsid w:val="007A1474"/>
    <w:rsid w:val="007A23CF"/>
    <w:rsid w:val="007A2567"/>
    <w:rsid w:val="007A4E10"/>
    <w:rsid w:val="007A4FE1"/>
    <w:rsid w:val="007A6571"/>
    <w:rsid w:val="007A6FA3"/>
    <w:rsid w:val="007A7952"/>
    <w:rsid w:val="007A7A3A"/>
    <w:rsid w:val="007B0231"/>
    <w:rsid w:val="007B156A"/>
    <w:rsid w:val="007B173D"/>
    <w:rsid w:val="007B255A"/>
    <w:rsid w:val="007B51F6"/>
    <w:rsid w:val="007B5F4A"/>
    <w:rsid w:val="007B769A"/>
    <w:rsid w:val="007B7B1D"/>
    <w:rsid w:val="007B7F5C"/>
    <w:rsid w:val="007C068B"/>
    <w:rsid w:val="007C1BD8"/>
    <w:rsid w:val="007C2102"/>
    <w:rsid w:val="007C2240"/>
    <w:rsid w:val="007C5148"/>
    <w:rsid w:val="007C5161"/>
    <w:rsid w:val="007C5DC7"/>
    <w:rsid w:val="007C5E46"/>
    <w:rsid w:val="007C6744"/>
    <w:rsid w:val="007C7EEB"/>
    <w:rsid w:val="007D24F6"/>
    <w:rsid w:val="007D32F4"/>
    <w:rsid w:val="007D3E7E"/>
    <w:rsid w:val="007D5C57"/>
    <w:rsid w:val="007D6BA0"/>
    <w:rsid w:val="007E006C"/>
    <w:rsid w:val="007E0996"/>
    <w:rsid w:val="007E0E74"/>
    <w:rsid w:val="007E0F33"/>
    <w:rsid w:val="007E1EE7"/>
    <w:rsid w:val="007E2F22"/>
    <w:rsid w:val="007E707C"/>
    <w:rsid w:val="007E7937"/>
    <w:rsid w:val="007E7CAD"/>
    <w:rsid w:val="007F0DAC"/>
    <w:rsid w:val="007F144C"/>
    <w:rsid w:val="007F1725"/>
    <w:rsid w:val="007F1DB7"/>
    <w:rsid w:val="007F2AEE"/>
    <w:rsid w:val="007F3A97"/>
    <w:rsid w:val="007F428F"/>
    <w:rsid w:val="007F4368"/>
    <w:rsid w:val="007F49B6"/>
    <w:rsid w:val="007F5657"/>
    <w:rsid w:val="007F5672"/>
    <w:rsid w:val="007F5836"/>
    <w:rsid w:val="007F5EA6"/>
    <w:rsid w:val="007F6605"/>
    <w:rsid w:val="007F7562"/>
    <w:rsid w:val="007F7E1E"/>
    <w:rsid w:val="0080099E"/>
    <w:rsid w:val="00800A53"/>
    <w:rsid w:val="00801A40"/>
    <w:rsid w:val="00803137"/>
    <w:rsid w:val="0080344F"/>
    <w:rsid w:val="00803D33"/>
    <w:rsid w:val="00804D64"/>
    <w:rsid w:val="00805196"/>
    <w:rsid w:val="00806508"/>
    <w:rsid w:val="00806554"/>
    <w:rsid w:val="008079B4"/>
    <w:rsid w:val="00810866"/>
    <w:rsid w:val="00810D91"/>
    <w:rsid w:val="008125F0"/>
    <w:rsid w:val="00817506"/>
    <w:rsid w:val="008211AE"/>
    <w:rsid w:val="0082122A"/>
    <w:rsid w:val="00821DC3"/>
    <w:rsid w:val="00825F72"/>
    <w:rsid w:val="00826509"/>
    <w:rsid w:val="00831016"/>
    <w:rsid w:val="0083175D"/>
    <w:rsid w:val="00831FB4"/>
    <w:rsid w:val="008325D7"/>
    <w:rsid w:val="0083285D"/>
    <w:rsid w:val="00832D71"/>
    <w:rsid w:val="008335B5"/>
    <w:rsid w:val="00833CD3"/>
    <w:rsid w:val="00836C50"/>
    <w:rsid w:val="0084029D"/>
    <w:rsid w:val="0084048E"/>
    <w:rsid w:val="00840B33"/>
    <w:rsid w:val="00840DE9"/>
    <w:rsid w:val="00841320"/>
    <w:rsid w:val="008415F5"/>
    <w:rsid w:val="00842299"/>
    <w:rsid w:val="0084341B"/>
    <w:rsid w:val="00843478"/>
    <w:rsid w:val="00843963"/>
    <w:rsid w:val="00843C99"/>
    <w:rsid w:val="008441CE"/>
    <w:rsid w:val="00844E9D"/>
    <w:rsid w:val="008470BA"/>
    <w:rsid w:val="00850C2A"/>
    <w:rsid w:val="008516EA"/>
    <w:rsid w:val="00851A74"/>
    <w:rsid w:val="00851B20"/>
    <w:rsid w:val="00852DA5"/>
    <w:rsid w:val="00853282"/>
    <w:rsid w:val="00854692"/>
    <w:rsid w:val="00856401"/>
    <w:rsid w:val="00856AD6"/>
    <w:rsid w:val="0085771D"/>
    <w:rsid w:val="00861D75"/>
    <w:rsid w:val="00862CCB"/>
    <w:rsid w:val="00863850"/>
    <w:rsid w:val="00864F6E"/>
    <w:rsid w:val="00867E49"/>
    <w:rsid w:val="008729D1"/>
    <w:rsid w:val="0087327E"/>
    <w:rsid w:val="00873568"/>
    <w:rsid w:val="00874B41"/>
    <w:rsid w:val="00874DB6"/>
    <w:rsid w:val="00875168"/>
    <w:rsid w:val="00876A20"/>
    <w:rsid w:val="00877F23"/>
    <w:rsid w:val="0088660F"/>
    <w:rsid w:val="00890157"/>
    <w:rsid w:val="00890614"/>
    <w:rsid w:val="00890DE0"/>
    <w:rsid w:val="008916A6"/>
    <w:rsid w:val="008919C7"/>
    <w:rsid w:val="00891F92"/>
    <w:rsid w:val="0089587E"/>
    <w:rsid w:val="00896001"/>
    <w:rsid w:val="008A0ABD"/>
    <w:rsid w:val="008A0E12"/>
    <w:rsid w:val="008A1B8C"/>
    <w:rsid w:val="008A41D7"/>
    <w:rsid w:val="008A4210"/>
    <w:rsid w:val="008A487D"/>
    <w:rsid w:val="008A563F"/>
    <w:rsid w:val="008A74DD"/>
    <w:rsid w:val="008A788E"/>
    <w:rsid w:val="008B0AC2"/>
    <w:rsid w:val="008B4C2C"/>
    <w:rsid w:val="008B6C4A"/>
    <w:rsid w:val="008C1787"/>
    <w:rsid w:val="008C23B6"/>
    <w:rsid w:val="008C2B80"/>
    <w:rsid w:val="008C448A"/>
    <w:rsid w:val="008C5091"/>
    <w:rsid w:val="008C6547"/>
    <w:rsid w:val="008C793C"/>
    <w:rsid w:val="008D0028"/>
    <w:rsid w:val="008D14A4"/>
    <w:rsid w:val="008D193D"/>
    <w:rsid w:val="008D1CD4"/>
    <w:rsid w:val="008D27A8"/>
    <w:rsid w:val="008D2A8D"/>
    <w:rsid w:val="008D4222"/>
    <w:rsid w:val="008D678C"/>
    <w:rsid w:val="008D6906"/>
    <w:rsid w:val="008D74FE"/>
    <w:rsid w:val="008E1E37"/>
    <w:rsid w:val="008E2C57"/>
    <w:rsid w:val="008E39B7"/>
    <w:rsid w:val="008E4DB0"/>
    <w:rsid w:val="008E58DA"/>
    <w:rsid w:val="008E5C17"/>
    <w:rsid w:val="008E5E41"/>
    <w:rsid w:val="008E74EA"/>
    <w:rsid w:val="008E764A"/>
    <w:rsid w:val="008F2A9C"/>
    <w:rsid w:val="008F319B"/>
    <w:rsid w:val="008F428C"/>
    <w:rsid w:val="00900119"/>
    <w:rsid w:val="009001BE"/>
    <w:rsid w:val="0090028F"/>
    <w:rsid w:val="00901B54"/>
    <w:rsid w:val="009028D3"/>
    <w:rsid w:val="00902B9C"/>
    <w:rsid w:val="00913488"/>
    <w:rsid w:val="0091368A"/>
    <w:rsid w:val="00913E3F"/>
    <w:rsid w:val="00913E82"/>
    <w:rsid w:val="00913EF5"/>
    <w:rsid w:val="00914781"/>
    <w:rsid w:val="0091557C"/>
    <w:rsid w:val="00915963"/>
    <w:rsid w:val="00917AA5"/>
    <w:rsid w:val="009202C3"/>
    <w:rsid w:val="0092168E"/>
    <w:rsid w:val="00922C24"/>
    <w:rsid w:val="009253DA"/>
    <w:rsid w:val="00925C69"/>
    <w:rsid w:val="00926592"/>
    <w:rsid w:val="00927713"/>
    <w:rsid w:val="00930209"/>
    <w:rsid w:val="00930961"/>
    <w:rsid w:val="0093164C"/>
    <w:rsid w:val="00931B84"/>
    <w:rsid w:val="00932232"/>
    <w:rsid w:val="00936807"/>
    <w:rsid w:val="00940126"/>
    <w:rsid w:val="00941611"/>
    <w:rsid w:val="00942DF3"/>
    <w:rsid w:val="00943DDD"/>
    <w:rsid w:val="00944A41"/>
    <w:rsid w:val="00944F2C"/>
    <w:rsid w:val="00946A8A"/>
    <w:rsid w:val="00947476"/>
    <w:rsid w:val="00947BB7"/>
    <w:rsid w:val="00952629"/>
    <w:rsid w:val="00953903"/>
    <w:rsid w:val="00955BDA"/>
    <w:rsid w:val="00955FA7"/>
    <w:rsid w:val="009570C8"/>
    <w:rsid w:val="00957C93"/>
    <w:rsid w:val="00960A4A"/>
    <w:rsid w:val="00962A60"/>
    <w:rsid w:val="00963253"/>
    <w:rsid w:val="00966F68"/>
    <w:rsid w:val="00967A40"/>
    <w:rsid w:val="0097130A"/>
    <w:rsid w:val="00972A78"/>
    <w:rsid w:val="009730B4"/>
    <w:rsid w:val="00975D7A"/>
    <w:rsid w:val="009763FB"/>
    <w:rsid w:val="00976D73"/>
    <w:rsid w:val="00976FE9"/>
    <w:rsid w:val="00981717"/>
    <w:rsid w:val="009818B6"/>
    <w:rsid w:val="00981A96"/>
    <w:rsid w:val="00983398"/>
    <w:rsid w:val="009834AE"/>
    <w:rsid w:val="00983785"/>
    <w:rsid w:val="0098417F"/>
    <w:rsid w:val="00984C82"/>
    <w:rsid w:val="0098552B"/>
    <w:rsid w:val="00985EE0"/>
    <w:rsid w:val="00987400"/>
    <w:rsid w:val="0099131C"/>
    <w:rsid w:val="00991788"/>
    <w:rsid w:val="0099291B"/>
    <w:rsid w:val="00992EB5"/>
    <w:rsid w:val="009934A3"/>
    <w:rsid w:val="0099357C"/>
    <w:rsid w:val="00993E5D"/>
    <w:rsid w:val="00994734"/>
    <w:rsid w:val="00995510"/>
    <w:rsid w:val="009A2AD3"/>
    <w:rsid w:val="009A4741"/>
    <w:rsid w:val="009A7043"/>
    <w:rsid w:val="009A7989"/>
    <w:rsid w:val="009B1044"/>
    <w:rsid w:val="009B29C8"/>
    <w:rsid w:val="009B5A58"/>
    <w:rsid w:val="009B6BA6"/>
    <w:rsid w:val="009B73C8"/>
    <w:rsid w:val="009C0F69"/>
    <w:rsid w:val="009C155E"/>
    <w:rsid w:val="009C194E"/>
    <w:rsid w:val="009C3EF7"/>
    <w:rsid w:val="009C4535"/>
    <w:rsid w:val="009C599C"/>
    <w:rsid w:val="009C6FA2"/>
    <w:rsid w:val="009C770A"/>
    <w:rsid w:val="009C7F23"/>
    <w:rsid w:val="009D2CCE"/>
    <w:rsid w:val="009D35C8"/>
    <w:rsid w:val="009D3D4E"/>
    <w:rsid w:val="009D402B"/>
    <w:rsid w:val="009D4417"/>
    <w:rsid w:val="009D55F4"/>
    <w:rsid w:val="009D563B"/>
    <w:rsid w:val="009D6ABE"/>
    <w:rsid w:val="009D774B"/>
    <w:rsid w:val="009D7818"/>
    <w:rsid w:val="009E0930"/>
    <w:rsid w:val="009E2900"/>
    <w:rsid w:val="009E34B5"/>
    <w:rsid w:val="009E3695"/>
    <w:rsid w:val="009E43BC"/>
    <w:rsid w:val="009E475E"/>
    <w:rsid w:val="009E4C91"/>
    <w:rsid w:val="009E5549"/>
    <w:rsid w:val="009E5FA8"/>
    <w:rsid w:val="009E6D41"/>
    <w:rsid w:val="009E7015"/>
    <w:rsid w:val="009E7EEC"/>
    <w:rsid w:val="009F104D"/>
    <w:rsid w:val="009F2EE3"/>
    <w:rsid w:val="009F680F"/>
    <w:rsid w:val="009F7063"/>
    <w:rsid w:val="009F7372"/>
    <w:rsid w:val="009F7B94"/>
    <w:rsid w:val="00A01598"/>
    <w:rsid w:val="00A018F8"/>
    <w:rsid w:val="00A0254F"/>
    <w:rsid w:val="00A03980"/>
    <w:rsid w:val="00A0408D"/>
    <w:rsid w:val="00A04117"/>
    <w:rsid w:val="00A050E8"/>
    <w:rsid w:val="00A06999"/>
    <w:rsid w:val="00A0757A"/>
    <w:rsid w:val="00A11E2C"/>
    <w:rsid w:val="00A12C53"/>
    <w:rsid w:val="00A14FBB"/>
    <w:rsid w:val="00A16338"/>
    <w:rsid w:val="00A16740"/>
    <w:rsid w:val="00A17783"/>
    <w:rsid w:val="00A17F86"/>
    <w:rsid w:val="00A24445"/>
    <w:rsid w:val="00A252F5"/>
    <w:rsid w:val="00A27F20"/>
    <w:rsid w:val="00A30BA8"/>
    <w:rsid w:val="00A30BF2"/>
    <w:rsid w:val="00A3133E"/>
    <w:rsid w:val="00A313B2"/>
    <w:rsid w:val="00A324EE"/>
    <w:rsid w:val="00A32925"/>
    <w:rsid w:val="00A329BE"/>
    <w:rsid w:val="00A32C02"/>
    <w:rsid w:val="00A33777"/>
    <w:rsid w:val="00A33CB9"/>
    <w:rsid w:val="00A3454A"/>
    <w:rsid w:val="00A34EB3"/>
    <w:rsid w:val="00A36B94"/>
    <w:rsid w:val="00A428E3"/>
    <w:rsid w:val="00A429F9"/>
    <w:rsid w:val="00A43355"/>
    <w:rsid w:val="00A43E45"/>
    <w:rsid w:val="00A462E0"/>
    <w:rsid w:val="00A5072C"/>
    <w:rsid w:val="00A557B7"/>
    <w:rsid w:val="00A574F7"/>
    <w:rsid w:val="00A604F9"/>
    <w:rsid w:val="00A60898"/>
    <w:rsid w:val="00A623C2"/>
    <w:rsid w:val="00A64FBC"/>
    <w:rsid w:val="00A72BB1"/>
    <w:rsid w:val="00A737DA"/>
    <w:rsid w:val="00A76090"/>
    <w:rsid w:val="00A77102"/>
    <w:rsid w:val="00A77A84"/>
    <w:rsid w:val="00A80B11"/>
    <w:rsid w:val="00A82170"/>
    <w:rsid w:val="00A82465"/>
    <w:rsid w:val="00A8281A"/>
    <w:rsid w:val="00A849F8"/>
    <w:rsid w:val="00A85172"/>
    <w:rsid w:val="00A8549E"/>
    <w:rsid w:val="00A8557D"/>
    <w:rsid w:val="00A90D38"/>
    <w:rsid w:val="00A9266F"/>
    <w:rsid w:val="00A93286"/>
    <w:rsid w:val="00A937F3"/>
    <w:rsid w:val="00A93BFA"/>
    <w:rsid w:val="00A95006"/>
    <w:rsid w:val="00A95177"/>
    <w:rsid w:val="00A95EF4"/>
    <w:rsid w:val="00AA2D2A"/>
    <w:rsid w:val="00AA328E"/>
    <w:rsid w:val="00AA3FD1"/>
    <w:rsid w:val="00AA4073"/>
    <w:rsid w:val="00AA6071"/>
    <w:rsid w:val="00AA6F5C"/>
    <w:rsid w:val="00AB11E5"/>
    <w:rsid w:val="00AB1F7F"/>
    <w:rsid w:val="00AB375F"/>
    <w:rsid w:val="00AB42D7"/>
    <w:rsid w:val="00AC1381"/>
    <w:rsid w:val="00AC3E9A"/>
    <w:rsid w:val="00AC4457"/>
    <w:rsid w:val="00AC6F75"/>
    <w:rsid w:val="00AC74F1"/>
    <w:rsid w:val="00AD17D3"/>
    <w:rsid w:val="00AD1F51"/>
    <w:rsid w:val="00AD2AC0"/>
    <w:rsid w:val="00AE13D0"/>
    <w:rsid w:val="00AE182E"/>
    <w:rsid w:val="00AE2477"/>
    <w:rsid w:val="00AE317D"/>
    <w:rsid w:val="00AE3459"/>
    <w:rsid w:val="00AE48C9"/>
    <w:rsid w:val="00AE49DB"/>
    <w:rsid w:val="00AE50FC"/>
    <w:rsid w:val="00AE6FE2"/>
    <w:rsid w:val="00AF0E36"/>
    <w:rsid w:val="00AF1DBF"/>
    <w:rsid w:val="00AF3161"/>
    <w:rsid w:val="00AF46EC"/>
    <w:rsid w:val="00AF5432"/>
    <w:rsid w:val="00AF6575"/>
    <w:rsid w:val="00AF6ACB"/>
    <w:rsid w:val="00B005E2"/>
    <w:rsid w:val="00B01509"/>
    <w:rsid w:val="00B019FB"/>
    <w:rsid w:val="00B02423"/>
    <w:rsid w:val="00B035B7"/>
    <w:rsid w:val="00B03C86"/>
    <w:rsid w:val="00B04AFF"/>
    <w:rsid w:val="00B054B3"/>
    <w:rsid w:val="00B055E2"/>
    <w:rsid w:val="00B05BBF"/>
    <w:rsid w:val="00B069C1"/>
    <w:rsid w:val="00B07D7C"/>
    <w:rsid w:val="00B115E0"/>
    <w:rsid w:val="00B11891"/>
    <w:rsid w:val="00B122AE"/>
    <w:rsid w:val="00B12BD0"/>
    <w:rsid w:val="00B1337A"/>
    <w:rsid w:val="00B13C4A"/>
    <w:rsid w:val="00B15858"/>
    <w:rsid w:val="00B15B26"/>
    <w:rsid w:val="00B15E22"/>
    <w:rsid w:val="00B200D7"/>
    <w:rsid w:val="00B2065C"/>
    <w:rsid w:val="00B22889"/>
    <w:rsid w:val="00B2556C"/>
    <w:rsid w:val="00B255CD"/>
    <w:rsid w:val="00B2604A"/>
    <w:rsid w:val="00B27129"/>
    <w:rsid w:val="00B33147"/>
    <w:rsid w:val="00B339B3"/>
    <w:rsid w:val="00B34E02"/>
    <w:rsid w:val="00B350C1"/>
    <w:rsid w:val="00B35B6E"/>
    <w:rsid w:val="00B35D2F"/>
    <w:rsid w:val="00B36626"/>
    <w:rsid w:val="00B40B98"/>
    <w:rsid w:val="00B41BD6"/>
    <w:rsid w:val="00B4215E"/>
    <w:rsid w:val="00B42ABE"/>
    <w:rsid w:val="00B45793"/>
    <w:rsid w:val="00B46C16"/>
    <w:rsid w:val="00B47110"/>
    <w:rsid w:val="00B4774F"/>
    <w:rsid w:val="00B477F2"/>
    <w:rsid w:val="00B47DFA"/>
    <w:rsid w:val="00B50084"/>
    <w:rsid w:val="00B50B33"/>
    <w:rsid w:val="00B522B8"/>
    <w:rsid w:val="00B56043"/>
    <w:rsid w:val="00B56F68"/>
    <w:rsid w:val="00B5728F"/>
    <w:rsid w:val="00B60526"/>
    <w:rsid w:val="00B639DB"/>
    <w:rsid w:val="00B6517A"/>
    <w:rsid w:val="00B74444"/>
    <w:rsid w:val="00B745D4"/>
    <w:rsid w:val="00B74CCF"/>
    <w:rsid w:val="00B76066"/>
    <w:rsid w:val="00B764F1"/>
    <w:rsid w:val="00B771F5"/>
    <w:rsid w:val="00B77EA9"/>
    <w:rsid w:val="00B810AC"/>
    <w:rsid w:val="00B8163E"/>
    <w:rsid w:val="00B829A5"/>
    <w:rsid w:val="00B85743"/>
    <w:rsid w:val="00B868E2"/>
    <w:rsid w:val="00B869F3"/>
    <w:rsid w:val="00B86B1C"/>
    <w:rsid w:val="00B901BE"/>
    <w:rsid w:val="00B9063C"/>
    <w:rsid w:val="00B910C8"/>
    <w:rsid w:val="00B9362E"/>
    <w:rsid w:val="00B93BAE"/>
    <w:rsid w:val="00B9441C"/>
    <w:rsid w:val="00B947FE"/>
    <w:rsid w:val="00B96C33"/>
    <w:rsid w:val="00BA0262"/>
    <w:rsid w:val="00BA0A84"/>
    <w:rsid w:val="00BA3B6B"/>
    <w:rsid w:val="00BA6647"/>
    <w:rsid w:val="00BB0BAB"/>
    <w:rsid w:val="00BB0D07"/>
    <w:rsid w:val="00BB4C1D"/>
    <w:rsid w:val="00BB5C67"/>
    <w:rsid w:val="00BB6BED"/>
    <w:rsid w:val="00BB6E73"/>
    <w:rsid w:val="00BB6F67"/>
    <w:rsid w:val="00BC0353"/>
    <w:rsid w:val="00BC0D0A"/>
    <w:rsid w:val="00BC1D30"/>
    <w:rsid w:val="00BC27CE"/>
    <w:rsid w:val="00BC41DB"/>
    <w:rsid w:val="00BC497D"/>
    <w:rsid w:val="00BC4A10"/>
    <w:rsid w:val="00BC616A"/>
    <w:rsid w:val="00BC73D4"/>
    <w:rsid w:val="00BC7717"/>
    <w:rsid w:val="00BC7AD2"/>
    <w:rsid w:val="00BD1122"/>
    <w:rsid w:val="00BD1AE2"/>
    <w:rsid w:val="00BD243D"/>
    <w:rsid w:val="00BD35D6"/>
    <w:rsid w:val="00BD3C0F"/>
    <w:rsid w:val="00BD5E92"/>
    <w:rsid w:val="00BD6F2D"/>
    <w:rsid w:val="00BD75B7"/>
    <w:rsid w:val="00BE0EC2"/>
    <w:rsid w:val="00BE16F8"/>
    <w:rsid w:val="00BE17AF"/>
    <w:rsid w:val="00BE1FAA"/>
    <w:rsid w:val="00BE235A"/>
    <w:rsid w:val="00BE3284"/>
    <w:rsid w:val="00BE4751"/>
    <w:rsid w:val="00BE4CBA"/>
    <w:rsid w:val="00BE6205"/>
    <w:rsid w:val="00BE6E21"/>
    <w:rsid w:val="00BE7A56"/>
    <w:rsid w:val="00BF0C95"/>
    <w:rsid w:val="00BF2234"/>
    <w:rsid w:val="00BF2568"/>
    <w:rsid w:val="00BF29DB"/>
    <w:rsid w:val="00BF610B"/>
    <w:rsid w:val="00BF6684"/>
    <w:rsid w:val="00BF6888"/>
    <w:rsid w:val="00BF75A2"/>
    <w:rsid w:val="00C000B3"/>
    <w:rsid w:val="00C00AB4"/>
    <w:rsid w:val="00C01A42"/>
    <w:rsid w:val="00C020F8"/>
    <w:rsid w:val="00C0225F"/>
    <w:rsid w:val="00C022C7"/>
    <w:rsid w:val="00C034DD"/>
    <w:rsid w:val="00C03A67"/>
    <w:rsid w:val="00C04906"/>
    <w:rsid w:val="00C0593B"/>
    <w:rsid w:val="00C11805"/>
    <w:rsid w:val="00C14192"/>
    <w:rsid w:val="00C159EF"/>
    <w:rsid w:val="00C16364"/>
    <w:rsid w:val="00C16C7E"/>
    <w:rsid w:val="00C178B8"/>
    <w:rsid w:val="00C20000"/>
    <w:rsid w:val="00C20C24"/>
    <w:rsid w:val="00C21D3B"/>
    <w:rsid w:val="00C21E7C"/>
    <w:rsid w:val="00C2233B"/>
    <w:rsid w:val="00C22693"/>
    <w:rsid w:val="00C23223"/>
    <w:rsid w:val="00C24B9F"/>
    <w:rsid w:val="00C25ACE"/>
    <w:rsid w:val="00C27481"/>
    <w:rsid w:val="00C27EA0"/>
    <w:rsid w:val="00C30001"/>
    <w:rsid w:val="00C30E7D"/>
    <w:rsid w:val="00C31733"/>
    <w:rsid w:val="00C31869"/>
    <w:rsid w:val="00C34072"/>
    <w:rsid w:val="00C358ED"/>
    <w:rsid w:val="00C36D03"/>
    <w:rsid w:val="00C37143"/>
    <w:rsid w:val="00C41FE5"/>
    <w:rsid w:val="00C4325E"/>
    <w:rsid w:val="00C462BE"/>
    <w:rsid w:val="00C465D9"/>
    <w:rsid w:val="00C477A9"/>
    <w:rsid w:val="00C50C74"/>
    <w:rsid w:val="00C50D6D"/>
    <w:rsid w:val="00C50F63"/>
    <w:rsid w:val="00C51D31"/>
    <w:rsid w:val="00C52704"/>
    <w:rsid w:val="00C54E77"/>
    <w:rsid w:val="00C60E57"/>
    <w:rsid w:val="00C61526"/>
    <w:rsid w:val="00C621CE"/>
    <w:rsid w:val="00C622B9"/>
    <w:rsid w:val="00C63739"/>
    <w:rsid w:val="00C70388"/>
    <w:rsid w:val="00C72947"/>
    <w:rsid w:val="00C73B5D"/>
    <w:rsid w:val="00C74913"/>
    <w:rsid w:val="00C749C0"/>
    <w:rsid w:val="00C753AB"/>
    <w:rsid w:val="00C75894"/>
    <w:rsid w:val="00C76A27"/>
    <w:rsid w:val="00C778C7"/>
    <w:rsid w:val="00C807A3"/>
    <w:rsid w:val="00C81C6E"/>
    <w:rsid w:val="00C82D78"/>
    <w:rsid w:val="00C82DA7"/>
    <w:rsid w:val="00C85DC1"/>
    <w:rsid w:val="00C85E6E"/>
    <w:rsid w:val="00C86AB5"/>
    <w:rsid w:val="00C86E0C"/>
    <w:rsid w:val="00C87581"/>
    <w:rsid w:val="00C924B2"/>
    <w:rsid w:val="00C93F26"/>
    <w:rsid w:val="00C94C56"/>
    <w:rsid w:val="00C97111"/>
    <w:rsid w:val="00C9744C"/>
    <w:rsid w:val="00CA2202"/>
    <w:rsid w:val="00CA27EA"/>
    <w:rsid w:val="00CA3585"/>
    <w:rsid w:val="00CA3B55"/>
    <w:rsid w:val="00CA73B2"/>
    <w:rsid w:val="00CB1355"/>
    <w:rsid w:val="00CB1B1B"/>
    <w:rsid w:val="00CB4CE7"/>
    <w:rsid w:val="00CB6FEF"/>
    <w:rsid w:val="00CB7568"/>
    <w:rsid w:val="00CC0454"/>
    <w:rsid w:val="00CC0E4E"/>
    <w:rsid w:val="00CC484C"/>
    <w:rsid w:val="00CC5435"/>
    <w:rsid w:val="00CC66D6"/>
    <w:rsid w:val="00CC6E81"/>
    <w:rsid w:val="00CC7264"/>
    <w:rsid w:val="00CD34FB"/>
    <w:rsid w:val="00CD563C"/>
    <w:rsid w:val="00CD7377"/>
    <w:rsid w:val="00CE0391"/>
    <w:rsid w:val="00CE071A"/>
    <w:rsid w:val="00CE08E8"/>
    <w:rsid w:val="00CE1114"/>
    <w:rsid w:val="00CE1C16"/>
    <w:rsid w:val="00CE295E"/>
    <w:rsid w:val="00CE3FB6"/>
    <w:rsid w:val="00CE54CA"/>
    <w:rsid w:val="00CF0FFB"/>
    <w:rsid w:val="00CF1EDC"/>
    <w:rsid w:val="00CF2025"/>
    <w:rsid w:val="00CF2432"/>
    <w:rsid w:val="00CF24C7"/>
    <w:rsid w:val="00CF3507"/>
    <w:rsid w:val="00CF39DB"/>
    <w:rsid w:val="00CF5616"/>
    <w:rsid w:val="00CF6C7E"/>
    <w:rsid w:val="00D0020F"/>
    <w:rsid w:val="00D00FCB"/>
    <w:rsid w:val="00D01296"/>
    <w:rsid w:val="00D0149A"/>
    <w:rsid w:val="00D03D7B"/>
    <w:rsid w:val="00D03FEF"/>
    <w:rsid w:val="00D053B8"/>
    <w:rsid w:val="00D05838"/>
    <w:rsid w:val="00D06A1D"/>
    <w:rsid w:val="00D06E86"/>
    <w:rsid w:val="00D06F1C"/>
    <w:rsid w:val="00D07A50"/>
    <w:rsid w:val="00D10334"/>
    <w:rsid w:val="00D146EF"/>
    <w:rsid w:val="00D158DD"/>
    <w:rsid w:val="00D15908"/>
    <w:rsid w:val="00D15B0C"/>
    <w:rsid w:val="00D2250D"/>
    <w:rsid w:val="00D22AD4"/>
    <w:rsid w:val="00D22FD3"/>
    <w:rsid w:val="00D25499"/>
    <w:rsid w:val="00D25792"/>
    <w:rsid w:val="00D275E4"/>
    <w:rsid w:val="00D309AD"/>
    <w:rsid w:val="00D314C1"/>
    <w:rsid w:val="00D31EE5"/>
    <w:rsid w:val="00D32771"/>
    <w:rsid w:val="00D34892"/>
    <w:rsid w:val="00D349F2"/>
    <w:rsid w:val="00D34C98"/>
    <w:rsid w:val="00D361AF"/>
    <w:rsid w:val="00D40F04"/>
    <w:rsid w:val="00D41DA4"/>
    <w:rsid w:val="00D42FBD"/>
    <w:rsid w:val="00D45BCA"/>
    <w:rsid w:val="00D45EF4"/>
    <w:rsid w:val="00D46031"/>
    <w:rsid w:val="00D464D5"/>
    <w:rsid w:val="00D47250"/>
    <w:rsid w:val="00D47AA8"/>
    <w:rsid w:val="00D47ED5"/>
    <w:rsid w:val="00D508AF"/>
    <w:rsid w:val="00D50BDC"/>
    <w:rsid w:val="00D50E36"/>
    <w:rsid w:val="00D51303"/>
    <w:rsid w:val="00D540D3"/>
    <w:rsid w:val="00D5555B"/>
    <w:rsid w:val="00D57628"/>
    <w:rsid w:val="00D606AD"/>
    <w:rsid w:val="00D60F26"/>
    <w:rsid w:val="00D639AF"/>
    <w:rsid w:val="00D66622"/>
    <w:rsid w:val="00D6751A"/>
    <w:rsid w:val="00D714AE"/>
    <w:rsid w:val="00D71835"/>
    <w:rsid w:val="00D72917"/>
    <w:rsid w:val="00D72CA1"/>
    <w:rsid w:val="00D72D93"/>
    <w:rsid w:val="00D73AAA"/>
    <w:rsid w:val="00D746DD"/>
    <w:rsid w:val="00D749E5"/>
    <w:rsid w:val="00D76D8C"/>
    <w:rsid w:val="00D776B5"/>
    <w:rsid w:val="00D77E06"/>
    <w:rsid w:val="00D801C8"/>
    <w:rsid w:val="00D83EB0"/>
    <w:rsid w:val="00D84BE6"/>
    <w:rsid w:val="00D84D20"/>
    <w:rsid w:val="00D855AE"/>
    <w:rsid w:val="00D86570"/>
    <w:rsid w:val="00D8657E"/>
    <w:rsid w:val="00D917C5"/>
    <w:rsid w:val="00D93232"/>
    <w:rsid w:val="00D95346"/>
    <w:rsid w:val="00DA075D"/>
    <w:rsid w:val="00DA1DCA"/>
    <w:rsid w:val="00DA1E24"/>
    <w:rsid w:val="00DA212B"/>
    <w:rsid w:val="00DA39FE"/>
    <w:rsid w:val="00DA51D7"/>
    <w:rsid w:val="00DA7C3D"/>
    <w:rsid w:val="00DB0DF6"/>
    <w:rsid w:val="00DB1689"/>
    <w:rsid w:val="00DB1D4F"/>
    <w:rsid w:val="00DB255C"/>
    <w:rsid w:val="00DB4930"/>
    <w:rsid w:val="00DB52EC"/>
    <w:rsid w:val="00DB62E0"/>
    <w:rsid w:val="00DB66CF"/>
    <w:rsid w:val="00DB67E6"/>
    <w:rsid w:val="00DB6FC4"/>
    <w:rsid w:val="00DB78CF"/>
    <w:rsid w:val="00DC6ADA"/>
    <w:rsid w:val="00DC7048"/>
    <w:rsid w:val="00DD00C4"/>
    <w:rsid w:val="00DD2AF5"/>
    <w:rsid w:val="00DD33CF"/>
    <w:rsid w:val="00DD3EFA"/>
    <w:rsid w:val="00DD408C"/>
    <w:rsid w:val="00DD4214"/>
    <w:rsid w:val="00DD5ED5"/>
    <w:rsid w:val="00DD6AB6"/>
    <w:rsid w:val="00DD7C64"/>
    <w:rsid w:val="00DE12E1"/>
    <w:rsid w:val="00DE2F26"/>
    <w:rsid w:val="00DE695E"/>
    <w:rsid w:val="00DF11BC"/>
    <w:rsid w:val="00DF1730"/>
    <w:rsid w:val="00DF4045"/>
    <w:rsid w:val="00DF7913"/>
    <w:rsid w:val="00E00CFC"/>
    <w:rsid w:val="00E01A0A"/>
    <w:rsid w:val="00E041A7"/>
    <w:rsid w:val="00E0547D"/>
    <w:rsid w:val="00E05EC9"/>
    <w:rsid w:val="00E07643"/>
    <w:rsid w:val="00E07A27"/>
    <w:rsid w:val="00E07C9D"/>
    <w:rsid w:val="00E10A64"/>
    <w:rsid w:val="00E10DD6"/>
    <w:rsid w:val="00E110BA"/>
    <w:rsid w:val="00E111D5"/>
    <w:rsid w:val="00E14846"/>
    <w:rsid w:val="00E15289"/>
    <w:rsid w:val="00E16B21"/>
    <w:rsid w:val="00E17143"/>
    <w:rsid w:val="00E17F02"/>
    <w:rsid w:val="00E21E1A"/>
    <w:rsid w:val="00E2210F"/>
    <w:rsid w:val="00E23864"/>
    <w:rsid w:val="00E26375"/>
    <w:rsid w:val="00E27D75"/>
    <w:rsid w:val="00E30160"/>
    <w:rsid w:val="00E31D2F"/>
    <w:rsid w:val="00E3576C"/>
    <w:rsid w:val="00E35C3A"/>
    <w:rsid w:val="00E3779D"/>
    <w:rsid w:val="00E37BAA"/>
    <w:rsid w:val="00E435FC"/>
    <w:rsid w:val="00E43DED"/>
    <w:rsid w:val="00E43E63"/>
    <w:rsid w:val="00E43EDC"/>
    <w:rsid w:val="00E4576F"/>
    <w:rsid w:val="00E45854"/>
    <w:rsid w:val="00E46EBC"/>
    <w:rsid w:val="00E53E11"/>
    <w:rsid w:val="00E54140"/>
    <w:rsid w:val="00E55279"/>
    <w:rsid w:val="00E55E23"/>
    <w:rsid w:val="00E602EC"/>
    <w:rsid w:val="00E6285B"/>
    <w:rsid w:val="00E63529"/>
    <w:rsid w:val="00E6360E"/>
    <w:rsid w:val="00E643D6"/>
    <w:rsid w:val="00E65559"/>
    <w:rsid w:val="00E6742B"/>
    <w:rsid w:val="00E71F72"/>
    <w:rsid w:val="00E73BE9"/>
    <w:rsid w:val="00E76DE4"/>
    <w:rsid w:val="00E80573"/>
    <w:rsid w:val="00E80D86"/>
    <w:rsid w:val="00E830FE"/>
    <w:rsid w:val="00E843E5"/>
    <w:rsid w:val="00E8451F"/>
    <w:rsid w:val="00E85597"/>
    <w:rsid w:val="00E85D9E"/>
    <w:rsid w:val="00E86E88"/>
    <w:rsid w:val="00E91979"/>
    <w:rsid w:val="00E91CF8"/>
    <w:rsid w:val="00E9497D"/>
    <w:rsid w:val="00E96821"/>
    <w:rsid w:val="00EA158C"/>
    <w:rsid w:val="00EA3930"/>
    <w:rsid w:val="00EA3B94"/>
    <w:rsid w:val="00EA48A7"/>
    <w:rsid w:val="00EA63D3"/>
    <w:rsid w:val="00EA7609"/>
    <w:rsid w:val="00EA7F76"/>
    <w:rsid w:val="00EB041F"/>
    <w:rsid w:val="00EB0798"/>
    <w:rsid w:val="00EB1F3D"/>
    <w:rsid w:val="00EB22B6"/>
    <w:rsid w:val="00EB2A10"/>
    <w:rsid w:val="00EB3DE0"/>
    <w:rsid w:val="00EB5024"/>
    <w:rsid w:val="00EB6809"/>
    <w:rsid w:val="00EB6BB7"/>
    <w:rsid w:val="00EB6BEC"/>
    <w:rsid w:val="00EC257A"/>
    <w:rsid w:val="00EC4366"/>
    <w:rsid w:val="00EC4403"/>
    <w:rsid w:val="00EC4806"/>
    <w:rsid w:val="00EC4AC5"/>
    <w:rsid w:val="00EC4D46"/>
    <w:rsid w:val="00EC509C"/>
    <w:rsid w:val="00EC50EF"/>
    <w:rsid w:val="00EC7063"/>
    <w:rsid w:val="00EC729E"/>
    <w:rsid w:val="00EC7D95"/>
    <w:rsid w:val="00ED08D6"/>
    <w:rsid w:val="00ED1232"/>
    <w:rsid w:val="00ED2CC6"/>
    <w:rsid w:val="00ED34AC"/>
    <w:rsid w:val="00ED654A"/>
    <w:rsid w:val="00ED6F33"/>
    <w:rsid w:val="00ED7259"/>
    <w:rsid w:val="00ED7F6F"/>
    <w:rsid w:val="00EE178E"/>
    <w:rsid w:val="00EE236F"/>
    <w:rsid w:val="00EE23CB"/>
    <w:rsid w:val="00EE29C2"/>
    <w:rsid w:val="00EE2FD0"/>
    <w:rsid w:val="00EE5EAC"/>
    <w:rsid w:val="00EE6E42"/>
    <w:rsid w:val="00EE7F6B"/>
    <w:rsid w:val="00EF0228"/>
    <w:rsid w:val="00EF06E7"/>
    <w:rsid w:val="00EF316F"/>
    <w:rsid w:val="00EF3806"/>
    <w:rsid w:val="00EF49A2"/>
    <w:rsid w:val="00EF4B96"/>
    <w:rsid w:val="00EF5397"/>
    <w:rsid w:val="00EF55BA"/>
    <w:rsid w:val="00EF56B5"/>
    <w:rsid w:val="00EF5B92"/>
    <w:rsid w:val="00EF5D9F"/>
    <w:rsid w:val="00F00ABF"/>
    <w:rsid w:val="00F022B0"/>
    <w:rsid w:val="00F0410B"/>
    <w:rsid w:val="00F04A66"/>
    <w:rsid w:val="00F04E1A"/>
    <w:rsid w:val="00F06C1A"/>
    <w:rsid w:val="00F07641"/>
    <w:rsid w:val="00F07EDB"/>
    <w:rsid w:val="00F102F9"/>
    <w:rsid w:val="00F118B3"/>
    <w:rsid w:val="00F129A3"/>
    <w:rsid w:val="00F12FF8"/>
    <w:rsid w:val="00F148B5"/>
    <w:rsid w:val="00F153A4"/>
    <w:rsid w:val="00F17DB7"/>
    <w:rsid w:val="00F17E22"/>
    <w:rsid w:val="00F221A6"/>
    <w:rsid w:val="00F22AC1"/>
    <w:rsid w:val="00F23945"/>
    <w:rsid w:val="00F31A72"/>
    <w:rsid w:val="00F31DA9"/>
    <w:rsid w:val="00F32D9F"/>
    <w:rsid w:val="00F33210"/>
    <w:rsid w:val="00F33DD9"/>
    <w:rsid w:val="00F34EDB"/>
    <w:rsid w:val="00F36448"/>
    <w:rsid w:val="00F37186"/>
    <w:rsid w:val="00F40557"/>
    <w:rsid w:val="00F42746"/>
    <w:rsid w:val="00F429C9"/>
    <w:rsid w:val="00F45710"/>
    <w:rsid w:val="00F45EBD"/>
    <w:rsid w:val="00F46DDD"/>
    <w:rsid w:val="00F47421"/>
    <w:rsid w:val="00F47439"/>
    <w:rsid w:val="00F47A5D"/>
    <w:rsid w:val="00F47F2C"/>
    <w:rsid w:val="00F52633"/>
    <w:rsid w:val="00F52937"/>
    <w:rsid w:val="00F57020"/>
    <w:rsid w:val="00F60A8D"/>
    <w:rsid w:val="00F60D98"/>
    <w:rsid w:val="00F64F35"/>
    <w:rsid w:val="00F65795"/>
    <w:rsid w:val="00F66180"/>
    <w:rsid w:val="00F66A0C"/>
    <w:rsid w:val="00F66D2B"/>
    <w:rsid w:val="00F67A83"/>
    <w:rsid w:val="00F67B44"/>
    <w:rsid w:val="00F7077B"/>
    <w:rsid w:val="00F70F47"/>
    <w:rsid w:val="00F718AA"/>
    <w:rsid w:val="00F726BC"/>
    <w:rsid w:val="00F75AE0"/>
    <w:rsid w:val="00F75DEA"/>
    <w:rsid w:val="00F8309A"/>
    <w:rsid w:val="00F84BB9"/>
    <w:rsid w:val="00F8590D"/>
    <w:rsid w:val="00F8780C"/>
    <w:rsid w:val="00F87B6E"/>
    <w:rsid w:val="00F901FA"/>
    <w:rsid w:val="00F92881"/>
    <w:rsid w:val="00F92D83"/>
    <w:rsid w:val="00F93874"/>
    <w:rsid w:val="00F94588"/>
    <w:rsid w:val="00F947EA"/>
    <w:rsid w:val="00F96C02"/>
    <w:rsid w:val="00FA1B38"/>
    <w:rsid w:val="00FA2E81"/>
    <w:rsid w:val="00FA4575"/>
    <w:rsid w:val="00FA5307"/>
    <w:rsid w:val="00FB0FB5"/>
    <w:rsid w:val="00FB172C"/>
    <w:rsid w:val="00FB335F"/>
    <w:rsid w:val="00FB41BE"/>
    <w:rsid w:val="00FB5152"/>
    <w:rsid w:val="00FB68F0"/>
    <w:rsid w:val="00FC2278"/>
    <w:rsid w:val="00FC2678"/>
    <w:rsid w:val="00FC2BED"/>
    <w:rsid w:val="00FC3FAD"/>
    <w:rsid w:val="00FC46E7"/>
    <w:rsid w:val="00FC4FA6"/>
    <w:rsid w:val="00FC5E02"/>
    <w:rsid w:val="00FC6E83"/>
    <w:rsid w:val="00FC711C"/>
    <w:rsid w:val="00FC7332"/>
    <w:rsid w:val="00FD039F"/>
    <w:rsid w:val="00FD0C67"/>
    <w:rsid w:val="00FD21A7"/>
    <w:rsid w:val="00FD2720"/>
    <w:rsid w:val="00FD5524"/>
    <w:rsid w:val="00FD6912"/>
    <w:rsid w:val="00FD6A9D"/>
    <w:rsid w:val="00FD7742"/>
    <w:rsid w:val="00FDC77C"/>
    <w:rsid w:val="00FE075A"/>
    <w:rsid w:val="00FE21B6"/>
    <w:rsid w:val="00FE2785"/>
    <w:rsid w:val="00FE487A"/>
    <w:rsid w:val="00FE62B9"/>
    <w:rsid w:val="00FE64FB"/>
    <w:rsid w:val="00FE74AE"/>
    <w:rsid w:val="00FE76F1"/>
    <w:rsid w:val="00FE7919"/>
    <w:rsid w:val="00FF1CA3"/>
    <w:rsid w:val="00FF20F3"/>
    <w:rsid w:val="00FF2AD3"/>
    <w:rsid w:val="00FF3BEC"/>
    <w:rsid w:val="00FF4A06"/>
    <w:rsid w:val="00FF5356"/>
    <w:rsid w:val="00FF6067"/>
    <w:rsid w:val="03F3AAF2"/>
    <w:rsid w:val="0767B076"/>
    <w:rsid w:val="07FB46FA"/>
    <w:rsid w:val="0BF5644F"/>
    <w:rsid w:val="0BF7A06E"/>
    <w:rsid w:val="0CF90C8C"/>
    <w:rsid w:val="0DDF914E"/>
    <w:rsid w:val="0DFFB2DF"/>
    <w:rsid w:val="0E6EE211"/>
    <w:rsid w:val="0EBD1990"/>
    <w:rsid w:val="0EFB25B3"/>
    <w:rsid w:val="0F3FC6AD"/>
    <w:rsid w:val="0FCD87D9"/>
    <w:rsid w:val="0FDB975B"/>
    <w:rsid w:val="11F31B9B"/>
    <w:rsid w:val="12FD868C"/>
    <w:rsid w:val="12FE0A6E"/>
    <w:rsid w:val="13FE1083"/>
    <w:rsid w:val="157FB9E7"/>
    <w:rsid w:val="15E8A11F"/>
    <w:rsid w:val="16AFE54A"/>
    <w:rsid w:val="16FC4C0C"/>
    <w:rsid w:val="1747D39E"/>
    <w:rsid w:val="174F8906"/>
    <w:rsid w:val="17F74963"/>
    <w:rsid w:val="19AC3397"/>
    <w:rsid w:val="19CE79EE"/>
    <w:rsid w:val="19FEF8E9"/>
    <w:rsid w:val="1AA7E3F2"/>
    <w:rsid w:val="1AB7AC99"/>
    <w:rsid w:val="1B1F53CF"/>
    <w:rsid w:val="1BD7E131"/>
    <w:rsid w:val="1CBFA14F"/>
    <w:rsid w:val="1CFDC9BC"/>
    <w:rsid w:val="1CFF4B7F"/>
    <w:rsid w:val="1D4D0CA3"/>
    <w:rsid w:val="1D6E9371"/>
    <w:rsid w:val="1D775890"/>
    <w:rsid w:val="1D776BD5"/>
    <w:rsid w:val="1DEB6E1D"/>
    <w:rsid w:val="1EFB589D"/>
    <w:rsid w:val="1EFF3597"/>
    <w:rsid w:val="1EFF56CC"/>
    <w:rsid w:val="1F1B0891"/>
    <w:rsid w:val="1F1F6ABF"/>
    <w:rsid w:val="1F540637"/>
    <w:rsid w:val="1F5F22C4"/>
    <w:rsid w:val="1F77F80E"/>
    <w:rsid w:val="1F8BB4AF"/>
    <w:rsid w:val="1FAFA677"/>
    <w:rsid w:val="1FBF5681"/>
    <w:rsid w:val="1FDD53B8"/>
    <w:rsid w:val="1FDEA74A"/>
    <w:rsid w:val="1FFDBA34"/>
    <w:rsid w:val="206FE778"/>
    <w:rsid w:val="21FF0AD4"/>
    <w:rsid w:val="273FD198"/>
    <w:rsid w:val="27CBC855"/>
    <w:rsid w:val="27ED4981"/>
    <w:rsid w:val="293E4EBB"/>
    <w:rsid w:val="2A9FDD7A"/>
    <w:rsid w:val="2B77379D"/>
    <w:rsid w:val="2BF35E1E"/>
    <w:rsid w:val="2DF6450E"/>
    <w:rsid w:val="2DFFA638"/>
    <w:rsid w:val="2EEFEECB"/>
    <w:rsid w:val="2EFE1389"/>
    <w:rsid w:val="2F56C549"/>
    <w:rsid w:val="2F59EB88"/>
    <w:rsid w:val="2F5E2B8C"/>
    <w:rsid w:val="2F7F7FE3"/>
    <w:rsid w:val="2FA9E6B7"/>
    <w:rsid w:val="2FB5587E"/>
    <w:rsid w:val="2FBB4FFA"/>
    <w:rsid w:val="2FBB5A5F"/>
    <w:rsid w:val="2FDE9F06"/>
    <w:rsid w:val="2FDF7EE8"/>
    <w:rsid w:val="2FE7431F"/>
    <w:rsid w:val="2FEF679F"/>
    <w:rsid w:val="2FFA6D5F"/>
    <w:rsid w:val="2FFADCCE"/>
    <w:rsid w:val="2FFB9297"/>
    <w:rsid w:val="2FFE2FC8"/>
    <w:rsid w:val="31E542B6"/>
    <w:rsid w:val="326BD564"/>
    <w:rsid w:val="32FDBCEB"/>
    <w:rsid w:val="33973D62"/>
    <w:rsid w:val="33CF0F08"/>
    <w:rsid w:val="33D66F4E"/>
    <w:rsid w:val="346A7CF8"/>
    <w:rsid w:val="346F47D8"/>
    <w:rsid w:val="34DE8874"/>
    <w:rsid w:val="34FE780E"/>
    <w:rsid w:val="34FF599A"/>
    <w:rsid w:val="355FB3E7"/>
    <w:rsid w:val="35D14709"/>
    <w:rsid w:val="35FD69AF"/>
    <w:rsid w:val="35FF2E91"/>
    <w:rsid w:val="361E7B2A"/>
    <w:rsid w:val="36539495"/>
    <w:rsid w:val="365E2E96"/>
    <w:rsid w:val="36761175"/>
    <w:rsid w:val="36CEA748"/>
    <w:rsid w:val="36DEEF5A"/>
    <w:rsid w:val="373ECCE2"/>
    <w:rsid w:val="375653F0"/>
    <w:rsid w:val="377A62C8"/>
    <w:rsid w:val="377BD90F"/>
    <w:rsid w:val="379F82F6"/>
    <w:rsid w:val="37B67DCB"/>
    <w:rsid w:val="37B74EE7"/>
    <w:rsid w:val="37BF790A"/>
    <w:rsid w:val="37DF4C60"/>
    <w:rsid w:val="37E38BA5"/>
    <w:rsid w:val="37E5F9F7"/>
    <w:rsid w:val="37FA74B1"/>
    <w:rsid w:val="37FEE0A2"/>
    <w:rsid w:val="37FF10D5"/>
    <w:rsid w:val="37FF67DB"/>
    <w:rsid w:val="37FFC4B9"/>
    <w:rsid w:val="383E5C9B"/>
    <w:rsid w:val="38C723E1"/>
    <w:rsid w:val="38FDDA2E"/>
    <w:rsid w:val="39BB109D"/>
    <w:rsid w:val="39FF3694"/>
    <w:rsid w:val="39FFC0A1"/>
    <w:rsid w:val="3A272208"/>
    <w:rsid w:val="3A5DC3D8"/>
    <w:rsid w:val="3AEF466D"/>
    <w:rsid w:val="3AFB007C"/>
    <w:rsid w:val="3AFF6FC0"/>
    <w:rsid w:val="3B4D4FAC"/>
    <w:rsid w:val="3B6B9E13"/>
    <w:rsid w:val="3BDF22B1"/>
    <w:rsid w:val="3BE73A88"/>
    <w:rsid w:val="3C8743CD"/>
    <w:rsid w:val="3C927795"/>
    <w:rsid w:val="3CFD9D99"/>
    <w:rsid w:val="3CFEA4DA"/>
    <w:rsid w:val="3CFF2A6E"/>
    <w:rsid w:val="3D9A0E42"/>
    <w:rsid w:val="3D9A4329"/>
    <w:rsid w:val="3DDFB0AB"/>
    <w:rsid w:val="3DEF4205"/>
    <w:rsid w:val="3DEF4283"/>
    <w:rsid w:val="3DF23ACB"/>
    <w:rsid w:val="3DF78CD1"/>
    <w:rsid w:val="3DF91E54"/>
    <w:rsid w:val="3DFB7435"/>
    <w:rsid w:val="3DFDB734"/>
    <w:rsid w:val="3DFF5B7E"/>
    <w:rsid w:val="3DFF788D"/>
    <w:rsid w:val="3DFF7D2C"/>
    <w:rsid w:val="3E450F90"/>
    <w:rsid w:val="3E6F6A65"/>
    <w:rsid w:val="3E7E92EF"/>
    <w:rsid w:val="3E9B71CC"/>
    <w:rsid w:val="3EBF412A"/>
    <w:rsid w:val="3ED99EC7"/>
    <w:rsid w:val="3F3F44CD"/>
    <w:rsid w:val="3F779CE5"/>
    <w:rsid w:val="3F7AEA11"/>
    <w:rsid w:val="3F7F5AF4"/>
    <w:rsid w:val="3F9E9A4B"/>
    <w:rsid w:val="3F9EE985"/>
    <w:rsid w:val="3F9F26ED"/>
    <w:rsid w:val="3F9FC535"/>
    <w:rsid w:val="3FB1388D"/>
    <w:rsid w:val="3FC3FCE5"/>
    <w:rsid w:val="3FDDB483"/>
    <w:rsid w:val="3FDDC2D6"/>
    <w:rsid w:val="3FDF1589"/>
    <w:rsid w:val="3FDF1EF7"/>
    <w:rsid w:val="3FDF65C0"/>
    <w:rsid w:val="3FE6E13B"/>
    <w:rsid w:val="3FF6FA34"/>
    <w:rsid w:val="3FF78418"/>
    <w:rsid w:val="3FF9FB3D"/>
    <w:rsid w:val="3FFB11E6"/>
    <w:rsid w:val="3FFBE6CD"/>
    <w:rsid w:val="3FFD6C50"/>
    <w:rsid w:val="44DFF198"/>
    <w:rsid w:val="457BC215"/>
    <w:rsid w:val="457D6C89"/>
    <w:rsid w:val="45C73733"/>
    <w:rsid w:val="45D7689B"/>
    <w:rsid w:val="45F5B43B"/>
    <w:rsid w:val="4671AA61"/>
    <w:rsid w:val="469F7807"/>
    <w:rsid w:val="47DBB61C"/>
    <w:rsid w:val="49F54958"/>
    <w:rsid w:val="4A77BB84"/>
    <w:rsid w:val="4B3BE1AE"/>
    <w:rsid w:val="4BEADF6D"/>
    <w:rsid w:val="4BEF647C"/>
    <w:rsid w:val="4BF56624"/>
    <w:rsid w:val="4BFFC6CE"/>
    <w:rsid w:val="4CF36757"/>
    <w:rsid w:val="4D5E384D"/>
    <w:rsid w:val="4DBF9B17"/>
    <w:rsid w:val="4DFC6739"/>
    <w:rsid w:val="4ECE580A"/>
    <w:rsid w:val="4EEBE95D"/>
    <w:rsid w:val="4F251B79"/>
    <w:rsid w:val="4F7E64E2"/>
    <w:rsid w:val="4F9549FF"/>
    <w:rsid w:val="4F9FE87E"/>
    <w:rsid w:val="4FAF8525"/>
    <w:rsid w:val="4FBED6DB"/>
    <w:rsid w:val="4FBF1196"/>
    <w:rsid w:val="4FBFCE45"/>
    <w:rsid w:val="4FBFE090"/>
    <w:rsid w:val="4FDBA8AA"/>
    <w:rsid w:val="4FEF2E35"/>
    <w:rsid w:val="4FFEFCB7"/>
    <w:rsid w:val="4FFF8CAD"/>
    <w:rsid w:val="4FFFE2E4"/>
    <w:rsid w:val="52DD0E61"/>
    <w:rsid w:val="539F2472"/>
    <w:rsid w:val="53F2F285"/>
    <w:rsid w:val="547D0E97"/>
    <w:rsid w:val="55BAD292"/>
    <w:rsid w:val="55C19B53"/>
    <w:rsid w:val="566BC701"/>
    <w:rsid w:val="56D79717"/>
    <w:rsid w:val="56DC2FB5"/>
    <w:rsid w:val="56E7A8F1"/>
    <w:rsid w:val="56FB9B46"/>
    <w:rsid w:val="576F3F52"/>
    <w:rsid w:val="577B611E"/>
    <w:rsid w:val="57A15A03"/>
    <w:rsid w:val="57AF7738"/>
    <w:rsid w:val="57B3C58A"/>
    <w:rsid w:val="57C9507F"/>
    <w:rsid w:val="57DE0BEF"/>
    <w:rsid w:val="57FACABA"/>
    <w:rsid w:val="57FF4714"/>
    <w:rsid w:val="57FFEA56"/>
    <w:rsid w:val="5A3B03A6"/>
    <w:rsid w:val="5ABE5B64"/>
    <w:rsid w:val="5ADAB900"/>
    <w:rsid w:val="5B7A4634"/>
    <w:rsid w:val="5B7BB24B"/>
    <w:rsid w:val="5B7F517C"/>
    <w:rsid w:val="5B99A348"/>
    <w:rsid w:val="5BBFDDC5"/>
    <w:rsid w:val="5BD59CDB"/>
    <w:rsid w:val="5BDF6C28"/>
    <w:rsid w:val="5BF09EA0"/>
    <w:rsid w:val="5BFC080A"/>
    <w:rsid w:val="5BFE00D4"/>
    <w:rsid w:val="5CF33283"/>
    <w:rsid w:val="5D5B0D30"/>
    <w:rsid w:val="5D6FB8E5"/>
    <w:rsid w:val="5D7D59A1"/>
    <w:rsid w:val="5D9BC877"/>
    <w:rsid w:val="5E2DF33B"/>
    <w:rsid w:val="5E5F358D"/>
    <w:rsid w:val="5E7FF3D4"/>
    <w:rsid w:val="5E951976"/>
    <w:rsid w:val="5EBB1F50"/>
    <w:rsid w:val="5EBBF978"/>
    <w:rsid w:val="5EBE105C"/>
    <w:rsid w:val="5EDF274B"/>
    <w:rsid w:val="5EEB7DE7"/>
    <w:rsid w:val="5EEF7A2F"/>
    <w:rsid w:val="5EF413D5"/>
    <w:rsid w:val="5F1B6029"/>
    <w:rsid w:val="5F3FAE2E"/>
    <w:rsid w:val="5F576809"/>
    <w:rsid w:val="5F5E4811"/>
    <w:rsid w:val="5F6EF166"/>
    <w:rsid w:val="5F75FE91"/>
    <w:rsid w:val="5FAB19C3"/>
    <w:rsid w:val="5FBB0C2A"/>
    <w:rsid w:val="5FBCB25F"/>
    <w:rsid w:val="5FCB38C0"/>
    <w:rsid w:val="5FCE4802"/>
    <w:rsid w:val="5FD72F83"/>
    <w:rsid w:val="5FDAF8F9"/>
    <w:rsid w:val="5FEF6BF4"/>
    <w:rsid w:val="5FEFC208"/>
    <w:rsid w:val="5FF59217"/>
    <w:rsid w:val="5FF5A2BF"/>
    <w:rsid w:val="5FF69148"/>
    <w:rsid w:val="5FFAC49B"/>
    <w:rsid w:val="5FFB3CAE"/>
    <w:rsid w:val="5FFB87D2"/>
    <w:rsid w:val="5FFE2512"/>
    <w:rsid w:val="5FFFA395"/>
    <w:rsid w:val="5FFFE695"/>
    <w:rsid w:val="60FF4797"/>
    <w:rsid w:val="6276C076"/>
    <w:rsid w:val="627F3D2A"/>
    <w:rsid w:val="62DD4085"/>
    <w:rsid w:val="63B64C94"/>
    <w:rsid w:val="63E99FE4"/>
    <w:rsid w:val="63FE5E5A"/>
    <w:rsid w:val="653524A7"/>
    <w:rsid w:val="658B2E24"/>
    <w:rsid w:val="65FFF6F6"/>
    <w:rsid w:val="6619785F"/>
    <w:rsid w:val="663C8FCD"/>
    <w:rsid w:val="66BE24B6"/>
    <w:rsid w:val="66BF3218"/>
    <w:rsid w:val="66FC2A1A"/>
    <w:rsid w:val="674EE0AB"/>
    <w:rsid w:val="677B8FB8"/>
    <w:rsid w:val="677E5C98"/>
    <w:rsid w:val="67AE018A"/>
    <w:rsid w:val="67B7631F"/>
    <w:rsid w:val="67CD9715"/>
    <w:rsid w:val="67D5B176"/>
    <w:rsid w:val="67DF9E26"/>
    <w:rsid w:val="67F77B41"/>
    <w:rsid w:val="67FD5205"/>
    <w:rsid w:val="67FDF181"/>
    <w:rsid w:val="697F5DB6"/>
    <w:rsid w:val="69BB3E89"/>
    <w:rsid w:val="69FE4338"/>
    <w:rsid w:val="6B5D5E7D"/>
    <w:rsid w:val="6B5F21B9"/>
    <w:rsid w:val="6B750C3E"/>
    <w:rsid w:val="6B7734A9"/>
    <w:rsid w:val="6B77AF8B"/>
    <w:rsid w:val="6B7BB374"/>
    <w:rsid w:val="6BAAD49E"/>
    <w:rsid w:val="6BBF175F"/>
    <w:rsid w:val="6BBF74BA"/>
    <w:rsid w:val="6BCF45E1"/>
    <w:rsid w:val="6BDD6BA7"/>
    <w:rsid w:val="6BDF0168"/>
    <w:rsid w:val="6BDF1C0B"/>
    <w:rsid w:val="6BEB4C55"/>
    <w:rsid w:val="6BFDE6FC"/>
    <w:rsid w:val="6BFEEA06"/>
    <w:rsid w:val="6C97C919"/>
    <w:rsid w:val="6CBB00D5"/>
    <w:rsid w:val="6CFF6259"/>
    <w:rsid w:val="6CFFCFB6"/>
    <w:rsid w:val="6D2E1A8D"/>
    <w:rsid w:val="6D57BE8B"/>
    <w:rsid w:val="6D765AAE"/>
    <w:rsid w:val="6D97736E"/>
    <w:rsid w:val="6DAFF5D6"/>
    <w:rsid w:val="6DBF7312"/>
    <w:rsid w:val="6DDDF565"/>
    <w:rsid w:val="6DED8252"/>
    <w:rsid w:val="6DEE9098"/>
    <w:rsid w:val="6DF54DA6"/>
    <w:rsid w:val="6DFBC12F"/>
    <w:rsid w:val="6DFDD059"/>
    <w:rsid w:val="6E3E52A9"/>
    <w:rsid w:val="6E7F3708"/>
    <w:rsid w:val="6ECF08C1"/>
    <w:rsid w:val="6EDF0750"/>
    <w:rsid w:val="6EE3D146"/>
    <w:rsid w:val="6EEC9FF2"/>
    <w:rsid w:val="6EF38EB9"/>
    <w:rsid w:val="6EFC5AAA"/>
    <w:rsid w:val="6EFD2575"/>
    <w:rsid w:val="6EFF9D4B"/>
    <w:rsid w:val="6EFFDCD6"/>
    <w:rsid w:val="6F3939C9"/>
    <w:rsid w:val="6F3DF2C3"/>
    <w:rsid w:val="6F5ECE18"/>
    <w:rsid w:val="6F73B66C"/>
    <w:rsid w:val="6F73EAA2"/>
    <w:rsid w:val="6F751BFC"/>
    <w:rsid w:val="6F7C2591"/>
    <w:rsid w:val="6F7CBC8B"/>
    <w:rsid w:val="6F7CD0F8"/>
    <w:rsid w:val="6F9BF203"/>
    <w:rsid w:val="6FAA26B0"/>
    <w:rsid w:val="6FB719A8"/>
    <w:rsid w:val="6FB93E67"/>
    <w:rsid w:val="6FB94684"/>
    <w:rsid w:val="6FC9B77A"/>
    <w:rsid w:val="6FDBBFAD"/>
    <w:rsid w:val="6FEB05DE"/>
    <w:rsid w:val="6FEB55FE"/>
    <w:rsid w:val="6FEF0EC5"/>
    <w:rsid w:val="6FF637D9"/>
    <w:rsid w:val="6FFC53DA"/>
    <w:rsid w:val="6FFE7D55"/>
    <w:rsid w:val="6FFF0A24"/>
    <w:rsid w:val="6FFF742B"/>
    <w:rsid w:val="6FFF7C54"/>
    <w:rsid w:val="6FFFD526"/>
    <w:rsid w:val="71757D86"/>
    <w:rsid w:val="72553A0A"/>
    <w:rsid w:val="729B7788"/>
    <w:rsid w:val="72F7445A"/>
    <w:rsid w:val="72FD109F"/>
    <w:rsid w:val="73789200"/>
    <w:rsid w:val="738DE763"/>
    <w:rsid w:val="739E610B"/>
    <w:rsid w:val="73BE2764"/>
    <w:rsid w:val="73DEB7E4"/>
    <w:rsid w:val="73DF87CD"/>
    <w:rsid w:val="73ED917B"/>
    <w:rsid w:val="73EFE6F7"/>
    <w:rsid w:val="73F7A131"/>
    <w:rsid w:val="73F7C30F"/>
    <w:rsid w:val="73FB8A51"/>
    <w:rsid w:val="73FFF75D"/>
    <w:rsid w:val="74AF285E"/>
    <w:rsid w:val="74B2C72D"/>
    <w:rsid w:val="74BF2D39"/>
    <w:rsid w:val="74F59AF9"/>
    <w:rsid w:val="74FBBAAF"/>
    <w:rsid w:val="75494C24"/>
    <w:rsid w:val="75BF81E5"/>
    <w:rsid w:val="75D822D9"/>
    <w:rsid w:val="75FF27E9"/>
    <w:rsid w:val="75FF5050"/>
    <w:rsid w:val="763FAA81"/>
    <w:rsid w:val="76A66DC9"/>
    <w:rsid w:val="76BBCD6A"/>
    <w:rsid w:val="76C7E98F"/>
    <w:rsid w:val="76E39C40"/>
    <w:rsid w:val="76EF534E"/>
    <w:rsid w:val="76FBDB09"/>
    <w:rsid w:val="76FD41E1"/>
    <w:rsid w:val="771BB3C3"/>
    <w:rsid w:val="773FBEBF"/>
    <w:rsid w:val="777C672A"/>
    <w:rsid w:val="777D67CC"/>
    <w:rsid w:val="777F7F2E"/>
    <w:rsid w:val="777FCB4A"/>
    <w:rsid w:val="77AF34EE"/>
    <w:rsid w:val="77B58BDE"/>
    <w:rsid w:val="77BB9F3F"/>
    <w:rsid w:val="77BBC2E2"/>
    <w:rsid w:val="77BD532B"/>
    <w:rsid w:val="77BF7EB0"/>
    <w:rsid w:val="77DB5AE4"/>
    <w:rsid w:val="77ECF1E9"/>
    <w:rsid w:val="77EFE946"/>
    <w:rsid w:val="77F55080"/>
    <w:rsid w:val="77F9F854"/>
    <w:rsid w:val="77FB7862"/>
    <w:rsid w:val="77FDEED1"/>
    <w:rsid w:val="77FEDCE3"/>
    <w:rsid w:val="77FF1E0D"/>
    <w:rsid w:val="77FF800D"/>
    <w:rsid w:val="77FF8714"/>
    <w:rsid w:val="77FF9857"/>
    <w:rsid w:val="77FFE7E8"/>
    <w:rsid w:val="77FFFDCA"/>
    <w:rsid w:val="783B6F21"/>
    <w:rsid w:val="787FCC68"/>
    <w:rsid w:val="78BC4558"/>
    <w:rsid w:val="78DABA8F"/>
    <w:rsid w:val="79379137"/>
    <w:rsid w:val="793F49F1"/>
    <w:rsid w:val="79B13484"/>
    <w:rsid w:val="79CFC504"/>
    <w:rsid w:val="79D9C051"/>
    <w:rsid w:val="79F3C599"/>
    <w:rsid w:val="79F90926"/>
    <w:rsid w:val="79FD8ACC"/>
    <w:rsid w:val="79FF1D4F"/>
    <w:rsid w:val="7A7D5DD1"/>
    <w:rsid w:val="7ABE74AF"/>
    <w:rsid w:val="7AFB7DCA"/>
    <w:rsid w:val="7AFE47A7"/>
    <w:rsid w:val="7AFF0D1B"/>
    <w:rsid w:val="7AFFFC40"/>
    <w:rsid w:val="7B1FE330"/>
    <w:rsid w:val="7B2B26E2"/>
    <w:rsid w:val="7B3D964F"/>
    <w:rsid w:val="7B574F45"/>
    <w:rsid w:val="7B6F4E27"/>
    <w:rsid w:val="7B7137FA"/>
    <w:rsid w:val="7B7614BF"/>
    <w:rsid w:val="7B76433D"/>
    <w:rsid w:val="7B7EB426"/>
    <w:rsid w:val="7B7FEC66"/>
    <w:rsid w:val="7BAF5BF6"/>
    <w:rsid w:val="7BB886B8"/>
    <w:rsid w:val="7BB888FF"/>
    <w:rsid w:val="7BBDA2D7"/>
    <w:rsid w:val="7BBE37B2"/>
    <w:rsid w:val="7BBFF76B"/>
    <w:rsid w:val="7BCF4FF6"/>
    <w:rsid w:val="7BDDE4DF"/>
    <w:rsid w:val="7BDE3B27"/>
    <w:rsid w:val="7BDF04B3"/>
    <w:rsid w:val="7BDF3887"/>
    <w:rsid w:val="7BEEB231"/>
    <w:rsid w:val="7BEF3187"/>
    <w:rsid w:val="7BEFB875"/>
    <w:rsid w:val="7BF741B1"/>
    <w:rsid w:val="7BFA8C4B"/>
    <w:rsid w:val="7BFA9010"/>
    <w:rsid w:val="7BFC296C"/>
    <w:rsid w:val="7BFE5113"/>
    <w:rsid w:val="7BFF6381"/>
    <w:rsid w:val="7BFFD40A"/>
    <w:rsid w:val="7C5D5A47"/>
    <w:rsid w:val="7C7B3892"/>
    <w:rsid w:val="7CBC5766"/>
    <w:rsid w:val="7CC3FC8D"/>
    <w:rsid w:val="7CCE2736"/>
    <w:rsid w:val="7CFB4D63"/>
    <w:rsid w:val="7CFF5489"/>
    <w:rsid w:val="7CFFC7CD"/>
    <w:rsid w:val="7CFFFFED"/>
    <w:rsid w:val="7D2C8054"/>
    <w:rsid w:val="7D330762"/>
    <w:rsid w:val="7D3719F8"/>
    <w:rsid w:val="7D4F9FCA"/>
    <w:rsid w:val="7D6E4D68"/>
    <w:rsid w:val="7D6FF8BF"/>
    <w:rsid w:val="7D771262"/>
    <w:rsid w:val="7D7D0448"/>
    <w:rsid w:val="7D9EB739"/>
    <w:rsid w:val="7D9F3251"/>
    <w:rsid w:val="7DC6B9C7"/>
    <w:rsid w:val="7DCC8712"/>
    <w:rsid w:val="7DCF2B0C"/>
    <w:rsid w:val="7DCFF58B"/>
    <w:rsid w:val="7DD4055C"/>
    <w:rsid w:val="7DD794B2"/>
    <w:rsid w:val="7DDFFB74"/>
    <w:rsid w:val="7DEB3541"/>
    <w:rsid w:val="7DEB6620"/>
    <w:rsid w:val="7DEE86B6"/>
    <w:rsid w:val="7DEF57AD"/>
    <w:rsid w:val="7DEF6352"/>
    <w:rsid w:val="7DF3FD85"/>
    <w:rsid w:val="7DF411E9"/>
    <w:rsid w:val="7DFB3F59"/>
    <w:rsid w:val="7DFE0A66"/>
    <w:rsid w:val="7DFE6AF4"/>
    <w:rsid w:val="7DFEB201"/>
    <w:rsid w:val="7DFF49BD"/>
    <w:rsid w:val="7DFF5764"/>
    <w:rsid w:val="7DFFCBAD"/>
    <w:rsid w:val="7E1B8826"/>
    <w:rsid w:val="7E3F5F7E"/>
    <w:rsid w:val="7E6B96CA"/>
    <w:rsid w:val="7E6EB1AE"/>
    <w:rsid w:val="7E7BFC08"/>
    <w:rsid w:val="7E7E1593"/>
    <w:rsid w:val="7E7F57B5"/>
    <w:rsid w:val="7EA9977F"/>
    <w:rsid w:val="7EAF1C45"/>
    <w:rsid w:val="7EAF1FA5"/>
    <w:rsid w:val="7EB92E18"/>
    <w:rsid w:val="7EBC7C6B"/>
    <w:rsid w:val="7EBFCFBF"/>
    <w:rsid w:val="7EDBA0DE"/>
    <w:rsid w:val="7EDBBF48"/>
    <w:rsid w:val="7EE31D9D"/>
    <w:rsid w:val="7EE5D2BD"/>
    <w:rsid w:val="7EE967D2"/>
    <w:rsid w:val="7EE9C6BF"/>
    <w:rsid w:val="7EEFD646"/>
    <w:rsid w:val="7EF31F0D"/>
    <w:rsid w:val="7EF5728F"/>
    <w:rsid w:val="7EF765EF"/>
    <w:rsid w:val="7EF7FB16"/>
    <w:rsid w:val="7EF9806B"/>
    <w:rsid w:val="7EFBED94"/>
    <w:rsid w:val="7EFC92E4"/>
    <w:rsid w:val="7EFDE01C"/>
    <w:rsid w:val="7EFF1AC0"/>
    <w:rsid w:val="7EFF870B"/>
    <w:rsid w:val="7EFF91DF"/>
    <w:rsid w:val="7F1BC3C5"/>
    <w:rsid w:val="7F1C7244"/>
    <w:rsid w:val="7F1CA192"/>
    <w:rsid w:val="7F1DB7C8"/>
    <w:rsid w:val="7F1F1554"/>
    <w:rsid w:val="7F2CBC28"/>
    <w:rsid w:val="7F3B0815"/>
    <w:rsid w:val="7F3B69B4"/>
    <w:rsid w:val="7F3F5D5F"/>
    <w:rsid w:val="7F3F6D6D"/>
    <w:rsid w:val="7F4E087F"/>
    <w:rsid w:val="7F4FD961"/>
    <w:rsid w:val="7F57FDE2"/>
    <w:rsid w:val="7F59C1EF"/>
    <w:rsid w:val="7F5D0FB5"/>
    <w:rsid w:val="7F5F7204"/>
    <w:rsid w:val="7F5F946D"/>
    <w:rsid w:val="7F620ADF"/>
    <w:rsid w:val="7F64EEF1"/>
    <w:rsid w:val="7F660D8C"/>
    <w:rsid w:val="7F676B73"/>
    <w:rsid w:val="7F6DCFAE"/>
    <w:rsid w:val="7F75AB66"/>
    <w:rsid w:val="7F7A6B14"/>
    <w:rsid w:val="7F7D3A66"/>
    <w:rsid w:val="7F7EB238"/>
    <w:rsid w:val="7F7ECAE0"/>
    <w:rsid w:val="7F7F458C"/>
    <w:rsid w:val="7F7F58D7"/>
    <w:rsid w:val="7F8FE64C"/>
    <w:rsid w:val="7FA930C2"/>
    <w:rsid w:val="7FB35283"/>
    <w:rsid w:val="7FB8CC05"/>
    <w:rsid w:val="7FBB74B3"/>
    <w:rsid w:val="7FBD767B"/>
    <w:rsid w:val="7FBDFC8F"/>
    <w:rsid w:val="7FBF39E5"/>
    <w:rsid w:val="7FBF6462"/>
    <w:rsid w:val="7FBF68EC"/>
    <w:rsid w:val="7FC374CB"/>
    <w:rsid w:val="7FCD1A70"/>
    <w:rsid w:val="7FD10C19"/>
    <w:rsid w:val="7FD587BF"/>
    <w:rsid w:val="7FD5924D"/>
    <w:rsid w:val="7FD93C7D"/>
    <w:rsid w:val="7FDB0670"/>
    <w:rsid w:val="7FDBBB30"/>
    <w:rsid w:val="7FDDDFBC"/>
    <w:rsid w:val="7FDE63CA"/>
    <w:rsid w:val="7FDED4A9"/>
    <w:rsid w:val="7FDF1C9C"/>
    <w:rsid w:val="7FDF2F03"/>
    <w:rsid w:val="7FDFBBB6"/>
    <w:rsid w:val="7FDFD377"/>
    <w:rsid w:val="7FE4CEB9"/>
    <w:rsid w:val="7FE4E101"/>
    <w:rsid w:val="7FE53C35"/>
    <w:rsid w:val="7FEB5B64"/>
    <w:rsid w:val="7FED7277"/>
    <w:rsid w:val="7FEE8B5E"/>
    <w:rsid w:val="7FEF4E60"/>
    <w:rsid w:val="7FEF624B"/>
    <w:rsid w:val="7FEFCF00"/>
    <w:rsid w:val="7FEFD0C0"/>
    <w:rsid w:val="7FF110D2"/>
    <w:rsid w:val="7FF3EE51"/>
    <w:rsid w:val="7FF3F1CA"/>
    <w:rsid w:val="7FF5E3C2"/>
    <w:rsid w:val="7FF7B976"/>
    <w:rsid w:val="7FF7D197"/>
    <w:rsid w:val="7FF7EB13"/>
    <w:rsid w:val="7FF810EC"/>
    <w:rsid w:val="7FFA8862"/>
    <w:rsid w:val="7FFB12FF"/>
    <w:rsid w:val="7FFB22D1"/>
    <w:rsid w:val="7FFB4470"/>
    <w:rsid w:val="7FFB7AB6"/>
    <w:rsid w:val="7FFB8F96"/>
    <w:rsid w:val="7FFCB4CB"/>
    <w:rsid w:val="7FFDD5ED"/>
    <w:rsid w:val="7FFDDA85"/>
    <w:rsid w:val="7FFE24A5"/>
    <w:rsid w:val="7FFEEDEA"/>
    <w:rsid w:val="7FFEFB65"/>
    <w:rsid w:val="7FFF020C"/>
    <w:rsid w:val="7FFF0CFF"/>
    <w:rsid w:val="7FFF1432"/>
    <w:rsid w:val="7FFF29B0"/>
    <w:rsid w:val="7FFF5765"/>
    <w:rsid w:val="7FFF65EB"/>
    <w:rsid w:val="7FFF7C70"/>
    <w:rsid w:val="7FFFAE51"/>
    <w:rsid w:val="7FFFB2F0"/>
    <w:rsid w:val="7FFFC719"/>
    <w:rsid w:val="7FFFE1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9AA633"/>
  <w15:docId w15:val="{86812832-48A0-451A-A119-937DBC711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qFormat="1"/>
    <w:lsdException w:name="heading 3" w:uiPriority="0" w:unhideWhenUsed="1" w:qFormat="1"/>
    <w:lsdException w:name="heading 4" w:uiPriority="9" w:unhideWhenUsed="1" w:qFormat="1"/>
    <w:lsdException w:name="heading 5" w:uiPriority="0"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spacing w:line="360" w:lineRule="auto"/>
      <w:jc w:val="both"/>
    </w:pPr>
    <w:rPr>
      <w:rFonts w:asciiTheme="minorHAnsi" w:eastAsiaTheme="minorEastAsia" w:hAnsiTheme="minorHAnsi" w:cstheme="minorBidi"/>
      <w:kern w:val="2"/>
      <w:sz w:val="21"/>
      <w:szCs w:val="22"/>
    </w:rPr>
  </w:style>
  <w:style w:type="paragraph" w:styleId="1">
    <w:name w:val="heading 1"/>
    <w:basedOn w:val="a0"/>
    <w:next w:val="a0"/>
    <w:link w:val="10"/>
    <w:qFormat/>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1"/>
    <w:unhideWhenUsed/>
    <w:qFormat/>
    <w:pPr>
      <w:keepNext/>
      <w:keepLines/>
      <w:spacing w:before="260" w:after="260" w:line="416" w:lineRule="auto"/>
      <w:outlineLvl w:val="2"/>
    </w:pPr>
    <w:rPr>
      <w:b/>
      <w:bCs/>
      <w:sz w:val="32"/>
      <w:szCs w:val="32"/>
    </w:rPr>
  </w:style>
  <w:style w:type="paragraph" w:styleId="4">
    <w:name w:val="heading 4"/>
    <w:basedOn w:val="a0"/>
    <w:next w:val="a0"/>
    <w:link w:val="42"/>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nhideWhenUsed/>
    <w:qFormat/>
    <w:pPr>
      <w:keepNext/>
      <w:keepLines/>
      <w:spacing w:before="280" w:after="290" w:line="376" w:lineRule="auto"/>
      <w:outlineLvl w:val="4"/>
    </w:pPr>
    <w:rPr>
      <w:b/>
      <w:bCs/>
      <w:sz w:val="28"/>
      <w:szCs w:val="28"/>
    </w:rPr>
  </w:style>
  <w:style w:type="paragraph" w:styleId="6">
    <w:name w:val="heading 6"/>
    <w:basedOn w:val="a0"/>
    <w:next w:val="a0"/>
    <w:uiPriority w:val="9"/>
    <w:unhideWhenUsed/>
    <w:qFormat/>
    <w:pPr>
      <w:keepNext/>
      <w:keepLines/>
      <w:spacing w:before="240" w:after="64" w:line="317" w:lineRule="auto"/>
      <w:outlineLvl w:val="5"/>
    </w:pPr>
    <w:rPr>
      <w:rFonts w:ascii="Arial" w:eastAsia="黑体" w:hAnsi="Arial"/>
      <w:b/>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link w:val="11"/>
    <w:qFormat/>
    <w:pPr>
      <w:autoSpaceDE w:val="0"/>
      <w:autoSpaceDN w:val="0"/>
      <w:adjustRightInd w:val="0"/>
      <w:spacing w:after="120" w:line="240" w:lineRule="auto"/>
      <w:ind w:firstLineChars="200" w:firstLine="420"/>
      <w:jc w:val="left"/>
    </w:pPr>
    <w:rPr>
      <w:rFonts w:ascii="Times New Roman" w:eastAsia="宋体" w:hAnsi="Times New Roman" w:cs="Times New Roman"/>
      <w:kern w:val="0"/>
      <w:szCs w:val="20"/>
    </w:rPr>
  </w:style>
  <w:style w:type="paragraph" w:styleId="a5">
    <w:name w:val="caption"/>
    <w:basedOn w:val="a0"/>
    <w:next w:val="a0"/>
    <w:uiPriority w:val="35"/>
    <w:unhideWhenUsed/>
    <w:qFormat/>
    <w:pPr>
      <w:spacing w:after="200" w:line="240" w:lineRule="auto"/>
    </w:pPr>
    <w:rPr>
      <w:i/>
      <w:iCs/>
      <w:color w:val="44546A" w:themeColor="text2"/>
      <w:sz w:val="18"/>
      <w:szCs w:val="18"/>
    </w:rPr>
  </w:style>
  <w:style w:type="paragraph" w:styleId="a6">
    <w:name w:val="annotation text"/>
    <w:basedOn w:val="a0"/>
    <w:link w:val="a7"/>
    <w:uiPriority w:val="99"/>
    <w:unhideWhenUsed/>
    <w:qFormat/>
    <w:pPr>
      <w:jc w:val="left"/>
    </w:pPr>
    <w:rPr>
      <w:rFonts w:ascii="等线" w:eastAsia="等线" w:hAnsi="等线" w:cs="Times New Roman" w:hint="eastAsia"/>
    </w:rPr>
  </w:style>
  <w:style w:type="paragraph" w:styleId="a8">
    <w:name w:val="Balloon Text"/>
    <w:basedOn w:val="a0"/>
    <w:link w:val="a9"/>
    <w:uiPriority w:val="99"/>
    <w:semiHidden/>
    <w:unhideWhenUsed/>
    <w:qFormat/>
    <w:pPr>
      <w:spacing w:line="240" w:lineRule="auto"/>
    </w:pPr>
    <w:rPr>
      <w:sz w:val="18"/>
      <w:szCs w:val="18"/>
    </w:rPr>
  </w:style>
  <w:style w:type="paragraph" w:styleId="aa">
    <w:name w:val="footer"/>
    <w:basedOn w:val="a0"/>
    <w:link w:val="ab"/>
    <w:uiPriority w:val="99"/>
    <w:unhideWhenUsed/>
    <w:pPr>
      <w:tabs>
        <w:tab w:val="center" w:pos="4153"/>
        <w:tab w:val="right" w:pos="8306"/>
      </w:tabs>
      <w:snapToGrid w:val="0"/>
      <w:spacing w:line="240" w:lineRule="auto"/>
      <w:jc w:val="left"/>
    </w:pPr>
    <w:rPr>
      <w:sz w:val="18"/>
      <w:szCs w:val="18"/>
    </w:rPr>
  </w:style>
  <w:style w:type="paragraph" w:styleId="ac">
    <w:name w:val="header"/>
    <w:basedOn w:val="a0"/>
    <w:link w:val="ad"/>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e">
    <w:name w:val="Normal (Web)"/>
    <w:basedOn w:val="a0"/>
    <w:uiPriority w:val="99"/>
    <w:unhideWhenUsed/>
    <w:qFormat/>
    <w:pPr>
      <w:widowControl/>
      <w:spacing w:before="100" w:beforeAutospacing="1" w:after="100" w:afterAutospacing="1" w:line="240" w:lineRule="auto"/>
      <w:jc w:val="left"/>
    </w:pPr>
    <w:rPr>
      <w:rFonts w:ascii="宋体" w:eastAsia="宋体" w:hAnsi="宋体" w:cs="宋体"/>
      <w:kern w:val="0"/>
      <w:sz w:val="24"/>
      <w:szCs w:val="24"/>
    </w:rPr>
  </w:style>
  <w:style w:type="paragraph" w:styleId="af">
    <w:name w:val="annotation subject"/>
    <w:basedOn w:val="a6"/>
    <w:next w:val="a6"/>
    <w:link w:val="af0"/>
    <w:uiPriority w:val="99"/>
    <w:semiHidden/>
    <w:unhideWhenUsed/>
    <w:qFormat/>
    <w:rPr>
      <w:b/>
      <w:bCs/>
    </w:rPr>
  </w:style>
  <w:style w:type="table" w:styleId="af1">
    <w:name w:val="Table Grid"/>
    <w:basedOn w:val="a2"/>
    <w:uiPriority w:val="39"/>
    <w:semiHidden/>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character" w:styleId="af2">
    <w:name w:val="Strong"/>
    <w:basedOn w:val="a1"/>
    <w:uiPriority w:val="22"/>
    <w:qFormat/>
    <w:rPr>
      <w:b/>
    </w:rPr>
  </w:style>
  <w:style w:type="character" w:styleId="af3">
    <w:name w:val="FollowedHyperlink"/>
    <w:basedOn w:val="a1"/>
    <w:uiPriority w:val="99"/>
    <w:semiHidden/>
    <w:unhideWhenUsed/>
    <w:qFormat/>
    <w:rPr>
      <w:color w:val="954F72"/>
      <w:u w:val="single"/>
    </w:rPr>
  </w:style>
  <w:style w:type="character" w:styleId="af4">
    <w:name w:val="Emphasis"/>
    <w:basedOn w:val="a1"/>
    <w:uiPriority w:val="20"/>
    <w:qFormat/>
    <w:rPr>
      <w:i/>
    </w:rPr>
  </w:style>
  <w:style w:type="character" w:styleId="af5">
    <w:name w:val="Hyperlink"/>
    <w:basedOn w:val="a1"/>
    <w:uiPriority w:val="99"/>
    <w:unhideWhenUsed/>
    <w:qFormat/>
    <w:rPr>
      <w:color w:val="0563C1" w:themeColor="hyperlink"/>
      <w:u w:val="single"/>
    </w:rPr>
  </w:style>
  <w:style w:type="character" w:styleId="af6">
    <w:name w:val="annotation reference"/>
    <w:basedOn w:val="a1"/>
    <w:uiPriority w:val="99"/>
    <w:semiHidden/>
    <w:unhideWhenUsed/>
    <w:qFormat/>
    <w:rPr>
      <w:sz w:val="21"/>
      <w:szCs w:val="21"/>
    </w:rPr>
  </w:style>
  <w:style w:type="character" w:customStyle="1" w:styleId="10">
    <w:name w:val="标题 1 字符"/>
    <w:basedOn w:val="a1"/>
    <w:link w:val="1"/>
    <w:uiPriority w:val="9"/>
    <w:qFormat/>
    <w:rPr>
      <w:b/>
      <w:bCs/>
      <w:kern w:val="44"/>
      <w:sz w:val="44"/>
      <w:szCs w:val="44"/>
    </w:rPr>
  </w:style>
  <w:style w:type="character" w:customStyle="1" w:styleId="20">
    <w:name w:val="标题 2 字符"/>
    <w:basedOn w:val="a1"/>
    <w:link w:val="2"/>
    <w:uiPriority w:val="9"/>
    <w:qFormat/>
    <w:rPr>
      <w:rFonts w:asciiTheme="majorHAnsi" w:eastAsiaTheme="majorEastAsia" w:hAnsiTheme="majorHAnsi" w:cstheme="majorBidi"/>
      <w:b/>
      <w:bCs/>
      <w:sz w:val="32"/>
      <w:szCs w:val="32"/>
    </w:rPr>
  </w:style>
  <w:style w:type="character" w:customStyle="1" w:styleId="30">
    <w:name w:val="标题 3 字符"/>
    <w:basedOn w:val="a1"/>
    <w:qFormat/>
    <w:rPr>
      <w:b/>
      <w:bCs/>
      <w:sz w:val="32"/>
      <w:szCs w:val="32"/>
    </w:rPr>
  </w:style>
  <w:style w:type="character" w:customStyle="1" w:styleId="12">
    <w:name w:val="未处理的提及1"/>
    <w:basedOn w:val="a1"/>
    <w:uiPriority w:val="99"/>
    <w:semiHidden/>
    <w:unhideWhenUsed/>
    <w:qFormat/>
    <w:rPr>
      <w:color w:val="605E5C"/>
      <w:shd w:val="clear" w:color="auto" w:fill="E1DFDD"/>
    </w:rPr>
  </w:style>
  <w:style w:type="paragraph" w:customStyle="1" w:styleId="TableText">
    <w:name w:val="Table Text"/>
    <w:basedOn w:val="a0"/>
    <w:qFormat/>
    <w:pPr>
      <w:topLinePunct/>
      <w:adjustRightInd w:val="0"/>
      <w:snapToGrid w:val="0"/>
      <w:spacing w:before="80" w:after="80" w:line="240" w:lineRule="atLeast"/>
      <w:jc w:val="left"/>
    </w:pPr>
    <w:rPr>
      <w:rFonts w:ascii="Times New Roman" w:eastAsia="宋体" w:hAnsi="Times New Roman" w:cs="Arial" w:hint="eastAsia"/>
      <w:snapToGrid w:val="0"/>
      <w:kern w:val="0"/>
      <w:szCs w:val="21"/>
    </w:rPr>
  </w:style>
  <w:style w:type="character" w:customStyle="1" w:styleId="40">
    <w:name w:val="标题 4 字符"/>
    <w:basedOn w:val="a1"/>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b/>
      <w:bCs/>
      <w:sz w:val="28"/>
      <w:szCs w:val="28"/>
    </w:rPr>
  </w:style>
  <w:style w:type="paragraph" w:styleId="af7">
    <w:name w:val="List Paragraph"/>
    <w:basedOn w:val="a0"/>
    <w:uiPriority w:val="34"/>
    <w:qFormat/>
    <w:pPr>
      <w:ind w:firstLineChars="200" w:firstLine="420"/>
    </w:pPr>
  </w:style>
  <w:style w:type="character" w:customStyle="1" w:styleId="ad">
    <w:name w:val="页眉 字符"/>
    <w:basedOn w:val="a1"/>
    <w:link w:val="ac"/>
    <w:uiPriority w:val="99"/>
    <w:qFormat/>
    <w:rPr>
      <w:sz w:val="18"/>
      <w:szCs w:val="18"/>
    </w:rPr>
  </w:style>
  <w:style w:type="character" w:customStyle="1" w:styleId="ab">
    <w:name w:val="页脚 字符"/>
    <w:basedOn w:val="a1"/>
    <w:link w:val="aa"/>
    <w:uiPriority w:val="99"/>
    <w:qFormat/>
    <w:rPr>
      <w:sz w:val="18"/>
      <w:szCs w:val="18"/>
    </w:rPr>
  </w:style>
  <w:style w:type="paragraph" w:customStyle="1" w:styleId="md-end-block">
    <w:name w:val="md-end-block"/>
    <w:basedOn w:val="a0"/>
    <w:qFormat/>
    <w:pPr>
      <w:widowControl/>
      <w:spacing w:before="100" w:beforeAutospacing="1" w:after="100" w:afterAutospacing="1" w:line="240" w:lineRule="auto"/>
      <w:jc w:val="left"/>
    </w:pPr>
    <w:rPr>
      <w:rFonts w:ascii="宋体" w:eastAsia="宋体" w:hAnsi="宋体" w:cs="宋体"/>
      <w:kern w:val="0"/>
      <w:sz w:val="24"/>
      <w:szCs w:val="24"/>
    </w:rPr>
  </w:style>
  <w:style w:type="character" w:customStyle="1" w:styleId="md-plain">
    <w:name w:val="md-plain"/>
    <w:basedOn w:val="a1"/>
    <w:qFormat/>
  </w:style>
  <w:style w:type="character" w:customStyle="1" w:styleId="Char">
    <w:name w:val="正文缩进 Char"/>
    <w:basedOn w:val="a1"/>
    <w:qFormat/>
    <w:rPr>
      <w:rFonts w:ascii="Times New Roman" w:eastAsia="宋体" w:hAnsi="Times New Roman" w:cs="Times New Roman"/>
      <w:kern w:val="0"/>
      <w:szCs w:val="20"/>
    </w:rPr>
  </w:style>
  <w:style w:type="paragraph" w:customStyle="1" w:styleId="BlockLabel">
    <w:name w:val="Block Label"/>
    <w:basedOn w:val="a0"/>
    <w:next w:val="a0"/>
    <w:qFormat/>
    <w:pPr>
      <w:keepNext/>
      <w:keepLines/>
      <w:widowControl/>
      <w:topLinePunct/>
      <w:adjustRightInd w:val="0"/>
      <w:snapToGrid w:val="0"/>
      <w:spacing w:before="300" w:after="80" w:line="240" w:lineRule="atLeast"/>
      <w:jc w:val="left"/>
    </w:pPr>
    <w:rPr>
      <w:rFonts w:ascii="Book Antiqua" w:eastAsia="黑体" w:hAnsi="Book Antiqua" w:cs="Book Antiqua" w:hint="eastAsia"/>
      <w:bCs/>
      <w:kern w:val="0"/>
      <w:sz w:val="26"/>
      <w:szCs w:val="26"/>
    </w:rPr>
  </w:style>
  <w:style w:type="paragraph" w:customStyle="1" w:styleId="Cover2">
    <w:name w:val="Cover 2"/>
    <w:qFormat/>
    <w:pPr>
      <w:adjustRightInd w:val="0"/>
      <w:snapToGrid w:val="0"/>
    </w:pPr>
    <w:rPr>
      <w:rFonts w:ascii="Arial" w:eastAsia="黑体" w:hAnsi="Arial" w:cs="Arial"/>
      <w:sz w:val="32"/>
      <w:szCs w:val="32"/>
      <w:lang w:eastAsia="en-US"/>
    </w:rPr>
  </w:style>
  <w:style w:type="paragraph" w:customStyle="1" w:styleId="CoverText">
    <w:name w:val="Cover Text"/>
    <w:qFormat/>
    <w:pPr>
      <w:adjustRightInd w:val="0"/>
      <w:snapToGrid w:val="0"/>
      <w:spacing w:before="80" w:after="80" w:line="240" w:lineRule="atLeast"/>
      <w:jc w:val="both"/>
    </w:pPr>
    <w:rPr>
      <w:rFonts w:ascii="Arial" w:hAnsi="Arial" w:cs="Arial"/>
      <w:snapToGrid w:val="0"/>
    </w:rPr>
  </w:style>
  <w:style w:type="paragraph" w:customStyle="1" w:styleId="Cover3">
    <w:name w:val="Cover 3"/>
    <w:basedOn w:val="a0"/>
    <w:qFormat/>
    <w:pPr>
      <w:adjustRightInd w:val="0"/>
      <w:snapToGrid w:val="0"/>
      <w:spacing w:before="80" w:after="80" w:line="240" w:lineRule="atLeast"/>
      <w:jc w:val="left"/>
    </w:pPr>
    <w:rPr>
      <w:rFonts w:ascii="Arial" w:eastAsia="黑体" w:hAnsi="Arial" w:cs="Arial" w:hint="eastAsia"/>
      <w:b/>
      <w:bCs/>
      <w:spacing w:val="-4"/>
      <w:sz w:val="22"/>
      <w:lang w:eastAsia="en-US"/>
    </w:rPr>
  </w:style>
  <w:style w:type="paragraph" w:customStyle="1" w:styleId="FigureDescription">
    <w:name w:val="Figure Description"/>
    <w:next w:val="a0"/>
    <w:qFormat/>
    <w:pPr>
      <w:keepNext/>
      <w:adjustRightInd w:val="0"/>
      <w:snapToGrid w:val="0"/>
      <w:spacing w:before="320" w:after="80" w:line="240" w:lineRule="atLeast"/>
      <w:ind w:left="1701"/>
    </w:pPr>
    <w:rPr>
      <w:rFonts w:eastAsia="黑体" w:cs="Arial"/>
      <w:spacing w:val="-4"/>
      <w:kern w:val="2"/>
      <w:sz w:val="21"/>
      <w:szCs w:val="21"/>
    </w:rPr>
  </w:style>
  <w:style w:type="paragraph" w:customStyle="1" w:styleId="HeadingLeft">
    <w:name w:val="Heading Left"/>
    <w:basedOn w:val="a0"/>
    <w:qFormat/>
    <w:pPr>
      <w:widowControl/>
      <w:topLinePunct/>
      <w:adjustRightInd w:val="0"/>
      <w:snapToGrid w:val="0"/>
      <w:spacing w:line="240" w:lineRule="atLeast"/>
      <w:jc w:val="left"/>
    </w:pPr>
    <w:rPr>
      <w:rFonts w:ascii="Times New Roman" w:eastAsia="宋体" w:hAnsi="Times New Roman" w:cs="Arial" w:hint="eastAsia"/>
      <w:sz w:val="20"/>
      <w:szCs w:val="20"/>
    </w:rPr>
  </w:style>
  <w:style w:type="paragraph" w:customStyle="1" w:styleId="HeadingRight">
    <w:name w:val="Heading Right"/>
    <w:basedOn w:val="a0"/>
    <w:qFormat/>
    <w:pPr>
      <w:widowControl/>
      <w:topLinePunct/>
      <w:adjustRightInd w:val="0"/>
      <w:snapToGrid w:val="0"/>
      <w:spacing w:line="240" w:lineRule="atLeast"/>
      <w:jc w:val="right"/>
    </w:pPr>
    <w:rPr>
      <w:rFonts w:ascii="Times New Roman" w:eastAsia="宋体" w:hAnsi="Times New Roman" w:cs="Arial" w:hint="eastAsia"/>
      <w:sz w:val="20"/>
      <w:szCs w:val="20"/>
    </w:rPr>
  </w:style>
  <w:style w:type="paragraph" w:customStyle="1" w:styleId="Step">
    <w:name w:val="Step"/>
    <w:basedOn w:val="a0"/>
    <w:qFormat/>
    <w:pPr>
      <w:widowControl/>
      <w:tabs>
        <w:tab w:val="left" w:pos="1701"/>
      </w:tabs>
      <w:topLinePunct/>
      <w:adjustRightInd w:val="0"/>
      <w:snapToGrid w:val="0"/>
      <w:spacing w:before="160" w:after="160" w:line="240" w:lineRule="atLeast"/>
      <w:ind w:left="1701" w:hanging="159"/>
      <w:jc w:val="left"/>
    </w:pPr>
    <w:rPr>
      <w:rFonts w:ascii="Times New Roman" w:eastAsia="宋体" w:hAnsi="Times New Roman" w:cs="Arial" w:hint="eastAsia"/>
      <w:snapToGrid w:val="0"/>
      <w:kern w:val="0"/>
      <w:szCs w:val="21"/>
    </w:rPr>
  </w:style>
  <w:style w:type="paragraph" w:customStyle="1" w:styleId="TableDescription">
    <w:name w:val="Table Description"/>
    <w:basedOn w:val="a0"/>
    <w:next w:val="a0"/>
    <w:qFormat/>
    <w:pPr>
      <w:keepNext/>
      <w:widowControl/>
      <w:topLinePunct/>
      <w:adjustRightInd w:val="0"/>
      <w:snapToGrid w:val="0"/>
      <w:spacing w:before="320" w:after="80" w:line="240" w:lineRule="atLeast"/>
      <w:ind w:left="1701"/>
      <w:jc w:val="left"/>
    </w:pPr>
    <w:rPr>
      <w:rFonts w:ascii="Times New Roman" w:eastAsia="黑体" w:hAnsi="Times New Roman" w:cs="Arial" w:hint="eastAsia"/>
      <w:spacing w:val="-4"/>
      <w:szCs w:val="21"/>
    </w:rPr>
  </w:style>
  <w:style w:type="paragraph" w:customStyle="1" w:styleId="HeadingMiddle">
    <w:name w:val="Heading Middle"/>
    <w:qFormat/>
    <w:pPr>
      <w:adjustRightInd w:val="0"/>
      <w:snapToGrid w:val="0"/>
      <w:spacing w:line="240" w:lineRule="atLeast"/>
      <w:jc w:val="center"/>
    </w:pPr>
    <w:rPr>
      <w:snapToGrid w:val="0"/>
    </w:rPr>
  </w:style>
  <w:style w:type="character" w:customStyle="1" w:styleId="Char0">
    <w:name w:val="批注文字 Char"/>
    <w:basedOn w:val="a1"/>
    <w:uiPriority w:val="99"/>
    <w:qFormat/>
  </w:style>
  <w:style w:type="character" w:customStyle="1" w:styleId="af0">
    <w:name w:val="批注主题 字符"/>
    <w:basedOn w:val="Char0"/>
    <w:link w:val="af"/>
    <w:uiPriority w:val="99"/>
    <w:semiHidden/>
    <w:qFormat/>
    <w:rPr>
      <w:b/>
      <w:bCs/>
    </w:rPr>
  </w:style>
  <w:style w:type="character" w:customStyle="1" w:styleId="a9">
    <w:name w:val="批注框文本 字符"/>
    <w:basedOn w:val="a1"/>
    <w:link w:val="a8"/>
    <w:uiPriority w:val="99"/>
    <w:semiHidden/>
    <w:qFormat/>
    <w:rPr>
      <w:sz w:val="18"/>
      <w:szCs w:val="18"/>
    </w:rPr>
  </w:style>
  <w:style w:type="paragraph" w:customStyle="1" w:styleId="af8">
    <w:name w:val="正文（贺波）"/>
    <w:basedOn w:val="a0"/>
    <w:link w:val="Char1"/>
    <w:qFormat/>
    <w:pPr>
      <w:autoSpaceDE w:val="0"/>
      <w:autoSpaceDN w:val="0"/>
      <w:adjustRightInd w:val="0"/>
      <w:spacing w:afterLines="40" w:after="124" w:line="240" w:lineRule="auto"/>
      <w:ind w:leftChars="200" w:left="400" w:rightChars="100" w:right="200"/>
      <w:jc w:val="left"/>
    </w:pPr>
    <w:rPr>
      <w:rFonts w:ascii="宋体" w:eastAsia="宋体" w:hAnsi="宋体" w:cs="Times New Roman"/>
      <w:kern w:val="0"/>
      <w:szCs w:val="21"/>
    </w:rPr>
  </w:style>
  <w:style w:type="character" w:customStyle="1" w:styleId="Char1">
    <w:name w:val="正文（贺波） Char"/>
    <w:basedOn w:val="a1"/>
    <w:link w:val="af8"/>
    <w:qFormat/>
    <w:rPr>
      <w:rFonts w:ascii="宋体" w:eastAsia="宋体" w:hAnsi="宋体" w:cs="Times New Roman"/>
      <w:kern w:val="0"/>
      <w:szCs w:val="21"/>
    </w:rPr>
  </w:style>
  <w:style w:type="paragraph" w:customStyle="1" w:styleId="a">
    <w:name w:val="正文（分项）"/>
    <w:basedOn w:val="a0"/>
    <w:link w:val="Char2"/>
    <w:qFormat/>
    <w:pPr>
      <w:numPr>
        <w:numId w:val="1"/>
      </w:numPr>
      <w:autoSpaceDE w:val="0"/>
      <w:autoSpaceDN w:val="0"/>
      <w:adjustRightInd w:val="0"/>
      <w:spacing w:line="240" w:lineRule="auto"/>
      <w:jc w:val="left"/>
    </w:pPr>
    <w:rPr>
      <w:rFonts w:ascii="宋体" w:eastAsia="宋体" w:hAnsi="宋体" w:cs="Times New Roman"/>
      <w:kern w:val="0"/>
      <w:szCs w:val="21"/>
    </w:rPr>
  </w:style>
  <w:style w:type="character" w:customStyle="1" w:styleId="Char2">
    <w:name w:val="正文（分项） Char"/>
    <w:basedOn w:val="a1"/>
    <w:link w:val="a"/>
    <w:qFormat/>
    <w:rPr>
      <w:rFonts w:ascii="宋体" w:eastAsia="宋体" w:hAnsi="宋体" w:cs="Times New Roman"/>
      <w:kern w:val="0"/>
      <w:szCs w:val="21"/>
    </w:rPr>
  </w:style>
  <w:style w:type="paragraph" w:customStyle="1" w:styleId="msolistparagraph0">
    <w:name w:val="msolistparagraph"/>
    <w:basedOn w:val="a0"/>
    <w:qFormat/>
    <w:pPr>
      <w:autoSpaceDE w:val="0"/>
      <w:autoSpaceDN w:val="0"/>
      <w:adjustRightInd w:val="0"/>
      <w:snapToGrid w:val="0"/>
      <w:ind w:firstLineChars="200" w:firstLine="420"/>
      <w:jc w:val="left"/>
    </w:pPr>
    <w:rPr>
      <w:rFonts w:ascii="Times New Roman" w:eastAsia="宋体" w:hAnsi="Times New Roman" w:cs="Times New Roman"/>
      <w:kern w:val="0"/>
      <w:szCs w:val="21"/>
    </w:rPr>
  </w:style>
  <w:style w:type="character" w:customStyle="1" w:styleId="3Char">
    <w:name w:val="标题 3 Char"/>
    <w:basedOn w:val="a1"/>
    <w:qFormat/>
    <w:rPr>
      <w:rFonts w:ascii="等线" w:eastAsia="等线" w:hAnsi="等线" w:cs="Times New Roman" w:hint="eastAsia"/>
      <w:b/>
      <w:kern w:val="2"/>
      <w:sz w:val="32"/>
      <w:szCs w:val="32"/>
    </w:rPr>
  </w:style>
  <w:style w:type="character" w:customStyle="1" w:styleId="41">
    <w:name w:val="标题 4 字符1"/>
    <w:basedOn w:val="a1"/>
    <w:rPr>
      <w:rFonts w:ascii="等线 Light" w:eastAsia="等线 Light" w:hAnsi="等线 Light" w:cs="Times New Roman" w:hint="eastAsia"/>
      <w:b/>
      <w:kern w:val="2"/>
      <w:sz w:val="28"/>
      <w:szCs w:val="28"/>
    </w:rPr>
  </w:style>
  <w:style w:type="character" w:customStyle="1" w:styleId="Char3">
    <w:name w:val="正文 Char"/>
    <w:rPr>
      <w:rFonts w:asciiTheme="minorHAnsi" w:eastAsiaTheme="minorEastAsia" w:hAnsiTheme="minorHAnsi" w:cstheme="minorBidi"/>
      <w:kern w:val="2"/>
      <w:sz w:val="21"/>
      <w:szCs w:val="22"/>
      <w:lang w:val="en-US" w:eastAsia="zh-CN" w:bidi="ar-SA"/>
    </w:rPr>
  </w:style>
  <w:style w:type="character" w:customStyle="1" w:styleId="Char10">
    <w:name w:val="正文 Char1"/>
    <w:qFormat/>
    <w:rPr>
      <w:rFonts w:asciiTheme="minorHAnsi" w:eastAsiaTheme="minorEastAsia" w:hAnsiTheme="minorHAnsi" w:cstheme="minorBidi"/>
      <w:kern w:val="2"/>
      <w:sz w:val="21"/>
      <w:szCs w:val="22"/>
      <w:lang w:val="en-US" w:eastAsia="zh-CN" w:bidi="ar-SA"/>
    </w:rPr>
  </w:style>
  <w:style w:type="character" w:customStyle="1" w:styleId="Char11">
    <w:name w:val="批注文字 Char1"/>
    <w:basedOn w:val="a1"/>
    <w:qFormat/>
    <w:rPr>
      <w:rFonts w:ascii="等线" w:eastAsia="等线" w:hAnsi="等线" w:cs="Arial" w:hint="eastAsia"/>
      <w:kern w:val="2"/>
      <w:sz w:val="21"/>
      <w:szCs w:val="22"/>
    </w:rPr>
  </w:style>
  <w:style w:type="character" w:customStyle="1" w:styleId="Char20">
    <w:name w:val="正文 Char2"/>
    <w:qFormat/>
    <w:rPr>
      <w:rFonts w:asciiTheme="minorHAnsi" w:eastAsiaTheme="minorEastAsia" w:hAnsiTheme="minorHAnsi" w:cstheme="minorBidi"/>
      <w:kern w:val="2"/>
      <w:sz w:val="21"/>
      <w:szCs w:val="22"/>
      <w:lang w:val="en-US" w:eastAsia="zh-CN" w:bidi="ar-SA"/>
    </w:rPr>
  </w:style>
  <w:style w:type="character" w:customStyle="1" w:styleId="Char12">
    <w:name w:val="正文缩进 Char1"/>
    <w:basedOn w:val="a1"/>
    <w:qFormat/>
    <w:rPr>
      <w:rFonts w:ascii="Times New Roman" w:eastAsia="宋体" w:hAnsi="Times New Roman" w:cs="Times New Roman" w:hint="default"/>
      <w:kern w:val="0"/>
      <w:szCs w:val="20"/>
    </w:rPr>
  </w:style>
  <w:style w:type="character" w:customStyle="1" w:styleId="4Char">
    <w:name w:val="标题 4 Char"/>
    <w:basedOn w:val="a1"/>
    <w:qFormat/>
    <w:rPr>
      <w:rFonts w:ascii="等线 Light" w:eastAsia="等线 Light" w:hAnsi="等线 Light" w:cs="Times New Roman" w:hint="eastAsia"/>
      <w:b/>
      <w:kern w:val="2"/>
      <w:sz w:val="28"/>
      <w:szCs w:val="28"/>
    </w:rPr>
  </w:style>
  <w:style w:type="character" w:customStyle="1" w:styleId="Char30">
    <w:name w:val="正文 Char3"/>
    <w:qFormat/>
    <w:rPr>
      <w:rFonts w:asciiTheme="minorHAnsi" w:eastAsiaTheme="minorEastAsia" w:hAnsiTheme="minorHAnsi" w:cstheme="minorBidi"/>
      <w:kern w:val="2"/>
      <w:sz w:val="21"/>
      <w:szCs w:val="22"/>
      <w:lang w:val="en-US" w:eastAsia="zh-CN" w:bidi="ar-SA"/>
    </w:rPr>
  </w:style>
  <w:style w:type="character" w:customStyle="1" w:styleId="31">
    <w:name w:val="标题 3 字符1"/>
    <w:basedOn w:val="a1"/>
    <w:link w:val="3"/>
    <w:qFormat/>
    <w:rPr>
      <w:rFonts w:ascii="等线" w:eastAsia="等线" w:hAnsi="等线" w:cs="Times New Roman" w:hint="eastAsia"/>
      <w:b/>
      <w:kern w:val="2"/>
      <w:sz w:val="32"/>
      <w:szCs w:val="32"/>
    </w:rPr>
  </w:style>
  <w:style w:type="character" w:customStyle="1" w:styleId="4Char1">
    <w:name w:val="标题 4 Char1"/>
    <w:basedOn w:val="a1"/>
    <w:qFormat/>
    <w:rPr>
      <w:rFonts w:ascii="等线 Light" w:eastAsia="等线 Light" w:hAnsi="等线 Light" w:cs="Times New Roman" w:hint="eastAsia"/>
      <w:b/>
      <w:kern w:val="2"/>
      <w:sz w:val="28"/>
      <w:szCs w:val="28"/>
    </w:rPr>
  </w:style>
  <w:style w:type="character" w:customStyle="1" w:styleId="Char21">
    <w:name w:val="批注文字 Char2"/>
    <w:basedOn w:val="a1"/>
    <w:qFormat/>
    <w:rPr>
      <w:rFonts w:ascii="等线" w:eastAsia="等线" w:hAnsi="等线" w:cs="等线" w:hint="eastAsia"/>
      <w:kern w:val="2"/>
      <w:sz w:val="21"/>
      <w:szCs w:val="22"/>
    </w:rPr>
  </w:style>
  <w:style w:type="character" w:customStyle="1" w:styleId="15">
    <w:name w:val="15"/>
    <w:basedOn w:val="a1"/>
    <w:qFormat/>
    <w:rPr>
      <w:rFonts w:ascii="Times New Roman" w:hAnsi="Times New Roman" w:cs="Times New Roman" w:hint="default"/>
      <w:color w:val="0000FF"/>
      <w:u w:val="single"/>
    </w:rPr>
  </w:style>
  <w:style w:type="character" w:customStyle="1" w:styleId="100">
    <w:name w:val="10"/>
    <w:basedOn w:val="a1"/>
    <w:qFormat/>
    <w:rPr>
      <w:rFonts w:ascii="Times New Roman" w:hAnsi="Times New Roman" w:cs="Times New Roman" w:hint="default"/>
    </w:rPr>
  </w:style>
  <w:style w:type="character" w:customStyle="1" w:styleId="42">
    <w:name w:val="标题 4 字符2"/>
    <w:basedOn w:val="a1"/>
    <w:link w:val="4"/>
    <w:rPr>
      <w:rFonts w:ascii="等线 Light" w:eastAsia="等线 Light" w:hAnsi="等线 Light" w:cs="Times New Roman" w:hint="eastAsia"/>
      <w:b/>
      <w:kern w:val="2"/>
      <w:sz w:val="28"/>
      <w:szCs w:val="28"/>
    </w:rPr>
  </w:style>
  <w:style w:type="character" w:customStyle="1" w:styleId="af9">
    <w:name w:val="正文缩进 字符"/>
    <w:basedOn w:val="a1"/>
    <w:rPr>
      <w:rFonts w:ascii="宋体" w:eastAsia="宋体" w:hAnsi="宋体" w:cs="宋体" w:hint="eastAsia"/>
      <w:sz w:val="21"/>
    </w:rPr>
  </w:style>
  <w:style w:type="character" w:customStyle="1" w:styleId="Char4">
    <w:name w:val="段 Char"/>
    <w:basedOn w:val="a1"/>
    <w:link w:val="afa"/>
    <w:rPr>
      <w:rFonts w:ascii="宋体" w:eastAsia="宋体" w:hAnsi="宋体" w:cs="宋体" w:hint="eastAsia"/>
      <w:sz w:val="21"/>
    </w:rPr>
  </w:style>
  <w:style w:type="paragraph" w:customStyle="1" w:styleId="afa">
    <w:name w:val="段"/>
    <w:basedOn w:val="a0"/>
    <w:link w:val="Char4"/>
    <w:pPr>
      <w:widowControl/>
      <w:autoSpaceDE w:val="0"/>
      <w:autoSpaceDN w:val="0"/>
      <w:spacing w:line="240" w:lineRule="auto"/>
      <w:ind w:firstLineChars="200" w:firstLine="200"/>
    </w:pPr>
    <w:rPr>
      <w:rFonts w:ascii="宋体" w:eastAsia="宋体" w:hAnsi="Times New Roman" w:cs="Times New Roman" w:hint="eastAsia"/>
      <w:kern w:val="0"/>
      <w:szCs w:val="20"/>
    </w:rPr>
  </w:style>
  <w:style w:type="character" w:customStyle="1" w:styleId="font51">
    <w:name w:val="font51"/>
    <w:basedOn w:val="a1"/>
    <w:rPr>
      <w:rFonts w:ascii="宋体" w:eastAsia="宋体" w:hAnsi="宋体" w:cs="宋体" w:hint="eastAsia"/>
      <w:color w:val="auto"/>
      <w:sz w:val="24"/>
      <w:szCs w:val="24"/>
      <w:u w:val="none"/>
    </w:rPr>
  </w:style>
  <w:style w:type="character" w:customStyle="1" w:styleId="font01">
    <w:name w:val="font01"/>
    <w:basedOn w:val="a1"/>
    <w:rPr>
      <w:rFonts w:ascii="宋体" w:eastAsia="宋体" w:hAnsi="宋体" w:cs="宋体" w:hint="eastAsia"/>
      <w:color w:val="auto"/>
      <w:sz w:val="24"/>
      <w:szCs w:val="24"/>
      <w:u w:val="none"/>
    </w:rPr>
  </w:style>
  <w:style w:type="character" w:customStyle="1" w:styleId="a7">
    <w:name w:val="批注文字 字符"/>
    <w:basedOn w:val="a1"/>
    <w:link w:val="a6"/>
    <w:qFormat/>
    <w:rPr>
      <w:rFonts w:ascii="等线" w:eastAsia="等线" w:hAnsi="等线" w:cs="等线" w:hint="eastAsia"/>
      <w:kern w:val="2"/>
      <w:sz w:val="21"/>
      <w:szCs w:val="22"/>
    </w:rPr>
  </w:style>
  <w:style w:type="character" w:customStyle="1" w:styleId="11">
    <w:name w:val="正文缩进 字符1"/>
    <w:basedOn w:val="a1"/>
    <w:link w:val="a4"/>
    <w:qFormat/>
    <w:rPr>
      <w:sz w:val="21"/>
    </w:rPr>
  </w:style>
  <w:style w:type="character" w:customStyle="1" w:styleId="fontstyle01">
    <w:name w:val="fontstyle01"/>
    <w:basedOn w:val="a1"/>
    <w:qFormat/>
    <w:rPr>
      <w:color w:val="242021"/>
      <w:sz w:val="18"/>
      <w:szCs w:val="18"/>
    </w:rPr>
  </w:style>
  <w:style w:type="character" w:customStyle="1" w:styleId="Char40">
    <w:name w:val="正文 Char4"/>
    <w:basedOn w:val="a1"/>
    <w:rPr>
      <w:rFonts w:ascii="等线" w:eastAsia="等线" w:hAnsi="等线" w:cs="Times New Roman" w:hint="eastAsia"/>
      <w:kern w:val="2"/>
      <w:sz w:val="21"/>
      <w:szCs w:val="22"/>
      <w:lang w:val="en-US" w:eastAsia="zh-CN" w:bidi="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4744">
      <w:bodyDiv w:val="1"/>
      <w:marLeft w:val="0"/>
      <w:marRight w:val="0"/>
      <w:marTop w:val="0"/>
      <w:marBottom w:val="0"/>
      <w:divBdr>
        <w:top w:val="none" w:sz="0" w:space="0" w:color="auto"/>
        <w:left w:val="none" w:sz="0" w:space="0" w:color="auto"/>
        <w:bottom w:val="none" w:sz="0" w:space="0" w:color="auto"/>
        <w:right w:val="none" w:sz="0" w:space="0" w:color="auto"/>
      </w:divBdr>
      <w:divsChild>
        <w:div w:id="212299012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greatsql.cn/docs/8032-25/user-manual/5-enhance/5-2-ha.html"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greatsql.cn/docs/8032-25/user-manual/5-enhance/5-4-security.html" TargetMode="External"/><Relationship Id="rId37" Type="http://schemas.openxmlformats.org/officeDocument/2006/relationships/image" Target="media/image17.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openeuler.org/zh/compatibility/" TargetMode="External"/><Relationship Id="rId23" Type="http://schemas.openxmlformats.org/officeDocument/2006/relationships/image" Target="media/image9.png"/><Relationship Id="rId28" Type="http://schemas.openxmlformats.org/officeDocument/2006/relationships/hyperlink" Target="https://www.openeuler.org/zh/security/certificate-center/" TargetMode="External"/><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gitee.com/openeuler/docs/blob/stable2-24.03_LTS/docs/zh/docs/AI/NeoCopilot-%E6%99%BA%E8%83%BD%E9%97%AE%E7%AD%94%E4%BD%BF%E7%94%A8%E6%8C%87%E5%8D%97.md" TargetMode="External"/><Relationship Id="rId31" Type="http://schemas.openxmlformats.org/officeDocument/2006/relationships/hyperlink" Target="https://greatsql.cn/docs/8032-25/user-manual/5-enhance/5-3-easyuse.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openeuler.org/zh/compatibilit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greatsql.cn/docs/8032-25/user-manual/5-enhance/5-1-highperf.html" TargetMode="External"/><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ee.com/openeuler/docs/blob/stable2-22.03_LTS_SP3/docs/zh/docs/AI/AI%E5%AE%B9%E5%99%A8%E9%95%9C%E5%83%8F%E7%94%A8%E6%88%B7%E6%8C%87%E5%8D%97.md" TargetMode="External"/><Relationship Id="rId25" Type="http://schemas.openxmlformats.org/officeDocument/2006/relationships/image" Target="media/image11.png"/><Relationship Id="rId33" Type="http://schemas.openxmlformats.org/officeDocument/2006/relationships/hyperlink" Target="https://gitee.com/openeuler/sysmaster" TargetMode="External"/><Relationship Id="rId38" Type="http://schemas.openxmlformats.org/officeDocument/2006/relationships/hyperlink" Target="https://github.com/Penglai-Enclave/penglai-secGear?tab=readme-ov-fil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Version="6" StyleName="APA"/>
</file>

<file path=customXml/itemProps1.xml><?xml version="1.0" encoding="utf-8"?>
<ds:datastoreItem xmlns:ds="http://schemas.openxmlformats.org/officeDocument/2006/customXml" ds:itemID="{271CFD90-E42F-44CE-8A2D-74BA3F7A4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47</Pages>
  <Words>4763</Words>
  <Characters>27155</Characters>
  <Application>Microsoft Office Word</Application>
  <DocSecurity>0</DocSecurity>
  <Lines>226</Lines>
  <Paragraphs>63</Paragraphs>
  <ScaleCrop>false</ScaleCrop>
  <Company>Huawei Technologies Co.,Ltd.</Company>
  <LinksUpToDate>false</LinksUpToDate>
  <CharactersWithSpaces>31855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赵亚飞</dc:creator>
  <cp:lastModifiedBy>Hujun</cp:lastModifiedBy>
  <cp:revision>48</cp:revision>
  <cp:lastPrinted>2024-06-05T08:46:00Z</cp:lastPrinted>
  <dcterms:created xsi:type="dcterms:W3CDTF">2023-01-26T19:36:00Z</dcterms:created>
  <dcterms:modified xsi:type="dcterms:W3CDTF">2024-06-05T08:47:00Z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(3)A0Japo38F0EZ6ouA4arpfAM9ULcdvpfwvucePDRgQqih00B7HD5qYU91MRDoWICkVchvBDxa
VBCRpitdNnGSmOJxro89bLJztOSilZ70sKkSUMD46BjiAvByg3kyhA/EJsRGYgcL4a7Tjl4/
AapD5FKERdZf3MVAR2jtoS2ySh/mojo0CHERJ8C6I01sG3MGxIEvuVVscJFMI84ibT26Xbf7
+7YHq1QSJz3/NJxiqJ</vt:lpwstr>
  </property>
  <property fmtid="{D5CDD505-2E9C-101B-9397-08002B2CF9AE}" pid="3" name="_2015_ms_pID_7253431">
    <vt:lpwstr>lRbiBmSzRVkfFephd4bREKkhBBeoNdmdVtpIGpiwmJBxWJTLIvWPL3
SPoo5CGnUxjoCNbbmSjPHjOIGBQol4Ave74kQ2rDXzGBgcrMUmKhc1t/0ngXVUPwcTMExxcA
YzlbO8F0NZbehGpF/CbBiiI5VP8QOmjnyzPAWCv4nxGRKP/LGwBSIPWGUf+Nuqd011hHYT1l
+F1CNZonU3jmB8Iui+v+6+kQfBpImsseTfIb</vt:lpwstr>
  </property>
  <property fmtid="{D5CDD505-2E9C-101B-9397-08002B2CF9AE}" pid="4" name="_2015_ms_pID_7253432">
    <vt:lpwstr>vS+E16UMFLjlKTI7nLImgiE=</vt:lpwstr>
  </property>
  <property fmtid="{D5CDD505-2E9C-101B-9397-08002B2CF9AE}" pid="5" name="KSOProductBuildVer">
    <vt:lpwstr>2052-0.0.0.0</vt:lpwstr>
  </property>
  <property fmtid="{D5CDD505-2E9C-101B-9397-08002B2CF9AE}" pid="6" name="_readonly">
    <vt:lpwstr/>
  </property>
  <property fmtid="{D5CDD505-2E9C-101B-9397-08002B2CF9AE}" pid="7" name="_change">
    <vt:lpwstr/>
  </property>
  <property fmtid="{D5CDD505-2E9C-101B-9397-08002B2CF9AE}" pid="8" name="_full-control">
    <vt:lpwstr/>
  </property>
  <property fmtid="{D5CDD505-2E9C-101B-9397-08002B2CF9AE}" pid="9" name="sflag">
    <vt:lpwstr>1717576121</vt:lpwstr>
  </property>
</Properties>
</file>