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B011F" w14:textId="3DDD583A" w:rsidR="00BA3A52" w:rsidRDefault="004B73A5">
      <w:pPr>
        <w:rPr>
          <w:rFonts w:ascii="宋体" w:eastAsia="宋体" w:hAnsi="宋体"/>
          <w:sz w:val="28"/>
          <w:szCs w:val="28"/>
        </w:rPr>
      </w:pPr>
      <w:r w:rsidRPr="004B73A5">
        <w:rPr>
          <w:rFonts w:ascii="宋体" w:eastAsia="宋体" w:hAnsi="宋体" w:hint="eastAsia"/>
          <w:b/>
          <w:sz w:val="28"/>
          <w:szCs w:val="28"/>
        </w:rPr>
        <w:t>定位</w:t>
      </w:r>
      <w:r>
        <w:rPr>
          <w:rFonts w:ascii="宋体" w:eastAsia="宋体" w:hAnsi="宋体" w:hint="eastAsia"/>
          <w:b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为有特长的在校大学生提供更加便捷、安全的学习和交流的平台，使大学生在提高自己的水平的同时也能赚取自己的生活费</w:t>
      </w:r>
      <w:r w:rsidR="00790984">
        <w:rPr>
          <w:rFonts w:ascii="宋体" w:eastAsia="宋体" w:hAnsi="宋体" w:hint="eastAsia"/>
          <w:sz w:val="28"/>
          <w:szCs w:val="28"/>
        </w:rPr>
        <w:t>，为大学生提供安全的线下学习场所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6718E00C" w14:textId="0837B9D8" w:rsidR="004B73A5" w:rsidRDefault="004B73A5">
      <w:pPr>
        <w:rPr>
          <w:rFonts w:ascii="宋体" w:eastAsia="宋体" w:hAnsi="宋体"/>
          <w:b/>
          <w:sz w:val="28"/>
          <w:szCs w:val="28"/>
        </w:rPr>
      </w:pPr>
      <w:r w:rsidRPr="004B73A5">
        <w:rPr>
          <w:rFonts w:ascii="宋体" w:eastAsia="宋体" w:hAnsi="宋体" w:hint="eastAsia"/>
          <w:b/>
          <w:sz w:val="28"/>
          <w:szCs w:val="28"/>
        </w:rPr>
        <w:t>商业机会：</w:t>
      </w:r>
    </w:p>
    <w:p w14:paraId="2E4FA26D" w14:textId="347015B5" w:rsidR="004D7106" w:rsidRPr="00A60852" w:rsidRDefault="004D7106" w:rsidP="00A6085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60852">
        <w:rPr>
          <w:rFonts w:ascii="宋体" w:eastAsia="宋体" w:hAnsi="宋体" w:hint="eastAsia"/>
          <w:sz w:val="28"/>
          <w:szCs w:val="28"/>
        </w:rPr>
        <w:t>用户群定位在在校的大学生，有特长的大学生可以在上面发布课程，其他大学生也可以学习课程</w:t>
      </w:r>
    </w:p>
    <w:p w14:paraId="4016F1C2" w14:textId="60731DE9" w:rsidR="004D7106" w:rsidRPr="00A60852" w:rsidRDefault="00790984" w:rsidP="00A6085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60852">
        <w:rPr>
          <w:rFonts w:ascii="宋体" w:eastAsia="宋体" w:hAnsi="宋体" w:hint="eastAsia"/>
          <w:sz w:val="28"/>
          <w:szCs w:val="28"/>
        </w:rPr>
        <w:t>对于处在同一学校或学校比较接近的学生</w:t>
      </w:r>
      <w:r w:rsidR="004D7106" w:rsidRPr="00A60852">
        <w:rPr>
          <w:rFonts w:ascii="宋体" w:eastAsia="宋体" w:hAnsi="宋体" w:hint="eastAsia"/>
          <w:sz w:val="28"/>
          <w:szCs w:val="28"/>
        </w:rPr>
        <w:t>能够</w:t>
      </w:r>
      <w:r w:rsidRPr="00A60852">
        <w:rPr>
          <w:rFonts w:ascii="宋体" w:eastAsia="宋体" w:hAnsi="宋体" w:hint="eastAsia"/>
          <w:sz w:val="28"/>
          <w:szCs w:val="28"/>
        </w:rPr>
        <w:t>更加方便</w:t>
      </w:r>
      <w:r w:rsidR="004D7106" w:rsidRPr="00A60852">
        <w:rPr>
          <w:rFonts w:ascii="宋体" w:eastAsia="宋体" w:hAnsi="宋体" w:hint="eastAsia"/>
          <w:sz w:val="28"/>
          <w:szCs w:val="28"/>
        </w:rPr>
        <w:t>申请本学校的</w:t>
      </w:r>
      <w:bookmarkStart w:id="0" w:name="_GoBack"/>
      <w:bookmarkEnd w:id="0"/>
      <w:r w:rsidR="004D7106" w:rsidRPr="00A60852">
        <w:rPr>
          <w:rFonts w:ascii="宋体" w:eastAsia="宋体" w:hAnsi="宋体" w:hint="eastAsia"/>
          <w:sz w:val="28"/>
          <w:szCs w:val="28"/>
        </w:rPr>
        <w:t>场地来进行线下的活动，提供更加安全的保障</w:t>
      </w:r>
    </w:p>
    <w:p w14:paraId="4B45883A" w14:textId="4C6A3242" w:rsidR="004D7106" w:rsidRPr="00A60852" w:rsidRDefault="004D7106" w:rsidP="00A6085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60852">
        <w:rPr>
          <w:rFonts w:ascii="宋体" w:eastAsia="宋体" w:hAnsi="宋体" w:hint="eastAsia"/>
          <w:sz w:val="28"/>
          <w:szCs w:val="28"/>
        </w:rPr>
        <w:t>可以为在校的大学生提供赚取生活费的平台</w:t>
      </w:r>
      <w:r w:rsidR="006A6C8D" w:rsidRPr="00A60852">
        <w:rPr>
          <w:rFonts w:ascii="宋体" w:eastAsia="宋体" w:hAnsi="宋体" w:hint="eastAsia"/>
          <w:sz w:val="28"/>
          <w:szCs w:val="28"/>
        </w:rPr>
        <w:t>，，可以减轻父母的压力，也可以丰富自己的业余生活</w:t>
      </w:r>
    </w:p>
    <w:p w14:paraId="5CE14B70" w14:textId="7EF06342" w:rsidR="004B73A5" w:rsidRPr="00A60852" w:rsidRDefault="004D7106" w:rsidP="00A6085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60852">
        <w:rPr>
          <w:rFonts w:ascii="宋体" w:eastAsia="宋体" w:hAnsi="宋体" w:hint="eastAsia"/>
          <w:sz w:val="28"/>
          <w:szCs w:val="28"/>
        </w:rPr>
        <w:t>可以为大家提供一个交流的平台</w:t>
      </w:r>
      <w:r w:rsidR="006A6C8D" w:rsidRPr="00A60852">
        <w:rPr>
          <w:rFonts w:ascii="宋体" w:eastAsia="宋体" w:hAnsi="宋体" w:hint="eastAsia"/>
          <w:sz w:val="28"/>
          <w:szCs w:val="28"/>
        </w:rPr>
        <w:t>，交流的过程中也许可以解决自己在学习时的困难</w:t>
      </w:r>
    </w:p>
    <w:p w14:paraId="771BDB00" w14:textId="671CC6DF" w:rsidR="006A6C8D" w:rsidRDefault="006A6C8D" w:rsidP="006A6C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5606486E" w14:textId="070BD2F3" w:rsidR="006A6C8D" w:rsidRDefault="006A6C8D" w:rsidP="006A6C8D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6A6C8D">
        <w:rPr>
          <w:rFonts w:hint="eastAsia"/>
          <w:sz w:val="28"/>
          <w:szCs w:val="28"/>
        </w:rPr>
        <w:t>赚取差价</w:t>
      </w:r>
    </w:p>
    <w:p w14:paraId="6BA865E1" w14:textId="3540369A" w:rsidR="006A6C8D" w:rsidRPr="006A6C8D" w:rsidRDefault="006A6C8D" w:rsidP="006A6C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当学习人数增多时可以投放广告</w:t>
      </w:r>
    </w:p>
    <w:p w14:paraId="41A52226" w14:textId="77777777" w:rsidR="006A6C8D" w:rsidRPr="004D7106" w:rsidRDefault="006A6C8D" w:rsidP="006A6C8D">
      <w:pPr>
        <w:rPr>
          <w:rFonts w:ascii="宋体" w:eastAsia="宋体" w:hAnsi="宋体"/>
          <w:sz w:val="28"/>
          <w:szCs w:val="28"/>
        </w:rPr>
      </w:pPr>
    </w:p>
    <w:sectPr w:rsidR="006A6C8D" w:rsidRPr="004D7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6846D" w14:textId="77777777" w:rsidR="005446D4" w:rsidRDefault="005446D4" w:rsidP="004B73A5">
      <w:r>
        <w:separator/>
      </w:r>
    </w:p>
  </w:endnote>
  <w:endnote w:type="continuationSeparator" w:id="0">
    <w:p w14:paraId="5957F923" w14:textId="77777777" w:rsidR="005446D4" w:rsidRDefault="005446D4" w:rsidP="004B7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4CBFE" w14:textId="77777777" w:rsidR="005446D4" w:rsidRDefault="005446D4" w:rsidP="004B73A5">
      <w:r>
        <w:separator/>
      </w:r>
    </w:p>
  </w:footnote>
  <w:footnote w:type="continuationSeparator" w:id="0">
    <w:p w14:paraId="39E8F4E6" w14:textId="77777777" w:rsidR="005446D4" w:rsidRDefault="005446D4" w:rsidP="004B7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843F1"/>
    <w:multiLevelType w:val="hybridMultilevel"/>
    <w:tmpl w:val="B3228DD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C9"/>
    <w:rsid w:val="001D608E"/>
    <w:rsid w:val="00460FC9"/>
    <w:rsid w:val="004B73A5"/>
    <w:rsid w:val="004D7106"/>
    <w:rsid w:val="005446D4"/>
    <w:rsid w:val="0062432A"/>
    <w:rsid w:val="006A6C8D"/>
    <w:rsid w:val="00790984"/>
    <w:rsid w:val="007D6609"/>
    <w:rsid w:val="00A60852"/>
    <w:rsid w:val="00AD57DF"/>
    <w:rsid w:val="00BA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EE8AB"/>
  <w15:chartTrackingRefBased/>
  <w15:docId w15:val="{87778010-E3A8-43C3-A106-846BCAC6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3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3A5"/>
    <w:rPr>
      <w:sz w:val="18"/>
      <w:szCs w:val="18"/>
    </w:rPr>
  </w:style>
  <w:style w:type="paragraph" w:styleId="a7">
    <w:name w:val="List Paragraph"/>
    <w:basedOn w:val="a"/>
    <w:uiPriority w:val="34"/>
    <w:qFormat/>
    <w:rsid w:val="00A608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2019-03-12T10:37:00Z</dcterms:created>
  <dcterms:modified xsi:type="dcterms:W3CDTF">2019-03-13T13:28:00Z</dcterms:modified>
</cp:coreProperties>
</file>