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23" w:rsidRDefault="00176C1E" w:rsidP="00E54223">
      <w:pPr>
        <w:pStyle w:val="a8"/>
      </w:pPr>
      <w:r w:rsidRPr="00176C1E">
        <w:rPr>
          <w:rFonts w:hint="eastAsia"/>
        </w:rPr>
        <w:t>护理服务窗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176C1E"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176C1E">
        <w:rPr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176C1E">
        <w:rPr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176C1E">
        <w:rPr>
          <w:sz w:val="28"/>
          <w:szCs w:val="28"/>
        </w:rPr>
        <w:t>6000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AF4" w:rsidRDefault="00261AF4" w:rsidP="00E54223">
      <w:r>
        <w:separator/>
      </w:r>
    </w:p>
  </w:endnote>
  <w:endnote w:type="continuationSeparator" w:id="0">
    <w:p w:rsidR="00261AF4" w:rsidRDefault="00261AF4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AF4" w:rsidRDefault="00261AF4" w:rsidP="00E54223">
      <w:r>
        <w:separator/>
      </w:r>
    </w:p>
  </w:footnote>
  <w:footnote w:type="continuationSeparator" w:id="0">
    <w:p w:rsidR="00261AF4" w:rsidRDefault="00261AF4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C1E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1AF4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71200"/>
  <w15:docId w15:val="{B694CA23-1F89-4AF7-8CAA-1D969F02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</cp:revision>
  <dcterms:created xsi:type="dcterms:W3CDTF">2012-09-20T01:42:00Z</dcterms:created>
  <dcterms:modified xsi:type="dcterms:W3CDTF">2019-05-05T01:55:00Z</dcterms:modified>
</cp:coreProperties>
</file>