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大学生电子商务网人力资源计划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  <w:bookmarkStart w:id="0" w:name="_GoBack"/>
      <w:bookmarkEnd w:id="0"/>
    </w:p>
    <w:tbl>
      <w:tblPr>
        <w:tblStyle w:val="10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季新婵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田圆方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王颖、徐瑞婷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HTML、CSS、JS、Angular、Ionic、</w:t>
            </w:r>
            <w:r>
              <w:rPr>
                <w:rFonts w:hint="eastAsia"/>
                <w:sz w:val="28"/>
                <w:szCs w:val="28"/>
              </w:rPr>
              <w:t>Ajax等开发工具和技能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季新婵、田圆方、王颖、徐瑞婷、高铱镁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孟乐鑫、高铱镁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季新婵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孟乐鑫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1C71E8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B7C5C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D16DE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03C554B1"/>
    <w:rsid w:val="21B22667"/>
    <w:rsid w:val="2DD6476E"/>
    <w:rsid w:val="38E271FF"/>
    <w:rsid w:val="6A9E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character" w:customStyle="1" w:styleId="13">
    <w:name w:val="页眉 字符"/>
    <w:basedOn w:val="11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5"/>
    <w:qFormat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字符"/>
    <w:basedOn w:val="11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字符"/>
    <w:basedOn w:val="11"/>
    <w:link w:val="7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字符"/>
    <w:basedOn w:val="11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20">
    <w:name w:val="批注框文本 字符"/>
    <w:basedOn w:val="11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342</Characters>
  <Lines>2</Lines>
  <Paragraphs>1</Paragraphs>
  <TotalTime>14</TotalTime>
  <ScaleCrop>false</ScaleCrop>
  <LinksUpToDate>false</LinksUpToDate>
  <CharactersWithSpaces>400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wy</cp:lastModifiedBy>
  <dcterms:modified xsi:type="dcterms:W3CDTF">2019-06-15T16:11:30Z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