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                                      </w:t>
      </w:r>
      <w:r>
        <w:rPr>
          <w:b/>
          <w:sz w:val="40"/>
          <w:szCs w:val="40"/>
        </w:rPr>
        <w:t>郭实</w:t>
      </w:r>
    </w:p>
    <w:p>
      <w:pPr>
        <w:pStyle w:val="Normal"/>
        <w:spacing w:lineRule="auto" w:line="240"/>
        <w:rPr/>
      </w:pPr>
      <w:r>
        <w:rPr/>
        <w:t>电话：</w:t>
      </w:r>
      <w:r>
        <w:rPr/>
        <w:t xml:space="preserve">+1-9199955612                           </w:t>
      </w:r>
      <w:r>
        <w:rPr/>
        <w:t>电子邮箱</w:t>
      </w:r>
      <w:r>
        <w:rPr/>
        <w:t>:</w:t>
      </w:r>
      <w:hyperlink r:id="rId2">
        <w:r>
          <w:rPr>
            <w:rStyle w:val="InternetLink"/>
          </w:rPr>
          <w:t>guoshi1984@hotmail.com</w:t>
        </w:r>
      </w:hyperlink>
      <w:r>
        <w:rPr/>
        <w:t xml:space="preserve">           </w:t>
      </w:r>
    </w:p>
    <w:p>
      <w:pPr>
        <w:pStyle w:val="Normal"/>
        <w:spacing w:lineRule="auto" w:line="240"/>
        <w:rPr/>
      </w:pPr>
      <w:r>
        <w:rPr>
          <w:rStyle w:val="InternetLink"/>
          <w:color w:val="000000"/>
          <w:u w:val="none"/>
        </w:rPr>
        <w:t>Github</w:t>
      </w:r>
      <w:r>
        <w:rPr>
          <w:rStyle w:val="InternetLink"/>
          <w:color w:val="000000"/>
          <w:u w:val="none"/>
        </w:rPr>
        <w:t>主页</w:t>
      </w:r>
      <w:r>
        <w:rPr>
          <w:rStyle w:val="InternetLink"/>
          <w:u w:val="none"/>
        </w:rPr>
        <w:t>：</w:t>
      </w:r>
      <w:hyperlink r:id="rId3">
        <w:r>
          <w:rPr>
            <w:rStyle w:val="InternetLink"/>
          </w:rPr>
          <w:t>https://guoshi1984.github.io/</w:t>
        </w:r>
      </w:hyperlink>
    </w:p>
    <w:p>
      <w:pPr>
        <w:pStyle w:val="Normal"/>
        <w:spacing w:lineRule="auto" w:line="240"/>
        <w:rPr/>
      </w:pPr>
      <w:hyperlink r:id="rId4">
        <w:r>
          <w:rPr>
            <w:rStyle w:val="ListLabel32"/>
            <w:b/>
            <w:sz w:val="28"/>
            <w:szCs w:val="28"/>
          </w:rPr>
          <w:t>自我评价</w:t>
        </w:r>
      </w:hyperlink>
    </w:p>
    <w:p>
      <w:pPr>
        <w:pStyle w:val="Normal"/>
        <w:pBdr>
          <w:bottom w:val="single" w:sz="4" w:space="2" w:color="000000"/>
        </w:pBdr>
        <w:spacing w:lineRule="auto" w:line="240"/>
        <w:rPr/>
      </w:pPr>
      <w:r>
        <w:rPr>
          <w:sz w:val="24"/>
          <w:szCs w:val="24"/>
        </w:rPr>
        <w:t>拥有</w:t>
      </w:r>
      <w:r>
        <w:rPr>
          <w:sz w:val="24"/>
          <w:szCs w:val="24"/>
        </w:rPr>
        <w:t>9</w:t>
      </w:r>
      <w:r>
        <w:rPr>
          <w:sz w:val="24"/>
          <w:szCs w:val="24"/>
        </w:rPr>
        <w:t>年在学术界和工业界的</w:t>
      </w:r>
      <w:r>
        <w:rPr>
          <w:sz w:val="24"/>
          <w:szCs w:val="24"/>
        </w:rPr>
        <w:t>c++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编程经验</w:t>
      </w:r>
      <w:r>
        <w:rPr>
          <w:sz w:val="24"/>
          <w:szCs w:val="24"/>
        </w:rPr>
        <w:t>.</w:t>
      </w:r>
    </w:p>
    <w:p>
      <w:pPr>
        <w:pStyle w:val="Normal"/>
        <w:pBdr>
          <w:bottom w:val="single" w:sz="4" w:space="2" w:color="000000"/>
        </w:pBdr>
        <w:spacing w:lineRule="auto" w:line="240"/>
        <w:rPr/>
      </w:pPr>
      <w:r>
        <w:rPr>
          <w:sz w:val="24"/>
          <w:szCs w:val="24"/>
        </w:rPr>
        <w:t>拥有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年计算物理量子蒙特卡罗模拟经验</w:t>
      </w:r>
      <w:r>
        <w:rPr>
          <w:sz w:val="24"/>
          <w:szCs w:val="24"/>
        </w:rPr>
        <w:t>.</w:t>
      </w:r>
    </w:p>
    <w:p>
      <w:pPr>
        <w:pStyle w:val="Normal"/>
        <w:pBdr>
          <w:bottom w:val="single" w:sz="4" w:space="2" w:color="000000"/>
        </w:pBdr>
        <w:spacing w:lineRule="auto" w:line="240"/>
        <w:rPr/>
      </w:pPr>
      <w:r>
        <w:rPr>
          <w:sz w:val="24"/>
          <w:szCs w:val="24"/>
        </w:rPr>
        <w:t>拥有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年芯片</w:t>
      </w:r>
      <w:bookmarkStart w:id="0" w:name="_GoBack"/>
      <w:bookmarkEnd w:id="0"/>
      <w:r>
        <w:rPr>
          <w:sz w:val="24"/>
          <w:szCs w:val="24"/>
        </w:rPr>
        <w:t>测试平台应用程序开发经验</w:t>
      </w:r>
      <w:r>
        <w:rPr>
          <w:sz w:val="24"/>
          <w:szCs w:val="24"/>
        </w:rPr>
        <w:t>(c++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java).</w:t>
      </w:r>
    </w:p>
    <w:p>
      <w:pPr>
        <w:pStyle w:val="Normal"/>
        <w:pBdr>
          <w:bottom w:val="single" w:sz="4" w:space="2" w:color="000000"/>
        </w:pBdr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教育背景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上海交通大学          应用物理学       学士        </w:t>
      </w:r>
      <w:r>
        <w:rPr>
          <w:sz w:val="24"/>
          <w:szCs w:val="24"/>
        </w:rPr>
        <w:t>GPA 3.2             2003-2007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美国北卡州立大学          物理学       博士        </w:t>
      </w:r>
      <w:r>
        <w:rPr>
          <w:sz w:val="24"/>
          <w:szCs w:val="24"/>
        </w:rPr>
        <w:t>GPA 3.7             2007-2013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4" w:space="2" w:color="000000"/>
        </w:pBdr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基本技能</w:t>
      </w:r>
    </w:p>
    <w:p>
      <w:pPr>
        <w:pStyle w:val="Normal"/>
        <w:pBdr>
          <w:bottom w:val="single" w:sz="4" w:space="1" w:color="000000"/>
        </w:pBdr>
        <w:spacing w:lineRule="auto" w:line="240"/>
        <w:rPr/>
      </w:pPr>
      <w:r>
        <w:rPr>
          <w:sz w:val="24"/>
          <w:szCs w:val="24"/>
        </w:rPr>
        <w:t xml:space="preserve">编程技术： </w:t>
      </w:r>
      <w:r>
        <w:rPr>
          <w:sz w:val="24"/>
          <w:szCs w:val="24"/>
        </w:rPr>
        <w:t>C++, Java, Python,  Subversion control(SVN, GIT), Linux</w:t>
      </w:r>
    </w:p>
    <w:p>
      <w:pPr>
        <w:pStyle w:val="Normal"/>
        <w:pBdr>
          <w:bottom w:val="single" w:sz="4" w:space="1" w:color="000000"/>
        </w:pBdr>
        <w:spacing w:lineRule="auto" w:line="240"/>
        <w:rPr/>
      </w:pPr>
      <w:r>
        <w:rPr>
          <w:sz w:val="24"/>
          <w:szCs w:val="24"/>
        </w:rPr>
        <w:t>理论课程类：算法与数据结构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半导体器件物理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数字信号处理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射频电路</w:t>
      </w:r>
    </w:p>
    <w:p>
      <w:pPr>
        <w:pStyle w:val="Normal"/>
        <w:pBdr>
          <w:bottom w:val="single" w:sz="4" w:space="1" w:color="000000"/>
        </w:pBdr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工作经历</w:t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</w:rPr>
        <w:t xml:space="preserve">爱德万测试公司                              应用工程师                     </w:t>
      </w:r>
      <w:r>
        <w:rPr>
          <w:b/>
          <w:sz w:val="24"/>
          <w:szCs w:val="24"/>
        </w:rPr>
        <w:t xml:space="preserve">2013-2020                                   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根据芯片的不同功能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用</w:t>
      </w:r>
      <w:r>
        <w:rPr>
          <w:sz w:val="24"/>
          <w:szCs w:val="24"/>
        </w:rPr>
        <w:t>c++/Java</w:t>
      </w:r>
      <w:r>
        <w:rPr>
          <w:sz w:val="24"/>
          <w:szCs w:val="24"/>
        </w:rPr>
        <w:t>设计编写测试程序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其中包括数字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模拟</w:t>
      </w:r>
      <w:r>
        <w:rPr>
          <w:sz w:val="24"/>
          <w:szCs w:val="24"/>
        </w:rPr>
        <w:t>, RF</w:t>
      </w:r>
      <w:r>
        <w:rPr>
          <w:sz w:val="24"/>
          <w:szCs w:val="24"/>
        </w:rPr>
        <w:t>功能测试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在测试结果数据达标的前提下优化测试时间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为德州仪器公司设计晶体管特性测试程序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包括晶体管线性饱和特性曲线测试</w:t>
      </w:r>
      <w:r>
        <w:rPr>
          <w:sz w:val="24"/>
          <w:szCs w:val="24"/>
        </w:rPr>
        <w:t>,</w:t>
      </w:r>
      <w:r>
        <w:rPr>
          <w:sz w:val="24"/>
          <w:szCs w:val="24"/>
        </w:rPr>
        <w:t>开启电压测试等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为不同制作工艺的产品建立晶体管测试程序通用代码库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与不同客户协作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发布测试程序进行大规模量产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编写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脚本程序对测试数据结果进行基本验证以及</w:t>
      </w:r>
      <w:hyperlink r:id="rId5" w:tgtFrame="ANOVA测试">
        <w:r>
          <w:rPr>
            <w:rStyle w:val="InternetLink"/>
            <w:rFonts w:cs="Arial" w:ascii="Arial" w:hAnsi="Arial"/>
            <w:b/>
            <w:bCs/>
            <w:color w:val="auto"/>
            <w:sz w:val="24"/>
            <w:szCs w:val="24"/>
            <w:highlight w:val="white"/>
            <w:u w:val="none"/>
          </w:rPr>
          <w:t>ANOVA</w:t>
        </w:r>
      </w:hyperlink>
      <w:hyperlink r:id="rId6" w:tgtFrame="可重复性（页面不存在）">
        <w:r>
          <w:rPr>
            <w:rStyle w:val="InternetLink"/>
            <w:rFonts w:ascii="Arial" w:hAnsi="Arial" w:cs="Arial"/>
            <w:bCs/>
            <w:color w:val="auto"/>
            <w:sz w:val="24"/>
            <w:szCs w:val="24"/>
            <w:highlight w:val="white"/>
            <w:u w:val="none"/>
          </w:rPr>
          <w:t>可重复性</w:t>
        </w:r>
      </w:hyperlink>
      <w:r>
        <w:rPr>
          <w:rFonts w:ascii="Arial" w:hAnsi="Arial" w:cs="Arial"/>
          <w:bCs/>
          <w:sz w:val="24"/>
          <w:szCs w:val="24"/>
          <w:shd w:fill="FFFFFF" w:val="clear"/>
        </w:rPr>
        <w:t>与</w:t>
      </w:r>
      <w:hyperlink r:id="rId7" w:tgtFrame="可复制性（页面不存在）">
        <w:r>
          <w:rPr>
            <w:rStyle w:val="InternetLink"/>
            <w:rFonts w:ascii="Arial" w:hAnsi="Arial" w:cs="Arial"/>
            <w:bCs/>
            <w:color w:val="auto"/>
            <w:sz w:val="24"/>
            <w:szCs w:val="24"/>
            <w:highlight w:val="white"/>
            <w:u w:val="none"/>
          </w:rPr>
          <w:t>可复制性</w:t>
        </w:r>
      </w:hyperlink>
      <w:r>
        <w:rPr>
          <w:sz w:val="24"/>
          <w:szCs w:val="24"/>
        </w:rPr>
        <w:t>验证</w:t>
      </w:r>
      <w:r>
        <w:rPr>
          <w:sz w:val="24"/>
          <w:szCs w:val="24"/>
        </w:rPr>
        <w:t>.</w:t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</w:rPr>
        <w:t xml:space="preserve">北卡州立大学                               物理助研                        </w:t>
      </w:r>
      <w:r>
        <w:rPr>
          <w:b/>
          <w:sz w:val="24"/>
          <w:szCs w:val="24"/>
        </w:rPr>
        <w:t>2007-2013</w:t>
      </w:r>
    </w:p>
    <w:p>
      <w:pPr>
        <w:pStyle w:val="Normal"/>
        <w:spacing w:lineRule="auto" w:line="240"/>
        <w:rPr/>
      </w:pPr>
      <w:r>
        <w:rPr>
          <w:b/>
          <w:sz w:val="24"/>
          <w:szCs w:val="24"/>
        </w:rPr>
        <w:t>主要职责：利用量子蒙特卡罗方法从事针对电子构型的计算物理研究</w:t>
      </w:r>
      <w:r>
        <w:rPr>
          <w:b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4"/>
          <w:szCs w:val="24"/>
        </w:rPr>
        <w:t>在</w:t>
      </w:r>
      <w:r>
        <w:rPr>
          <w:sz w:val="24"/>
          <w:szCs w:val="24"/>
        </w:rPr>
        <w:t xml:space="preserve">Linux </w:t>
      </w:r>
      <w:r>
        <w:rPr>
          <w:sz w:val="24"/>
          <w:szCs w:val="24"/>
        </w:rPr>
        <w:t>环境下利用超级计算机从事第一性原理计算工作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4"/>
          <w:szCs w:val="24"/>
        </w:rPr>
        <w:t>利用各种数值优化方法（梯度下降和拟牛顿法的结合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对计算过程的平均值函数进行优化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sz w:val="24"/>
          <w:szCs w:val="24"/>
        </w:rPr>
        <w:t>利用量子蒙特卡罗算法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计算超冷分子的电偶极矩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给科研资助机构提供理论数据支持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在现有的量子蒙特卡罗算法中引入包含连续变量的自旋基函数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独立编写</w:t>
      </w:r>
      <w:r>
        <w:rPr>
          <w:sz w:val="24"/>
          <w:szCs w:val="24"/>
        </w:rPr>
        <w:t>C++</w:t>
      </w:r>
      <w:r>
        <w:rPr>
          <w:sz w:val="24"/>
          <w:szCs w:val="24"/>
        </w:rPr>
        <w:t>程序</w:t>
      </w:r>
      <w:r>
        <w:rPr>
          <w:sz w:val="24"/>
          <w:szCs w:val="24"/>
        </w:rPr>
        <w:t>(1</w:t>
      </w:r>
      <w:r>
        <w:rPr>
          <w:sz w:val="24"/>
          <w:szCs w:val="24"/>
        </w:rPr>
        <w:t>万行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实现自旋轨道耦合的量子模特卡罗算法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160"/>
        <w:contextualSpacing/>
        <w:rPr/>
      </w:pPr>
      <w:r>
        <w:rPr>
          <w:sz w:val="24"/>
          <w:szCs w:val="24"/>
        </w:rPr>
        <w:t>在领域内首先实现二维电子气体的自旋轨道耦合零方差计算</w:t>
      </w:r>
      <w:r>
        <w:rPr>
          <w:sz w:val="24"/>
          <w:szCs w:val="24"/>
        </w:rPr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06a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75f4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170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ascii="Arial" w:hAnsi="Arial" w:cs="Arial"/>
      <w:color w:val="auto"/>
      <w:sz w:val="24"/>
      <w:szCs w:val="24"/>
      <w:shd w:fill="FFFFFF" w:val="clear"/>
    </w:rPr>
  </w:style>
  <w:style w:type="character" w:styleId="ListLabel12">
    <w:name w:val="ListLabel 12"/>
    <w:qFormat/>
    <w:rPr>
      <w:rFonts w:ascii="Arial" w:hAnsi="Arial" w:cs="Arial"/>
      <w:color w:val="auto"/>
      <w:sz w:val="24"/>
      <w:szCs w:val="24"/>
      <w:shd w:fill="FFFFFF" w:val="clear"/>
    </w:rPr>
  </w:style>
  <w:style w:type="character" w:styleId="ListLabel13">
    <w:name w:val="ListLabel 13"/>
    <w:qFormat/>
    <w:rPr>
      <w:rFonts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b/>
      <w:sz w:val="28"/>
      <w:szCs w:val="28"/>
    </w:rPr>
  </w:style>
  <w:style w:type="character" w:styleId="ListLabel33">
    <w:name w:val="ListLabel 33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34">
    <w:name w:val="ListLabel 34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35">
    <w:name w:val="ListLabel 35"/>
    <w:qFormat/>
    <w:rPr>
      <w:rFonts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/>
  </w:style>
  <w:style w:type="character" w:styleId="ListLabel54">
    <w:name w:val="ListLabel 54"/>
    <w:qFormat/>
    <w:rPr>
      <w:b/>
      <w:sz w:val="28"/>
      <w:szCs w:val="28"/>
    </w:rPr>
  </w:style>
  <w:style w:type="character" w:styleId="ListLabel55">
    <w:name w:val="ListLabel 55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56">
    <w:name w:val="ListLabel 56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57">
    <w:name w:val="ListLabel 57"/>
    <w:qFormat/>
    <w:rPr>
      <w:rFonts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b/>
      <w:sz w:val="28"/>
      <w:szCs w:val="28"/>
    </w:rPr>
  </w:style>
  <w:style w:type="character" w:styleId="ListLabel77">
    <w:name w:val="ListLabel 77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78">
    <w:name w:val="ListLabel 78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/>
  </w:style>
  <w:style w:type="character" w:styleId="ListLabel98">
    <w:name w:val="ListLabel 98"/>
    <w:qFormat/>
    <w:rPr>
      <w:b/>
      <w:sz w:val="28"/>
      <w:szCs w:val="28"/>
    </w:rPr>
  </w:style>
  <w:style w:type="character" w:styleId="ListLabel99">
    <w:name w:val="ListLabel 99"/>
    <w:qFormat/>
    <w:rPr>
      <w:rFonts w:ascii="Arial" w:hAnsi="Arial" w:cs="Arial"/>
      <w:b/>
      <w:bCs/>
      <w:color w:val="auto"/>
      <w:sz w:val="24"/>
      <w:szCs w:val="24"/>
      <w:highlight w:val="white"/>
      <w:u w:val="none"/>
    </w:rPr>
  </w:style>
  <w:style w:type="character" w:styleId="ListLabel100">
    <w:name w:val="ListLabel 100"/>
    <w:qFormat/>
    <w:rPr>
      <w:rFonts w:ascii="Arial" w:hAnsi="Arial" w:cs="Arial"/>
      <w:bCs/>
      <w:color w:val="auto"/>
      <w:sz w:val="24"/>
      <w:szCs w:val="24"/>
      <w:highlight w:val="whit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5f4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a3d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uoshi1984@hotmail.com" TargetMode="External"/><Relationship Id="rId3" Type="http://schemas.openxmlformats.org/officeDocument/2006/relationships/hyperlink" Target="https://guoshi1984.github.io/" TargetMode="External"/><Relationship Id="rId4" Type="http://schemas.openxmlformats.org/officeDocument/2006/relationships/hyperlink" Target="https://guoshi1984.github.io/" TargetMode="External"/><Relationship Id="rId5" Type="http://schemas.openxmlformats.org/officeDocument/2006/relationships/hyperlink" Target="https://zh.wikipedia.org/wiki/ANOVA&#27979;&#35797;" TargetMode="External"/><Relationship Id="rId6" Type="http://schemas.openxmlformats.org/officeDocument/2006/relationships/hyperlink" Target="https://zh.wikipedia.org/w/index.php?title=&#21487;&#37325;&#22797;&#24615;&amp;action=edit&amp;redlink=1" TargetMode="External"/><Relationship Id="rId7" Type="http://schemas.openxmlformats.org/officeDocument/2006/relationships/hyperlink" Target="https://zh.wikipedia.org/w/index.php?title=&#21487;&#22797;&#21046;&#24615;&amp;action=edit&amp;redlink=1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5B98-6D77-4A61-970B-C4859BA9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Application>LibreOffice/6.0.7.3$Linux_X86_64 LibreOffice_project/00m0$Build-3</Application>
  <Pages>1</Pages>
  <Words>603</Words>
  <Characters>790</Characters>
  <CharactersWithSpaces>1111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2017-06-28T03:42:00Z</dcterms:created>
  <dc:creator>Guo, Shi</dc:creator>
  <dc:description/>
  <dc:language>en-US</dc:language>
  <cp:lastModifiedBy/>
  <dcterms:modified xsi:type="dcterms:W3CDTF">2020-08-25T17:48:26Z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