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header-n0"/>
      <w:r>
        <w:t xml:space="preserve">参照非必填时回显问题</w:t>
      </w:r>
      <w:bookmarkEnd w:id="20"/>
    </w:p>
    <w:p>
      <w:pPr>
        <w:pStyle w:val="FirstParagraph"/>
      </w:pPr>
      <w:r>
        <w:t xml:space="preserve">问题描述:</w:t>
      </w:r>
      <w:r>
        <w:rPr>
          <w:rStyle w:val="VerbatimChar"/>
        </w:rPr>
        <w:t xml:space="preserve">verification</w:t>
      </w:r>
      <w:r>
        <w:t xml:space="preserve">属性为false的时候,表单上参照无法显示值</w:t>
      </w:r>
    </w:p>
    <w:p>
      <w:pPr>
        <w:pStyle w:val="BodyText"/>
      </w:pPr>
      <w:r>
        <w:t xml:space="preserve">解决方案</w:t>
      </w:r>
    </w:p>
    <w:p>
      <w:pPr>
        <w:pStyle w:val="BodyText"/>
      </w:pPr>
      <w:r>
        <w:t xml:space="preserve">1.在</w:t>
      </w:r>
      <w:r>
        <w:rPr>
          <w:rStyle w:val="VerbatimChar"/>
        </w:rPr>
        <w:t xml:space="preserve">package.json</w:t>
      </w:r>
      <w:r>
        <w:t xml:space="preserve">中将</w:t>
      </w:r>
      <w:r>
        <w:rPr>
          <w:rStyle w:val="VerbatimChar"/>
        </w:rPr>
        <w:t xml:space="preserve">yyuap-ref</w:t>
      </w:r>
      <w:r>
        <w:t xml:space="preserve">的版本升级到</w:t>
      </w:r>
      <w:r>
        <w:rPr>
          <w:rStyle w:val="VerbatimChar"/>
        </w:rPr>
        <w:t xml:space="preserve">1.1.64</w:t>
      </w:r>
      <w:r>
        <w:t xml:space="preserve">;</w:t>
      </w:r>
    </w:p>
    <w:p>
      <w:pPr>
        <w:pStyle w:val="BodyText"/>
      </w:pPr>
      <w:r>
        <w:t xml:space="preserve">2.在参照控件中增加一个属性</w:t>
      </w:r>
      <w:r>
        <w:rPr>
          <w:rStyle w:val="VerbatimChar"/>
        </w:rPr>
        <w:t xml:space="preserve">showVal:purOrgSrc</w:t>
      </w:r>
      <w:r>
        <w:t xml:space="preserve">,其中</w:t>
      </w:r>
      <w:r>
        <w:rPr>
          <w:rStyle w:val="VerbatimChar"/>
        </w:rPr>
        <w:t xml:space="preserve">purOrgSrc</w:t>
      </w:r>
      <w:r>
        <w:t xml:space="preserve">为参照的回显字段(实体类中的属性值).</w:t>
      </w:r>
    </w:p>
    <w:p>
      <w:pPr>
        <w:pStyle w:val="SourceCode"/>
      </w:pPr>
      <w:r>
        <w:rPr>
          <w:rStyle w:val="VerbatimChar"/>
        </w:rPr>
        <w:t xml:space="preserve">&lt;RefWithInput disabled={btnFlag == 2} option={options({</w:t>
      </w:r>
      <w:r>
        <w:br w:type="textWrapping"/>
      </w:r>
      <w:r>
        <w:rPr>
          <w:rStyle w:val="VerbatimChar"/>
        </w:rPr>
        <w:t xml:space="preserve">    title: '采购单位',</w:t>
      </w:r>
      <w:r>
        <w:br w:type="textWrapping"/>
      </w:r>
      <w:r>
        <w:rPr>
          <w:rStyle w:val="VerbatimChar"/>
        </w:rPr>
        <w:t xml:space="preserve">    refType: 1,//1:树形 2.单表 3.树卡型 4.多选 5.default</w:t>
      </w:r>
      <w:r>
        <w:br w:type="textWrapping"/>
      </w:r>
      <w:r>
        <w:rPr>
          <w:rStyle w:val="VerbatimChar"/>
        </w:rPr>
        <w:t xml:space="preserve">    className: '',</w:t>
      </w:r>
      <w:r>
        <w:br w:type="textWrapping"/>
      </w:r>
      <w:r>
        <w:rPr>
          <w:rStyle w:val="VerbatimChar"/>
        </w:rPr>
        <w:t xml:space="preserve">    param: {//url请求参数</w:t>
      </w:r>
      <w:r>
        <w:br w:type="textWrapping"/>
      </w:r>
      <w:r>
        <w:rPr>
          <w:rStyle w:val="VerbatimChar"/>
        </w:rPr>
        <w:t xml:space="preserve">    refCode: 'neworganizition',</w:t>
      </w:r>
      <w:r>
        <w:br w:type="textWrapping"/>
      </w:r>
      <w:r>
        <w:rPr>
          <w:rStyle w:val="VerbatimChar"/>
        </w:rPr>
        <w:t xml:space="preserve">    tenantId: '',</w:t>
      </w:r>
      <w:r>
        <w:br w:type="textWrapping"/>
      </w:r>
      <w:r>
        <w:rPr>
          <w:rStyle w:val="VerbatimChar"/>
        </w:rPr>
        <w:t xml:space="preserve">    sysId: '',</w:t>
      </w:r>
      <w:r>
        <w:br w:type="textWrapping"/>
      </w:r>
      <w:r>
        <w:rPr>
          <w:rStyle w:val="VerbatimChar"/>
        </w:rPr>
        <w:t xml:space="preserve">    transmitParam: '1',</w:t>
      </w:r>
      <w:r>
        <w:br w:type="textWrapping"/>
      </w:r>
      <w:r>
        <w:rPr>
          <w:rStyle w:val="VerbatimChar"/>
        </w:rPr>
        <w:t xml:space="preserve">    locale:getCookie('u_locale'),</w:t>
      </w:r>
      <w:r>
        <w:br w:type="textWrapping"/>
      </w:r>
      <w:r>
        <w:rPr>
          <w:rStyle w:val="VerbatimChar"/>
        </w:rPr>
        <w:t xml:space="preserve">    //clientParam: '{"isUseDataPower":"true"}'</w:t>
      </w:r>
      <w:r>
        <w:br w:type="textWrapping"/>
      </w:r>
      <w:r>
        <w:rPr>
          <w:rStyle w:val="VerbatimChar"/>
        </w:rPr>
        <w:t xml:space="preserve">    },</w:t>
      </w:r>
      <w:r>
        <w:br w:type="textWrapping"/>
      </w:r>
      <w:r>
        <w:br w:type="textWrapping"/>
      </w:r>
      <w:r>
        <w:rPr>
          <w:rStyle w:val="VerbatimChar"/>
        </w:rPr>
        <w:t xml:space="preserve">    keyList:refKeyArraypurOrg,//选中的key</w:t>
      </w:r>
      <w:r>
        <w:br w:type="textWrapping"/>
      </w:r>
      <w:r>
        <w:rPr>
          <w:rStyle w:val="VerbatimChar"/>
        </w:rPr>
        <w:t xml:space="preserve">    onSave: function (sels) {</w:t>
      </w:r>
      <w:r>
        <w:br w:type="textWrapping"/>
      </w:r>
      <w:r>
        <w:rPr>
          <w:rStyle w:val="VerbatimChar"/>
        </w:rPr>
        <w:t xml:space="preserve">    console.log(sels);</w:t>
      </w:r>
      <w:r>
        <w:br w:type="textWrapping"/>
      </w:r>
      <w:r>
        <w:br w:type="textWrapping"/>
      </w:r>
      <w:r>
        <w:rPr>
          <w:rStyle w:val="VerbatimChar"/>
        </w:rPr>
        <w:t xml:space="preserve">    var temp = sels.map(v =&gt; v.id)</w:t>
      </w:r>
      <w:r>
        <w:br w:type="textWrapping"/>
      </w:r>
      <w:r>
        <w:rPr>
          <w:rStyle w:val="VerbatimChar"/>
        </w:rPr>
        <w:t xml:space="preserve">    console.log("temp",temp);</w:t>
      </w:r>
      <w:r>
        <w:br w:type="textWrapping"/>
      </w:r>
      <w:r>
        <w:rPr>
          <w:rStyle w:val="VerbatimChar"/>
        </w:rPr>
        <w:t xml:space="preserve">    self.setState({</w:t>
      </w:r>
      <w:r>
        <w:br w:type="textWrapping"/>
      </w:r>
      <w:r>
        <w:rPr>
          <w:rStyle w:val="VerbatimChar"/>
        </w:rPr>
        <w:t xml:space="preserve">    refKeyArraypurOrg: temp,</w:t>
      </w:r>
      <w:r>
        <w:br w:type="textWrapping"/>
      </w:r>
      <w:r>
        <w:rPr>
          <w:rStyle w:val="VerbatimChar"/>
        </w:rPr>
        <w:t xml:space="preserve">    })</w:t>
      </w:r>
      <w:r>
        <w:br w:type="textWrapping"/>
      </w:r>
      <w:r>
        <w:rPr>
          <w:rStyle w:val="VerbatimChar"/>
        </w:rPr>
        <w:t xml:space="preserve">    },</w:t>
      </w:r>
      <w:r>
        <w:br w:type="textWrapping"/>
      </w:r>
      <w:r>
        <w:rPr>
          <w:rStyle w:val="VerbatimChar"/>
        </w:rPr>
        <w:t xml:space="preserve">    showKey:'name',</w:t>
      </w:r>
      <w:r>
        <w:br w:type="textWrapping"/>
      </w:r>
      <w:r>
        <w:rPr>
          <w:rStyle w:val="VerbatimChar"/>
        </w:rPr>
        <w:t xml:space="preserve">    showVal:purOrgSrc,</w:t>
      </w:r>
      <w:r>
        <w:br w:type="textWrapping"/>
      </w:r>
      <w:r>
        <w:rPr>
          <w:rStyle w:val="VerbatimChar"/>
        </w:rPr>
        <w:t xml:space="preserve">    verification:false,//是否进行校验</w:t>
      </w:r>
      <w:r>
        <w:br w:type="textWrapping"/>
      </w:r>
      <w:r>
        <w:rPr>
          <w:rStyle w:val="VerbatimChar"/>
        </w:rPr>
        <w:t xml:space="preserve">    verKey:'purOrg',//校验字段</w:t>
      </w:r>
      <w:r>
        <w:br w:type="textWrapping"/>
      </w:r>
      <w:r>
        <w:rPr>
          <w:rStyle w:val="VerbatimChar"/>
        </w:rPr>
        <w:t xml:space="preserve">    verVal:purOrg</w:t>
      </w:r>
      <w:r>
        <w:br w:type="textWrapping"/>
      </w:r>
      <w:r>
        <w:rPr>
          <w:rStyle w:val="VerbatimChar"/>
        </w:rPr>
        <w:t xml:space="preserve">    })} form={this.props.form}/&gt; </w:t>
      </w:r>
    </w:p>
    <w:p>
      <w:pPr>
        <w:pStyle w:val="FirstParagraph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2019-03-07T03:34:34Z</dcterms:created>
  <dcterms:modified xsi:type="dcterms:W3CDTF">2019-03-07T03:34:34Z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