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Python面向对象：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bookmarkStart w:id="0" w:name="_Toc31027"/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类：</w:t>
      </w:r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是抽象的模板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实例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是根据类创建出来的一个个具体的“对象”，每个对象都拥有相同的方法，但各自的数据可能不同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编写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：类通过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 class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关键字定义，依次写出类名、括号、括号中的继承的类名和冒号:，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Person(object):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Pass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创建实例：使用 类名+（） 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如：xiaomi = Person()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属性也分实例属性和类属性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实例属性每个实例各自拥有，互相独立，而类属性有且只有一份;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当实例属性和类属性重名时，实例属性优先级高，它将屏蔽掉对类属性的访问。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定义类属性：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//直接在 class 中定义：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如：class Person(object):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address = 'Earth'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__init__(self, name):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Person.address = 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aaa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设置属性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 除了可以直接使用self.name = 'xxx'设置一个属性外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还可以通过 setattr(self, 'name', 'xxx') 设置属性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访问：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类的方法和属性，使用点（.）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属性权限的控制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：通过属性名来实现的，如果一个属性由双下划线开头(__)，该属性就无法被外部访问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（但是，如果一个属性以"__xxx__"的形式定义，那它又可以被外部访问了，以"__xxx__"定义的属性在Python的类中被称为特殊属性）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方法也分实例方法和类方法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定义类方法：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通过标记一个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 @classmethod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，该方法将绑定到类上。类方法的第一个参数将传入类本身，通常将参数名命名为</w:t>
      </w: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 cls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，上面的 cls.count 实际上相当于 Person.count。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Person(object):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count = 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@classmethod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how_many(cls):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return cls.count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定义实例方法：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在class中定义的全部是实例方法，实例方法第一个参数 self 是实例本身。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def __init__(self, name):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Person.count = Person.count + 1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__init__() 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：当创建实例时，__init__()方法被自动调用，的第一个参数必须是 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self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，后续参数则可以自由指定，和定义函数没有任何区别。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类的继承：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：当我们定义一个class的时候，可以从某个现有的class继承，新的class称为子类，而被继承的class称为父类或超类；子类获得了父类的全部功能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父类：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Person(object):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__init__(self, name):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self.name = name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子类：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Student(Person):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def __init__(self, name, score):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5"/>
          <w:szCs w:val="18"/>
          <w:lang w:val="en-US" w:eastAsia="zh-CN"/>
        </w:rPr>
        <w:t>super(Student, self).__init__(name)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15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self.score = score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一定要用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 super(Student, self).__init__(name)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去初始化父类，函数super(Student, self)将返回当前类继承的父类，即 Person ，然后调用__init__()方法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获取对象信息：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 isinstance（要判断的实例，类型）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：判断它是否是某种类型的实例，返回bool类型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type（变量）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 函数获取变量的类型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 dir（变量）：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函数获取变量的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属性，包括`__class__`这类有特殊意义的属性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类的多态：</w:t>
      </w:r>
    </w:p>
    <w:p>
      <w:pPr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定义：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子类的run()覆盖了父类的run()，在代码运行的时候，总是会调用子类的run()</w:t>
      </w:r>
    </w:p>
    <w:p>
      <w:pPr>
        <w:outlineLvl w:val="0"/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6"/>
          <w:szCs w:val="20"/>
          <w:lang w:val="en-US" w:eastAsia="zh-CN"/>
        </w:rPr>
        <w:t>（总是先查找它自身的定义，如果没有定义，则顺着继承链向上查找，直到在某个父类中找到为止）</w:t>
      </w:r>
    </w:p>
    <w:p>
      <w:pPr>
        <w:outlineLvl w:val="0"/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6"/>
          <w:szCs w:val="20"/>
          <w:lang w:val="en-US" w:eastAsia="zh-CN"/>
        </w:rPr>
        <w:t>（当从多个超类继承相同名字的不同方法是，圆括号内的超类名字位于前面的会覆盖位于后面的方法）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动态语言和静态语言（例如Java）最大的差别之一。动态语言调用实例方法，不检查类型，只要方法存在，参数正确，就可以调用。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多重继承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：除了从一个父类继承外，Python允许从多个父类继承，称为多重继承。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Python的特殊方法：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特殊方法定义在class中，不需要直接调用，Python的某些函数或操作符会自动调用对应的特殊方法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77CFB"/>
    <w:rsid w:val="0E4E73E4"/>
    <w:rsid w:val="0F2B4735"/>
    <w:rsid w:val="14A514F7"/>
    <w:rsid w:val="15DB46CA"/>
    <w:rsid w:val="1D7E1892"/>
    <w:rsid w:val="1E0332EE"/>
    <w:rsid w:val="1EBE1A54"/>
    <w:rsid w:val="270F141F"/>
    <w:rsid w:val="283323D4"/>
    <w:rsid w:val="359B3CE9"/>
    <w:rsid w:val="57C567B3"/>
    <w:rsid w:val="65782281"/>
    <w:rsid w:val="660F5206"/>
    <w:rsid w:val="67627BC7"/>
    <w:rsid w:val="69005592"/>
    <w:rsid w:val="6A615F15"/>
    <w:rsid w:val="6D6D04CF"/>
    <w:rsid w:val="6EAE5373"/>
    <w:rsid w:val="79B77C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2016-10-27T13:29:00Z</dcterms:created>
  <dc:creator>81419</dc:creator>
  <cp:lastModifiedBy>81419</cp:lastModifiedBy>
  <dcterms:modified xsi:type="dcterms:W3CDTF">2016-10-28T02:41:06Z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