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rFonts w:ascii="SimSun" w:cs="SimSun" w:hAnsi="SimSun" w:eastAsia="SimSun"/>
          <w:b w:val="1"/>
          <w:bCs w:val="1"/>
          <w:color w:val="ff0000"/>
          <w:u w:color="ff0000"/>
        </w:rPr>
      </w:pPr>
      <w:r>
        <w:rPr>
          <w:rFonts w:ascii="SimSun" w:cs="SimSun" w:hAnsi="SimSun" w:eastAsia="SimSun"/>
          <w:b w:val="1"/>
          <w:bCs w:val="1"/>
          <w:color w:val="ff0000"/>
          <w:u w:color="ff0000"/>
          <w:rtl w:val="0"/>
          <w:lang w:val="zh-TW" w:eastAsia="zh-TW"/>
        </w:rPr>
        <w:t>创</w:t>
      </w:r>
      <w:r>
        <w:rPr>
          <w:rFonts w:ascii="Calibri Light" w:cs="Calibri Light" w:hAnsi="Calibri Light" w:eastAsia="Calibri Light"/>
          <w:b w:val="1"/>
          <w:bCs w:val="1"/>
          <w:color w:val="ff0000"/>
          <w:u w:color="ff0000"/>
          <w:rtl w:val="0"/>
          <w:lang w:val="zh-TW" w:eastAsia="zh-TW"/>
        </w:rPr>
        <w:t>意</w:t>
      </w:r>
      <w:r>
        <w:rPr>
          <w:rFonts w:ascii="SimSun" w:cs="SimSun" w:hAnsi="SimSun" w:eastAsia="SimSun"/>
          <w:b w:val="1"/>
          <w:bCs w:val="1"/>
          <w:color w:val="ff0000"/>
          <w:u w:color="ff0000"/>
          <w:rtl w:val="0"/>
          <w:lang w:val="zh-TW" w:eastAsia="zh-TW"/>
        </w:rPr>
        <w:t>编</w:t>
      </w:r>
      <w:r>
        <w:rPr>
          <w:rFonts w:ascii="Calibri Light" w:cs="Calibri Light" w:hAnsi="Calibri Light" w:eastAsia="Calibri Light"/>
          <w:b w:val="1"/>
          <w:bCs w:val="1"/>
          <w:color w:val="ff0000"/>
          <w:u w:color="ff0000"/>
          <w:rtl w:val="0"/>
          <w:lang w:val="zh-TW" w:eastAsia="zh-TW"/>
        </w:rPr>
        <w:t>程班第三周周末复</w:t>
      </w:r>
      <w:r>
        <w:rPr>
          <w:rFonts w:ascii="SimSun" w:cs="SimSun" w:hAnsi="SimSun" w:eastAsia="SimSun"/>
          <w:b w:val="1"/>
          <w:bCs w:val="1"/>
          <w:color w:val="ff0000"/>
          <w:u w:color="ff0000"/>
          <w:rtl w:val="0"/>
          <w:lang w:val="zh-TW" w:eastAsia="zh-TW"/>
        </w:rPr>
        <w:t>盘总结</w:t>
      </w:r>
    </w:p>
    <w:p>
      <w:pPr>
        <w:pStyle w:val="Body"/>
      </w:pPr>
    </w:p>
    <w:p>
      <w:pPr>
        <w:pStyle w:val="Body"/>
      </w:pPr>
    </w:p>
    <w:p>
      <w:pPr>
        <w:pStyle w:val="Body"/>
      </w:pPr>
      <w:r>
        <w:drawing>
          <wp:inline distT="0" distB="0" distL="0" distR="0">
            <wp:extent cx="5727700" cy="1625600"/>
            <wp:effectExtent l="0" t="0" r="0" b="0"/>
            <wp:docPr id="1073741825" name="officeArt object" descr="../../Downloads/2017-05-26/创意编程班banner.png"/>
            <wp:cNvGraphicFramePr/>
            <a:graphic xmlns:a="http://schemas.openxmlformats.org/drawingml/2006/main">
              <a:graphicData uri="http://schemas.openxmlformats.org/drawingml/2006/picture">
                <pic:pic xmlns:pic="http://schemas.openxmlformats.org/drawingml/2006/picture">
                  <pic:nvPicPr>
                    <pic:cNvPr id="1073741825" name="../../Downloads/2017-05-26/创意编程班banner.png" descr="../../Downloads/2017-05-26/创意编程班banner.png"/>
                    <pic:cNvPicPr>
                      <a:picLocks noChangeAspect="1"/>
                    </pic:cNvPicPr>
                  </pic:nvPicPr>
                  <pic:blipFill>
                    <a:blip r:embed="rId4">
                      <a:extLst/>
                    </a:blip>
                    <a:stretch>
                      <a:fillRect/>
                    </a:stretch>
                  </pic:blipFill>
                  <pic:spPr>
                    <a:xfrm>
                      <a:off x="0" y="0"/>
                      <a:ext cx="5727700" cy="1625600"/>
                    </a:xfrm>
                    <a:prstGeom prst="rect">
                      <a:avLst/>
                    </a:prstGeom>
                    <a:ln w="12700" cap="flat">
                      <a:noFill/>
                      <a:miter lim="400000"/>
                    </a:ln>
                    <a:effectLst/>
                  </pic:spPr>
                </pic:pic>
              </a:graphicData>
            </a:graphic>
          </wp:inline>
        </w:drawing>
      </w:r>
    </w:p>
    <w:p>
      <w:pPr>
        <w:pStyle w:val="Body"/>
      </w:pPr>
    </w:p>
    <w:p>
      <w:pPr>
        <w:pStyle w:val="Body"/>
      </w:pPr>
    </w:p>
    <w:p>
      <w:pPr>
        <w:pStyle w:val="Heading 2"/>
        <w:rPr>
          <w:rFonts w:ascii="SimSun" w:cs="SimSun" w:hAnsi="SimSun" w:eastAsia="SimSun"/>
        </w:rPr>
      </w:pPr>
      <w:r>
        <w:rPr>
          <w:rFonts w:ascii="Calibri Light" w:cs="Calibri Light" w:hAnsi="Calibri Light" w:eastAsia="Calibri Light"/>
          <w:rtl w:val="0"/>
          <w:lang w:val="zh-TW" w:eastAsia="zh-TW"/>
        </w:rPr>
        <w:t>复</w:t>
      </w:r>
      <w:r>
        <w:rPr>
          <w:rFonts w:ascii="SimSun" w:cs="SimSun" w:hAnsi="SimSun" w:eastAsia="SimSun"/>
          <w:rtl w:val="0"/>
          <w:lang w:val="zh-TW" w:eastAsia="zh-TW"/>
        </w:rPr>
        <w:t>盘</w:t>
      </w:r>
      <w:r>
        <w:rPr>
          <w:rFonts w:ascii="Calibri Light" w:cs="Calibri Light" w:hAnsi="Calibri Light" w:eastAsia="Calibri Light"/>
          <w:rtl w:val="0"/>
          <w:lang w:val="zh-TW" w:eastAsia="zh-TW"/>
        </w:rPr>
        <w:t>作</w:t>
      </w:r>
      <w:r>
        <w:rPr>
          <w:rFonts w:ascii="SimSun" w:cs="SimSun" w:hAnsi="SimSun" w:eastAsia="SimSun"/>
          <w:rtl w:val="0"/>
          <w:lang w:val="zh-TW" w:eastAsia="zh-TW"/>
        </w:rPr>
        <w:t>业</w:t>
      </w:r>
    </w:p>
    <w:p>
      <w:pPr>
        <w:pStyle w:val="Body"/>
      </w:pPr>
    </w:p>
    <w:p>
      <w:pPr>
        <w:pStyle w:val="Body"/>
      </w:pPr>
      <w:r>
        <w:rPr>
          <w:rFonts w:ascii="宋体" w:cs="宋体" w:hAnsi="宋体" w:eastAsia="宋体"/>
          <w:rtl w:val="0"/>
          <w:lang w:val="zh-TW" w:eastAsia="zh-TW"/>
        </w:rPr>
        <w:t>复盘：</w:t>
      </w:r>
      <w:r>
        <w:rPr>
          <w:rtl w:val="0"/>
        </w:rPr>
        <w:t>1</w:t>
      </w:r>
      <w:r>
        <w:rPr>
          <w:rFonts w:ascii="宋体" w:cs="宋体" w:hAnsi="宋体" w:eastAsia="宋体"/>
          <w:rtl w:val="0"/>
          <w:lang w:val="zh-TW" w:eastAsia="zh-TW"/>
        </w:rPr>
        <w:t>）整理目前学到的东西</w:t>
      </w:r>
      <w:r>
        <w:rPr>
          <w:rtl w:val="0"/>
        </w:rPr>
        <w:t xml:space="preserve">  2</w:t>
      </w:r>
      <w:r>
        <w:rPr>
          <w:rFonts w:ascii="宋体" w:cs="宋体" w:hAnsi="宋体" w:eastAsia="宋体"/>
          <w:rtl w:val="0"/>
          <w:lang w:val="zh-TW" w:eastAsia="zh-TW"/>
        </w:rPr>
        <w:t>）整理学习所犯的错误以及当时的思维过程</w:t>
      </w:r>
    </w:p>
    <w:p>
      <w:pPr>
        <w:pStyle w:val="Body"/>
      </w:pPr>
    </w:p>
    <w:p>
      <w:pPr>
        <w:pStyle w:val="Body"/>
      </w:pPr>
      <w:r>
        <w:rPr>
          <w:rFonts w:ascii="宋体" w:cs="宋体" w:hAnsi="宋体" w:eastAsia="宋体"/>
          <w:rtl w:val="0"/>
          <w:lang w:val="zh-TW" w:eastAsia="zh-TW"/>
        </w:rPr>
        <w:t>老规矩，我给一个模版</w:t>
      </w:r>
    </w:p>
    <w:p>
      <w:pPr>
        <w:pStyle w:val="Body"/>
      </w:pPr>
    </w:p>
    <w:p>
      <w:pPr>
        <w:pStyle w:val="Heading 2"/>
      </w:pPr>
      <w:r>
        <w:rPr>
          <w:rtl w:val="0"/>
        </w:rPr>
        <w:t>1.</w:t>
      </w:r>
      <w:r>
        <w:rPr>
          <w:rFonts w:ascii="Calibri Light" w:cs="Calibri Light" w:hAnsi="Calibri Light" w:eastAsia="Calibri Light"/>
          <w:rtl w:val="0"/>
          <w:lang w:val="zh-TW" w:eastAsia="zh-TW"/>
        </w:rPr>
        <w:t>本周学</w:t>
      </w:r>
      <w:r>
        <w:rPr>
          <w:rFonts w:ascii="SimSun" w:cs="SimSun" w:hAnsi="SimSun" w:eastAsia="SimSun"/>
          <w:rtl w:val="0"/>
          <w:lang w:val="zh-TW" w:eastAsia="zh-TW"/>
        </w:rPr>
        <w:t>习</w:t>
      </w:r>
      <w:r>
        <w:rPr>
          <w:rFonts w:ascii="Calibri Light" w:cs="Calibri Light" w:hAnsi="Calibri Light" w:eastAsia="Calibri Light"/>
          <w:rtl w:val="0"/>
          <w:lang w:val="zh-TW" w:eastAsia="zh-TW"/>
        </w:rPr>
        <w:t>到的</w:t>
      </w:r>
      <w:r>
        <w:rPr>
          <w:rFonts w:ascii="SimSun" w:cs="SimSun" w:hAnsi="SimSun" w:eastAsia="SimSun"/>
          <w:rtl w:val="0"/>
          <w:lang w:val="zh-TW" w:eastAsia="zh-TW"/>
        </w:rPr>
        <w:t>东</w:t>
      </w:r>
      <w:r>
        <w:rPr>
          <w:rFonts w:ascii="Calibri Light" w:cs="Calibri Light" w:hAnsi="Calibri Light" w:eastAsia="Calibri Light"/>
          <w:rtl w:val="0"/>
          <w:lang w:val="zh-TW" w:eastAsia="zh-TW"/>
        </w:rPr>
        <w:t>西（以下答案写出自己感受即可，我会在搜集作</w:t>
      </w:r>
      <w:r>
        <w:rPr>
          <w:rFonts w:ascii="SimSun" w:cs="SimSun" w:hAnsi="SimSun" w:eastAsia="SimSun"/>
          <w:rtl w:val="0"/>
          <w:lang w:val="zh-TW" w:eastAsia="zh-TW"/>
        </w:rPr>
        <w:t>业</w:t>
      </w:r>
      <w:r>
        <w:rPr>
          <w:rFonts w:ascii="Calibri Light" w:cs="Calibri Light" w:hAnsi="Calibri Light" w:eastAsia="Calibri Light"/>
          <w:rtl w:val="0"/>
          <w:lang w:val="zh-TW" w:eastAsia="zh-TW"/>
        </w:rPr>
        <w:t>后</w:t>
      </w:r>
      <w:r>
        <w:rPr>
          <w:rFonts w:ascii="SimSun" w:cs="SimSun" w:hAnsi="SimSun" w:eastAsia="SimSun"/>
          <w:rtl w:val="0"/>
          <w:lang w:val="zh-TW" w:eastAsia="zh-TW"/>
        </w:rPr>
        <w:t>给</w:t>
      </w:r>
      <w:r>
        <w:rPr>
          <w:rFonts w:ascii="Calibri Light" w:cs="Calibri Light" w:hAnsi="Calibri Light" w:eastAsia="Calibri Light"/>
          <w:rtl w:val="0"/>
          <w:lang w:val="zh-TW" w:eastAsia="zh-TW"/>
        </w:rPr>
        <w:t>出</w:t>
      </w:r>
      <w:r>
        <w:rPr>
          <w:rFonts w:ascii="SimSun" w:cs="SimSun" w:hAnsi="SimSun" w:eastAsia="SimSun"/>
          <w:rtl w:val="0"/>
          <w:lang w:val="zh-TW" w:eastAsia="zh-TW"/>
        </w:rPr>
        <w:t>统</w:t>
      </w:r>
      <w:r>
        <w:rPr>
          <w:rFonts w:ascii="Calibri Light" w:cs="Calibri Light" w:hAnsi="Calibri Light" w:eastAsia="Calibri Light"/>
          <w:rtl w:val="0"/>
          <w:lang w:val="zh-TW" w:eastAsia="zh-TW"/>
        </w:rPr>
        <w:t>一</w:t>
      </w:r>
      <w:r>
        <w:rPr>
          <w:rFonts w:ascii="SimSun" w:cs="SimSun" w:hAnsi="SimSun" w:eastAsia="SimSun"/>
          <w:rtl w:val="0"/>
          <w:lang w:val="zh-TW" w:eastAsia="zh-TW"/>
        </w:rPr>
        <w:t>讲评</w:t>
      </w:r>
      <w:r>
        <w:rPr>
          <w:rFonts w:ascii="Calibri Light" w:cs="Calibri Light" w:hAnsi="Calibri Light" w:eastAsia="Calibri Light"/>
          <w:rtl w:val="0"/>
          <w:lang w:val="zh-TW" w:eastAsia="zh-TW"/>
        </w:rPr>
        <w:t>）</w:t>
      </w:r>
    </w:p>
    <w:p>
      <w:pPr>
        <w:pStyle w:val="Body"/>
      </w:pPr>
    </w:p>
    <w:p>
      <w:pPr>
        <w:pStyle w:val="Body"/>
      </w:pPr>
      <w:r>
        <w:rPr>
          <w:rtl w:val="0"/>
        </w:rPr>
        <w:t xml:space="preserve">1.1 </w:t>
      </w:r>
      <w:r>
        <w:rPr>
          <w:rFonts w:ascii="宋体" w:cs="宋体" w:hAnsi="宋体" w:eastAsia="宋体"/>
          <w:rtl w:val="0"/>
          <w:lang w:val="zh-TW" w:eastAsia="zh-TW"/>
        </w:rPr>
        <w:t>你认为</w:t>
      </w:r>
      <w:r>
        <w:rPr>
          <w:rtl w:val="0"/>
          <w:lang w:val="en-US"/>
        </w:rPr>
        <w:t>commnad or shell</w:t>
      </w:r>
      <w:r>
        <w:rPr>
          <w:rFonts w:ascii="宋体" w:cs="宋体" w:hAnsi="宋体" w:eastAsia="宋体"/>
          <w:rtl w:val="0"/>
          <w:lang w:val="zh-TW" w:eastAsia="zh-TW"/>
        </w:rPr>
        <w:t>这种命令行软件有什么用处？（可搜索）</w:t>
      </w:r>
    </w:p>
    <w:p>
      <w:pPr>
        <w:pStyle w:val="Body"/>
      </w:pPr>
    </w:p>
    <w:p>
      <w:pPr>
        <w:pStyle w:val="Body"/>
      </w:pPr>
    </w:p>
    <w:p>
      <w:pPr>
        <w:pStyle w:val="Body"/>
      </w:pPr>
      <w:r>
        <w:rPr>
          <w:rtl w:val="0"/>
        </w:rPr>
        <w:t xml:space="preserve">1.2 </w:t>
      </w:r>
      <w:r>
        <w:rPr>
          <w:rFonts w:ascii="宋体" w:cs="宋体" w:hAnsi="宋体" w:eastAsia="宋体"/>
          <w:rtl w:val="0"/>
          <w:lang w:val="zh-TW" w:eastAsia="zh-TW"/>
        </w:rPr>
        <w:t>你尝试了哪几个</w:t>
      </w:r>
      <w:r>
        <w:rPr>
          <w:rtl w:val="0"/>
          <w:lang w:val="en-US"/>
        </w:rPr>
        <w:t xml:space="preserve">python </w:t>
      </w:r>
      <w:r>
        <w:rPr>
          <w:rFonts w:ascii="宋体" w:cs="宋体" w:hAnsi="宋体" w:eastAsia="宋体"/>
          <w:rtl w:val="0"/>
          <w:lang w:val="zh-TW" w:eastAsia="zh-TW"/>
        </w:rPr>
        <w:t>的</w:t>
      </w:r>
      <w:r>
        <w:rPr>
          <w:rtl w:val="0"/>
          <w:lang w:val="en-US"/>
        </w:rPr>
        <w:t>library</w:t>
      </w:r>
      <w:r>
        <w:rPr>
          <w:rFonts w:ascii="宋体" w:cs="宋体" w:hAnsi="宋体" w:eastAsia="宋体"/>
          <w:rtl w:val="0"/>
          <w:lang w:val="zh-TW" w:eastAsia="zh-TW"/>
        </w:rPr>
        <w:t>？有感受关于库的使用的好处？有哪些？（自己描述）</w:t>
      </w:r>
    </w:p>
    <w:p>
      <w:pPr>
        <w:pStyle w:val="Body"/>
      </w:pPr>
      <w:r>
        <w:rPr>
          <w:rtl w:val="0"/>
          <w:lang w:val="zh-CN" w:eastAsia="zh-CN"/>
        </w:rPr>
        <w:t>尝试过乌龟，还是时间等几个</w:t>
      </w:r>
      <w:r>
        <w:rPr>
          <w:rtl w:val="0"/>
          <w:lang w:val="zh-CN" w:eastAsia="zh-CN"/>
        </w:rPr>
        <w:t>library</w:t>
      </w:r>
      <w:r>
        <w:rPr>
          <w:rtl w:val="0"/>
          <w:lang w:val="zh-CN" w:eastAsia="zh-CN"/>
        </w:rPr>
        <w:t>。使用库最大的好处是可以直接调用库中所包含的属性和方法，在实例化后，可以复用。用助于提高代码复用率，提高代码的利用率和写代码的效率。</w:t>
      </w:r>
    </w:p>
    <w:p>
      <w:pPr>
        <w:pStyle w:val="Body"/>
      </w:pPr>
    </w:p>
    <w:p>
      <w:pPr>
        <w:pStyle w:val="Body"/>
      </w:pPr>
      <w:r>
        <w:rPr>
          <w:rtl w:val="0"/>
        </w:rPr>
        <w:t xml:space="preserve">1.3 </w:t>
      </w:r>
      <w:r>
        <w:rPr>
          <w:rFonts w:ascii="宋体" w:cs="宋体" w:hAnsi="宋体" w:eastAsia="宋体"/>
          <w:rtl w:val="0"/>
          <w:lang w:val="zh-TW" w:eastAsia="zh-TW"/>
        </w:rPr>
        <w:t>面向对象的原理是什么？对比了面向对象和面向过程，你觉得面向对象（或者说类）带来了哪些好处？</w:t>
      </w:r>
      <w:r>
        <w:rPr>
          <w:rtl w:val="0"/>
        </w:rPr>
        <w:t xml:space="preserve"> </w:t>
      </w:r>
      <w:r>
        <w:rPr>
          <w:rFonts w:ascii="宋体" w:cs="宋体" w:hAnsi="宋体" w:eastAsia="宋体"/>
          <w:rtl w:val="0"/>
          <w:lang w:val="zh-TW" w:eastAsia="zh-TW"/>
        </w:rPr>
        <w:t>（自己描述）</w:t>
      </w:r>
    </w:p>
    <w:p>
      <w:pPr>
        <w:pStyle w:val="Body"/>
      </w:pPr>
      <w:r>
        <w:rPr>
          <w:rtl w:val="0"/>
          <w:lang w:val="zh-CN" w:eastAsia="zh-CN"/>
        </w:rPr>
        <w:t>OOP</w:t>
      </w:r>
      <w:r>
        <w:rPr>
          <w:rtl w:val="0"/>
          <w:lang w:val="zh-CN" w:eastAsia="zh-CN"/>
        </w:rPr>
        <w:t>编程是对于面向过程编程的一次革新。不仅提高了编码的效率，更让代码结构清晰，整洁。</w:t>
      </w:r>
    </w:p>
    <w:p>
      <w:pPr>
        <w:pStyle w:val="Body"/>
      </w:pPr>
      <w:r>
        <w:rPr>
          <w:rtl w:val="0"/>
          <w:lang w:val="zh-CN" w:eastAsia="zh-CN"/>
        </w:rPr>
        <w:t>面向对象的好处在于封装了对象的方法和属性，使得我们在编程的过程中不必考虑对象中的方法过程而只需关注通过接口如何有效利用这些方法。增强了代码的安全性以及保护。</w:t>
      </w:r>
    </w:p>
    <w:p>
      <w:pPr>
        <w:pStyle w:val="Body"/>
      </w:pPr>
    </w:p>
    <w:p>
      <w:pPr>
        <w:pStyle w:val="Body"/>
      </w:pPr>
    </w:p>
    <w:p>
      <w:pPr>
        <w:pStyle w:val="Heading 2"/>
      </w:pPr>
      <w:r>
        <w:rPr>
          <w:rtl w:val="0"/>
        </w:rPr>
        <w:t>2.</w:t>
      </w:r>
      <w:r>
        <w:rPr>
          <w:rFonts w:ascii="Calibri Light" w:cs="Calibri Light" w:hAnsi="Calibri Light" w:eastAsia="Calibri Light"/>
          <w:rtl w:val="0"/>
          <w:lang w:val="zh-TW" w:eastAsia="zh-TW"/>
        </w:rPr>
        <w:t>本周</w:t>
      </w:r>
      <w:r>
        <w:rPr>
          <w:rFonts w:ascii="SimSun" w:cs="SimSun" w:hAnsi="SimSun" w:eastAsia="SimSun"/>
          <w:rtl w:val="0"/>
          <w:lang w:val="zh-TW" w:eastAsia="zh-TW"/>
        </w:rPr>
        <w:t>编</w:t>
      </w:r>
      <w:r>
        <w:rPr>
          <w:rFonts w:ascii="Calibri Light" w:cs="Calibri Light" w:hAnsi="Calibri Light" w:eastAsia="Calibri Light"/>
          <w:rtl w:val="0"/>
          <w:lang w:val="zh-TW" w:eastAsia="zh-TW"/>
        </w:rPr>
        <w:t>程中所犯的</w:t>
      </w:r>
      <w:r>
        <w:rPr>
          <w:rFonts w:ascii="SimSun" w:cs="SimSun" w:hAnsi="SimSun" w:eastAsia="SimSun"/>
          <w:rtl w:val="0"/>
          <w:lang w:val="zh-TW" w:eastAsia="zh-TW"/>
        </w:rPr>
        <w:t>错误以及思维过程</w:t>
      </w:r>
    </w:p>
    <w:p>
      <w:pPr>
        <w:pStyle w:val="Body"/>
      </w:pPr>
    </w:p>
    <w:p>
      <w:pPr>
        <w:pStyle w:val="Body"/>
      </w:pPr>
      <w:r>
        <w:rPr>
          <w:rtl w:val="0"/>
        </w:rPr>
        <w:t>1</w:t>
      </w:r>
      <w:r>
        <w:rPr>
          <w:rFonts w:ascii="宋体" w:cs="宋体" w:hAnsi="宋体" w:eastAsia="宋体"/>
          <w:rtl w:val="0"/>
          <w:lang w:val="zh-TW" w:eastAsia="zh-TW"/>
        </w:rPr>
        <w:t>）</w:t>
      </w:r>
      <w:r>
        <w:rPr>
          <w:rtl w:val="0"/>
          <w:lang w:val="zh-CN" w:eastAsia="zh-CN"/>
        </w:rPr>
        <w:t>算不上是自己的错误吧，就是对老师的一些布置下来的作业的要求不是很明了，老师以后可不可以把题目要求说得更具体一点。</w:t>
      </w:r>
    </w:p>
    <w:p>
      <w:pPr>
        <w:pStyle w:val="Body"/>
      </w:pPr>
    </w:p>
    <w:p>
      <w:pPr>
        <w:pStyle w:val="Body"/>
      </w:pPr>
    </w:p>
    <w:p>
      <w:pPr>
        <w:pStyle w:val="Body"/>
      </w:pPr>
    </w:p>
    <w:p>
      <w:pPr>
        <w:pStyle w:val="Body"/>
      </w:pPr>
    </w:p>
    <w:p>
      <w:pPr>
        <w:pStyle w:val="Body"/>
        <w:jc w:val="center"/>
      </w:pPr>
      <w:r>
        <w:drawing>
          <wp:inline distT="0" distB="0" distL="0" distR="0">
            <wp:extent cx="3040668" cy="2555241"/>
            <wp:effectExtent l="0" t="0" r="0" b="0"/>
            <wp:docPr id="1073741826" name="officeArt object" descr="../../Downloads/2017-05-24/assets/wechat_QR.png"/>
            <wp:cNvGraphicFramePr/>
            <a:graphic xmlns:a="http://schemas.openxmlformats.org/drawingml/2006/main">
              <a:graphicData uri="http://schemas.openxmlformats.org/drawingml/2006/picture">
                <pic:pic xmlns:pic="http://schemas.openxmlformats.org/drawingml/2006/picture">
                  <pic:nvPicPr>
                    <pic:cNvPr id="1073741826" name="../../Downloads/2017-05-24/assets/wechat_QR.png" descr="../../Downloads/2017-05-24/assets/wechat_QR.png"/>
                    <pic:cNvPicPr>
                      <a:picLocks noChangeAspect="1"/>
                    </pic:cNvPicPr>
                  </pic:nvPicPr>
                  <pic:blipFill>
                    <a:blip r:embed="rId5">
                      <a:extLst/>
                    </a:blip>
                    <a:stretch>
                      <a:fillRect/>
                    </a:stretch>
                  </pic:blipFill>
                  <pic:spPr>
                    <a:xfrm>
                      <a:off x="0" y="0"/>
                      <a:ext cx="3040668" cy="2555241"/>
                    </a:xfrm>
                    <a:prstGeom prst="rect">
                      <a:avLst/>
                    </a:prstGeom>
                    <a:ln w="12700" cap="flat">
                      <a:noFill/>
                      <a:miter lim="400000"/>
                    </a:ln>
                    <a:effectLst/>
                  </pic:spPr>
                </pic:pic>
              </a:graphicData>
            </a:graphic>
          </wp:inline>
        </w:drawing>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SimSun">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zh-TW" w:eastAsia="zh-TW"/>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