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大</w:t>
      </w:r>
    </w:p>
    <w:p>
      <w:pPr>
        <w:jc w:val="center"/>
        <w:rPr>
          <w:rFonts w:hint="eastAsia"/>
          <w:b/>
          <w:bCs/>
          <w:sz w:val="36"/>
          <w:szCs w:val="44"/>
          <w:lang w:val="en-US" w:eastAsia="zh-CN"/>
        </w:rPr>
      </w:pPr>
      <w:r>
        <w:rPr>
          <w:rFonts w:hint="eastAsia"/>
          <w:b/>
          <w:bCs/>
          <w:sz w:val="36"/>
          <w:szCs w:val="44"/>
          <w:lang w:val="en-US" w:eastAsia="zh-CN"/>
        </w:rPr>
        <w:t>数</w:t>
      </w:r>
    </w:p>
    <w:p>
      <w:pPr>
        <w:jc w:val="center"/>
        <w:rPr>
          <w:rFonts w:hint="eastAsia"/>
          <w:b/>
          <w:bCs/>
          <w:sz w:val="36"/>
          <w:szCs w:val="44"/>
          <w:lang w:val="en-US" w:eastAsia="zh-CN"/>
        </w:rPr>
      </w:pPr>
      <w:r>
        <w:rPr>
          <w:rFonts w:hint="eastAsia"/>
          <w:b/>
          <w:bCs/>
          <w:sz w:val="36"/>
          <w:szCs w:val="44"/>
          <w:lang w:val="en-US" w:eastAsia="zh-CN"/>
        </w:rPr>
        <w:t>据</w:t>
      </w:r>
    </w:p>
    <w:p>
      <w:pPr>
        <w:jc w:val="center"/>
        <w:rPr>
          <w:rFonts w:hint="eastAsia"/>
          <w:b/>
          <w:bCs/>
          <w:sz w:val="36"/>
          <w:szCs w:val="44"/>
          <w:lang w:val="en-US" w:eastAsia="zh-CN"/>
        </w:rPr>
      </w:pPr>
      <w:r>
        <w:rPr>
          <w:rFonts w:hint="eastAsia"/>
          <w:b/>
          <w:bCs/>
          <w:sz w:val="36"/>
          <w:szCs w:val="44"/>
          <w:lang w:val="en-US" w:eastAsia="zh-CN"/>
        </w:rPr>
        <w:t>与</w:t>
      </w:r>
    </w:p>
    <w:p>
      <w:pPr>
        <w:jc w:val="center"/>
        <w:rPr>
          <w:rFonts w:hint="eastAsia"/>
          <w:b/>
          <w:bCs/>
          <w:sz w:val="36"/>
          <w:szCs w:val="44"/>
          <w:lang w:val="en-US" w:eastAsia="zh-CN"/>
        </w:rPr>
      </w:pPr>
      <w:r>
        <w:rPr>
          <w:rFonts w:hint="eastAsia"/>
          <w:b/>
          <w:bCs/>
          <w:sz w:val="36"/>
          <w:szCs w:val="44"/>
          <w:lang w:val="en-US" w:eastAsia="zh-CN"/>
        </w:rPr>
        <w:t>数</w:t>
      </w:r>
    </w:p>
    <w:p>
      <w:pPr>
        <w:jc w:val="center"/>
        <w:rPr>
          <w:rFonts w:hint="eastAsia"/>
          <w:b/>
          <w:bCs/>
          <w:sz w:val="36"/>
          <w:szCs w:val="44"/>
          <w:lang w:val="en-US" w:eastAsia="zh-CN"/>
        </w:rPr>
      </w:pPr>
      <w:r>
        <w:rPr>
          <w:rFonts w:hint="eastAsia"/>
          <w:b/>
          <w:bCs/>
          <w:sz w:val="36"/>
          <w:szCs w:val="44"/>
          <w:lang w:val="en-US" w:eastAsia="zh-CN"/>
        </w:rPr>
        <w:t>据</w:t>
      </w:r>
    </w:p>
    <w:p>
      <w:pPr>
        <w:jc w:val="center"/>
        <w:rPr>
          <w:rFonts w:hint="eastAsia"/>
          <w:b/>
          <w:bCs/>
          <w:sz w:val="36"/>
          <w:szCs w:val="44"/>
          <w:lang w:val="en-US" w:eastAsia="zh-CN"/>
        </w:rPr>
      </w:pPr>
      <w:r>
        <w:rPr>
          <w:rFonts w:hint="eastAsia"/>
          <w:b/>
          <w:bCs/>
          <w:sz w:val="36"/>
          <w:szCs w:val="44"/>
          <w:lang w:val="en-US" w:eastAsia="zh-CN"/>
        </w:rPr>
        <w:t>挖</w:t>
      </w:r>
    </w:p>
    <w:p>
      <w:pPr>
        <w:jc w:val="center"/>
        <w:rPr>
          <w:rFonts w:hint="eastAsia"/>
          <w:b/>
          <w:bCs/>
          <w:sz w:val="36"/>
          <w:szCs w:val="44"/>
          <w:lang w:val="en-US" w:eastAsia="zh-CN"/>
        </w:rPr>
      </w:pPr>
      <w:r>
        <w:rPr>
          <w:rFonts w:hint="eastAsia"/>
          <w:b/>
          <w:bCs/>
          <w:sz w:val="36"/>
          <w:szCs w:val="44"/>
          <w:lang w:val="en-US" w:eastAsia="zh-CN"/>
        </w:rPr>
        <w:t>掘</w:t>
      </w:r>
    </w:p>
    <w:p>
      <w:pPr>
        <w:jc w:val="center"/>
        <w:rPr>
          <w:rFonts w:hint="eastAsia"/>
          <w:b/>
          <w:bCs/>
          <w:sz w:val="36"/>
          <w:szCs w:val="44"/>
          <w:lang w:val="en-US" w:eastAsia="zh-CN"/>
        </w:rPr>
      </w:pPr>
      <w:r>
        <w:rPr>
          <w:rFonts w:hint="eastAsia"/>
          <w:b/>
          <w:bCs/>
          <w:sz w:val="36"/>
          <w:szCs w:val="44"/>
          <w:lang w:val="en-US" w:eastAsia="zh-CN"/>
        </w:rPr>
        <w:t>技</w:t>
      </w:r>
    </w:p>
    <w:p>
      <w:pPr>
        <w:jc w:val="center"/>
        <w:rPr>
          <w:rFonts w:hint="eastAsia"/>
          <w:b/>
          <w:bCs/>
          <w:sz w:val="36"/>
          <w:szCs w:val="44"/>
          <w:lang w:val="en-US" w:eastAsia="zh-CN"/>
        </w:rPr>
      </w:pPr>
      <w:r>
        <w:rPr>
          <w:rFonts w:hint="eastAsia"/>
          <w:b/>
          <w:bCs/>
          <w:sz w:val="36"/>
          <w:szCs w:val="44"/>
          <w:lang w:val="en-US" w:eastAsia="zh-CN"/>
        </w:rPr>
        <w:t>术</w:t>
      </w:r>
    </w:p>
    <w:p>
      <w:pPr>
        <w:jc w:val="center"/>
        <w:rPr>
          <w:rFonts w:hint="eastAsia"/>
          <w:b/>
          <w:bCs/>
          <w:sz w:val="36"/>
          <w:szCs w:val="44"/>
          <w:lang w:val="en-US" w:eastAsia="zh-CN"/>
        </w:rPr>
      </w:pPr>
      <w:r>
        <w:rPr>
          <w:rFonts w:hint="eastAsia"/>
          <w:b/>
          <w:bCs/>
          <w:sz w:val="36"/>
          <w:szCs w:val="44"/>
          <w:lang w:val="en-US" w:eastAsia="zh-CN"/>
        </w:rPr>
        <w:t>大</w:t>
      </w:r>
    </w:p>
    <w:p>
      <w:pPr>
        <w:jc w:val="center"/>
        <w:rPr>
          <w:rFonts w:hint="eastAsia"/>
          <w:b/>
          <w:bCs/>
          <w:sz w:val="36"/>
          <w:szCs w:val="44"/>
          <w:lang w:val="en-US" w:eastAsia="zh-CN"/>
        </w:rPr>
      </w:pPr>
      <w:r>
        <w:rPr>
          <w:rFonts w:hint="eastAsia"/>
          <w:b/>
          <w:bCs/>
          <w:sz w:val="36"/>
          <w:szCs w:val="44"/>
          <w:lang w:val="en-US" w:eastAsia="zh-CN"/>
        </w:rPr>
        <w:t>作</w:t>
      </w:r>
    </w:p>
    <w:p>
      <w:pPr>
        <w:jc w:val="center"/>
        <w:rPr>
          <w:rFonts w:hint="eastAsia"/>
          <w:b/>
          <w:bCs/>
          <w:sz w:val="36"/>
          <w:szCs w:val="44"/>
          <w:lang w:val="en-US" w:eastAsia="zh-CN"/>
        </w:rPr>
      </w:pPr>
      <w:r>
        <w:rPr>
          <w:rFonts w:hint="eastAsia"/>
          <w:b/>
          <w:bCs/>
          <w:sz w:val="36"/>
          <w:szCs w:val="44"/>
          <w:lang w:val="en-US" w:eastAsia="zh-CN"/>
        </w:rPr>
        <w:t>业</w:t>
      </w:r>
    </w:p>
    <w:p>
      <w:pPr>
        <w:jc w:val="center"/>
        <w:rPr>
          <w:rFonts w:hint="eastAsia"/>
          <w:b/>
          <w:bCs/>
          <w:sz w:val="36"/>
          <w:szCs w:val="44"/>
          <w:lang w:val="en-US" w:eastAsia="zh-CN"/>
        </w:rPr>
      </w:pPr>
    </w:p>
    <w:p>
      <w:pPr>
        <w:jc w:val="center"/>
        <w:rPr>
          <w:rFonts w:hint="eastAsia"/>
          <w:b/>
          <w:bCs/>
          <w:sz w:val="36"/>
          <w:szCs w:val="44"/>
          <w:lang w:val="en-US" w:eastAsia="zh-CN"/>
        </w:rPr>
      </w:pPr>
    </w:p>
    <w:p>
      <w:pPr>
        <w:jc w:val="center"/>
        <w:rPr>
          <w:rFonts w:hint="eastAsia"/>
          <w:b/>
          <w:bCs/>
          <w:sz w:val="36"/>
          <w:szCs w:val="44"/>
          <w:lang w:val="en-US" w:eastAsia="zh-CN"/>
        </w:rPr>
      </w:pPr>
    </w:p>
    <w:p>
      <w:pPr>
        <w:jc w:val="center"/>
        <w:rPr>
          <w:rFonts w:hint="eastAsia"/>
          <w:b/>
          <w:bCs/>
          <w:sz w:val="36"/>
          <w:szCs w:val="44"/>
          <w:lang w:val="en-US" w:eastAsia="zh-CN"/>
        </w:rPr>
      </w:pPr>
    </w:p>
    <w:p>
      <w:pPr>
        <w:jc w:val="center"/>
        <w:rPr>
          <w:rFonts w:hint="default"/>
          <w:b/>
          <w:bCs/>
          <w:sz w:val="28"/>
          <w:szCs w:val="36"/>
          <w:u w:val="single"/>
          <w:lang w:val="en-US" w:eastAsia="zh-CN"/>
        </w:rPr>
      </w:pPr>
      <w:r>
        <w:rPr>
          <w:rFonts w:hint="eastAsia"/>
          <w:b/>
          <w:bCs/>
          <w:sz w:val="36"/>
          <w:szCs w:val="44"/>
          <w:lang w:val="en-US" w:eastAsia="zh-CN"/>
        </w:rPr>
        <w:t xml:space="preserve">                  </w:t>
      </w:r>
      <w:r>
        <w:rPr>
          <w:rFonts w:hint="eastAsia"/>
          <w:b/>
          <w:bCs/>
          <w:sz w:val="28"/>
          <w:szCs w:val="36"/>
          <w:lang w:val="en-US" w:eastAsia="zh-CN"/>
        </w:rPr>
        <w:t>学号:</w:t>
      </w:r>
      <w:r>
        <w:rPr>
          <w:rFonts w:hint="eastAsia"/>
          <w:b/>
          <w:bCs/>
          <w:sz w:val="28"/>
          <w:szCs w:val="36"/>
          <w:u w:val="single"/>
          <w:lang w:val="en-US" w:eastAsia="zh-CN"/>
        </w:rPr>
        <w:t xml:space="preserve">   41709010127         </w:t>
      </w:r>
    </w:p>
    <w:p>
      <w:pPr>
        <w:ind w:left="2100" w:leftChars="0" w:firstLine="420" w:firstLineChars="0"/>
        <w:jc w:val="center"/>
        <w:rPr>
          <w:rFonts w:hint="eastAsia"/>
          <w:b/>
          <w:bCs/>
          <w:sz w:val="28"/>
          <w:szCs w:val="36"/>
          <w:lang w:val="en-US" w:eastAsia="zh-CN"/>
        </w:rPr>
      </w:pPr>
      <w:r>
        <w:rPr>
          <w:rFonts w:hint="eastAsia"/>
          <w:b/>
          <w:bCs/>
          <w:sz w:val="28"/>
          <w:szCs w:val="36"/>
          <w:lang w:val="en-US" w:eastAsia="zh-CN"/>
        </w:rPr>
        <w:t xml:space="preserve">              班级:</w:t>
      </w:r>
      <w:r>
        <w:rPr>
          <w:rFonts w:hint="eastAsia"/>
          <w:b/>
          <w:bCs/>
          <w:sz w:val="28"/>
          <w:szCs w:val="36"/>
          <w:u w:val="single"/>
          <w:lang w:val="en-US" w:eastAsia="zh-CN"/>
        </w:rPr>
        <w:t>计算机科学与技术1701班</w:t>
      </w:r>
    </w:p>
    <w:p>
      <w:pPr>
        <w:ind w:left="2100" w:leftChars="0" w:firstLine="420" w:firstLineChars="0"/>
        <w:jc w:val="center"/>
        <w:rPr>
          <w:rFonts w:hint="default"/>
          <w:b/>
          <w:bCs/>
          <w:sz w:val="36"/>
          <w:szCs w:val="44"/>
          <w:u w:val="single"/>
          <w:lang w:val="en-US" w:eastAsia="zh-CN"/>
        </w:rPr>
      </w:pPr>
      <w:r>
        <w:rPr>
          <w:rFonts w:hint="eastAsia"/>
          <w:b/>
          <w:bCs/>
          <w:sz w:val="28"/>
          <w:szCs w:val="36"/>
          <w:lang w:val="en-US" w:eastAsia="zh-CN"/>
        </w:rPr>
        <w:t xml:space="preserve"> 姓名:</w:t>
      </w:r>
      <w:r>
        <w:rPr>
          <w:rFonts w:hint="eastAsia"/>
          <w:b/>
          <w:bCs/>
          <w:sz w:val="28"/>
          <w:szCs w:val="36"/>
          <w:u w:val="single"/>
          <w:lang w:val="en-US" w:eastAsia="zh-CN"/>
        </w:rPr>
        <w:t xml:space="preserve">    乔浩瑗     </w:t>
      </w:r>
      <w:r>
        <w:rPr>
          <w:rFonts w:hint="eastAsia"/>
          <w:b/>
          <w:bCs/>
          <w:sz w:val="36"/>
          <w:szCs w:val="44"/>
          <w:u w:val="single"/>
          <w:lang w:val="en-US" w:eastAsia="zh-CN"/>
        </w:rPr>
        <w:t xml:space="preserve">      </w:t>
      </w:r>
    </w:p>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sdt>
      <w:sdtPr>
        <w:rPr>
          <w:rFonts w:ascii="宋体" w:hAnsi="宋体" w:eastAsia="宋体" w:cstheme="minorBidi"/>
          <w:kern w:val="2"/>
          <w:sz w:val="21"/>
          <w:szCs w:val="24"/>
          <w:lang w:val="en-US" w:eastAsia="zh-CN" w:bidi="ar-SA"/>
        </w:rPr>
        <w:id w:val="147453561"/>
        <w15:color w:val="DBDBDB"/>
        <w:docPartObj>
          <w:docPartGallery w:val="Table of Contents"/>
          <w:docPartUnique/>
        </w:docPartObj>
      </w:sdtPr>
      <w:sdtEndPr>
        <w:rPr>
          <w:rFonts w:hint="eastAsia" w:asciiTheme="minorHAnsi" w:hAnsiTheme="minorHAnsi" w:eastAsiaTheme="minorEastAsia" w:cstheme="minorBidi"/>
          <w:bCs/>
          <w:kern w:val="2"/>
          <w:sz w:val="21"/>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b/>
              <w:bCs/>
              <w:sz w:val="36"/>
              <w:szCs w:val="44"/>
              <w:lang w:val="en-US" w:eastAsia="zh-CN"/>
            </w:rPr>
            <w:fldChar w:fldCharType="begin"/>
          </w:r>
          <w:r>
            <w:rPr>
              <w:rFonts w:hint="eastAsia"/>
              <w:b/>
              <w:bCs/>
              <w:sz w:val="36"/>
              <w:szCs w:val="44"/>
              <w:lang w:val="en-US" w:eastAsia="zh-CN"/>
            </w:rPr>
            <w:instrText xml:space="preserve">TOC \o "1-3" \h \u </w:instrText>
          </w:r>
          <w:r>
            <w:rPr>
              <w:rFonts w:hint="eastAsia"/>
              <w:b/>
              <w:bCs/>
              <w:sz w:val="36"/>
              <w:szCs w:val="44"/>
              <w:lang w:val="en-US" w:eastAsia="zh-CN"/>
            </w:rPr>
            <w:fldChar w:fldCharType="separate"/>
          </w:r>
          <w:r>
            <w:rPr>
              <w:rFonts w:hint="eastAsia"/>
              <w:bCs/>
              <w:szCs w:val="44"/>
              <w:lang w:val="en-US" w:eastAsia="zh-CN"/>
            </w:rPr>
            <w:fldChar w:fldCharType="begin"/>
          </w:r>
          <w:r>
            <w:rPr>
              <w:rFonts w:hint="eastAsia"/>
              <w:bCs/>
              <w:szCs w:val="44"/>
              <w:lang w:val="en-US" w:eastAsia="zh-CN"/>
            </w:rPr>
            <w:instrText xml:space="preserve"> HYPERLINK \l _Toc27801 </w:instrText>
          </w:r>
          <w:r>
            <w:rPr>
              <w:rFonts w:hint="eastAsia"/>
              <w:bCs/>
              <w:szCs w:val="44"/>
              <w:lang w:val="en-US" w:eastAsia="zh-CN"/>
            </w:rPr>
            <w:fldChar w:fldCharType="separate"/>
          </w:r>
          <w:r>
            <w:rPr>
              <w:rFonts w:hint="eastAsia"/>
              <w:lang w:val="en-US" w:eastAsia="zh-CN"/>
            </w:rPr>
            <w:t>一、 课程大作业题目</w:t>
          </w:r>
          <w:r>
            <w:tab/>
          </w:r>
          <w:r>
            <w:fldChar w:fldCharType="begin"/>
          </w:r>
          <w:r>
            <w:instrText xml:space="preserve"> PAGEREF _Toc27801 </w:instrText>
          </w:r>
          <w:r>
            <w:fldChar w:fldCharType="separate"/>
          </w:r>
          <w:r>
            <w:t>1</w:t>
          </w:r>
          <w:r>
            <w:fldChar w:fldCharType="end"/>
          </w:r>
          <w:r>
            <w:rPr>
              <w:rFonts w:hint="eastAsia"/>
              <w:bCs/>
              <w:szCs w:val="44"/>
              <w:lang w:val="en-US" w:eastAsia="zh-CN"/>
            </w:rPr>
            <w:fldChar w:fldCharType="end"/>
          </w:r>
        </w:p>
        <w:p>
          <w:pPr>
            <w:pStyle w:val="12"/>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_Toc30983 </w:instrText>
          </w:r>
          <w:r>
            <w:rPr>
              <w:rFonts w:hint="eastAsia"/>
              <w:bCs/>
              <w:szCs w:val="44"/>
              <w:lang w:val="en-US" w:eastAsia="zh-CN"/>
            </w:rPr>
            <w:fldChar w:fldCharType="separate"/>
          </w:r>
          <w:r>
            <w:rPr>
              <w:rFonts w:hint="eastAsia"/>
              <w:lang w:val="en-US" w:eastAsia="zh-CN"/>
            </w:rPr>
            <w:t>二、 课程大作业引言</w:t>
          </w:r>
          <w:r>
            <w:tab/>
          </w:r>
          <w:r>
            <w:fldChar w:fldCharType="begin"/>
          </w:r>
          <w:r>
            <w:instrText xml:space="preserve"> PAGEREF _Toc30983 </w:instrText>
          </w:r>
          <w:r>
            <w:fldChar w:fldCharType="separate"/>
          </w:r>
          <w:r>
            <w:t>1</w:t>
          </w:r>
          <w:r>
            <w:fldChar w:fldCharType="end"/>
          </w:r>
          <w:r>
            <w:rPr>
              <w:rFonts w:hint="eastAsia"/>
              <w:bCs/>
              <w:szCs w:val="44"/>
              <w:lang w:val="en-US" w:eastAsia="zh-CN"/>
            </w:rPr>
            <w:fldChar w:fldCharType="end"/>
          </w:r>
        </w:p>
        <w:p>
          <w:pPr>
            <w:pStyle w:val="12"/>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_Toc10139 </w:instrText>
          </w:r>
          <w:r>
            <w:rPr>
              <w:rFonts w:hint="eastAsia"/>
              <w:bCs/>
              <w:szCs w:val="44"/>
              <w:lang w:val="en-US" w:eastAsia="zh-CN"/>
            </w:rPr>
            <w:fldChar w:fldCharType="separate"/>
          </w:r>
          <w:r>
            <w:rPr>
              <w:rFonts w:hint="eastAsia"/>
              <w:lang w:val="en-US" w:eastAsia="zh-CN"/>
            </w:rPr>
            <w:t>三、 课程大作业实现技术介绍</w:t>
          </w:r>
          <w:r>
            <w:tab/>
          </w:r>
          <w:r>
            <w:fldChar w:fldCharType="begin"/>
          </w:r>
          <w:r>
            <w:instrText xml:space="preserve"> PAGEREF _Toc10139 </w:instrText>
          </w:r>
          <w:r>
            <w:fldChar w:fldCharType="separate"/>
          </w:r>
          <w:r>
            <w:t>1</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_Toc18931 </w:instrText>
          </w:r>
          <w:r>
            <w:rPr>
              <w:rFonts w:hint="eastAsia"/>
              <w:bCs/>
              <w:szCs w:val="44"/>
              <w:lang w:val="en-US" w:eastAsia="zh-CN"/>
            </w:rPr>
            <w:fldChar w:fldCharType="separate"/>
          </w:r>
          <w:r>
            <w:rPr>
              <w:rFonts w:hint="eastAsia" w:ascii="Arial" w:hAnsi="Arial" w:eastAsia="黑体" w:cstheme="minorBidi"/>
              <w:kern w:val="2"/>
              <w:szCs w:val="24"/>
              <w:lang w:val="en-US" w:eastAsia="zh-CN" w:bidi="ar-SA"/>
            </w:rPr>
            <w:t>3.1 自回归模型(AR模型)</w:t>
          </w:r>
          <w:r>
            <w:tab/>
          </w:r>
          <w:r>
            <w:fldChar w:fldCharType="begin"/>
          </w:r>
          <w:r>
            <w:instrText xml:space="preserve"> PAGEREF _Toc18931 </w:instrText>
          </w:r>
          <w:r>
            <w:fldChar w:fldCharType="separate"/>
          </w:r>
          <w:r>
            <w:t>1</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_Toc7072 </w:instrText>
          </w:r>
          <w:r>
            <w:rPr>
              <w:rFonts w:hint="eastAsia"/>
              <w:bCs/>
              <w:szCs w:val="44"/>
              <w:lang w:val="en-US" w:eastAsia="zh-CN"/>
            </w:rPr>
            <w:fldChar w:fldCharType="separate"/>
          </w:r>
          <w:r>
            <w:rPr>
              <w:rFonts w:hint="eastAsia" w:ascii="Arial" w:hAnsi="Arial" w:eastAsia="黑体" w:cstheme="minorBidi"/>
              <w:kern w:val="2"/>
              <w:szCs w:val="24"/>
              <w:lang w:val="en-US" w:eastAsia="zh-CN" w:bidi="ar-SA"/>
            </w:rPr>
            <w:t>3.2 ARIMA模型</w:t>
          </w:r>
          <w:r>
            <w:tab/>
          </w:r>
          <w:r>
            <w:fldChar w:fldCharType="begin"/>
          </w:r>
          <w:r>
            <w:instrText xml:space="preserve"> PAGEREF _Toc7072 </w:instrText>
          </w:r>
          <w:r>
            <w:fldChar w:fldCharType="separate"/>
          </w:r>
          <w:r>
            <w:t>2</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_Toc29613 </w:instrText>
          </w:r>
          <w:r>
            <w:rPr>
              <w:rFonts w:hint="eastAsia"/>
              <w:bCs/>
              <w:szCs w:val="44"/>
              <w:lang w:val="en-US" w:eastAsia="zh-CN"/>
            </w:rPr>
            <w:fldChar w:fldCharType="separate"/>
          </w:r>
          <w:r>
            <w:rPr>
              <w:rFonts w:hint="eastAsia"/>
              <w:lang w:val="en-US" w:eastAsia="zh-CN"/>
            </w:rPr>
            <w:t>3.3 时间序列平稳性</w:t>
          </w:r>
          <w:r>
            <w:tab/>
          </w:r>
          <w:r>
            <w:fldChar w:fldCharType="begin"/>
          </w:r>
          <w:r>
            <w:instrText xml:space="preserve"> PAGEREF _Toc29613 </w:instrText>
          </w:r>
          <w:r>
            <w:fldChar w:fldCharType="separate"/>
          </w:r>
          <w:r>
            <w:t>2</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_Toc24251 </w:instrText>
          </w:r>
          <w:r>
            <w:rPr>
              <w:rFonts w:hint="eastAsia"/>
              <w:bCs/>
              <w:szCs w:val="44"/>
              <w:lang w:val="en-US" w:eastAsia="zh-CN"/>
            </w:rPr>
            <w:fldChar w:fldCharType="separate"/>
          </w:r>
          <w:r>
            <w:rPr>
              <w:rFonts w:hint="eastAsia" w:ascii="Arial" w:hAnsi="Arial" w:eastAsia="黑体" w:cstheme="minorBidi"/>
              <w:kern w:val="2"/>
              <w:szCs w:val="24"/>
              <w:lang w:val="en-US" w:eastAsia="zh-CN" w:bidi="ar-SA"/>
            </w:rPr>
            <w:t>3.4 时间序列分析</w:t>
          </w:r>
          <w:r>
            <w:tab/>
          </w:r>
          <w:r>
            <w:fldChar w:fldCharType="begin"/>
          </w:r>
          <w:r>
            <w:instrText xml:space="preserve"> PAGEREF _Toc24251 </w:instrText>
          </w:r>
          <w:r>
            <w:fldChar w:fldCharType="separate"/>
          </w:r>
          <w:r>
            <w:t>3</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_Toc29858 </w:instrText>
          </w:r>
          <w:r>
            <w:rPr>
              <w:rFonts w:hint="eastAsia"/>
              <w:bCs/>
              <w:szCs w:val="44"/>
              <w:lang w:val="en-US" w:eastAsia="zh-CN"/>
            </w:rPr>
            <w:fldChar w:fldCharType="separate"/>
          </w:r>
          <w:r>
            <w:rPr>
              <w:rFonts w:hint="eastAsia" w:ascii="Arial" w:hAnsi="Arial" w:eastAsia="黑体" w:cstheme="minorBidi"/>
              <w:kern w:val="2"/>
              <w:szCs w:val="24"/>
              <w:lang w:val="en-US" w:eastAsia="zh-CN" w:bidi="ar-SA"/>
            </w:rPr>
            <w:t>3.5 时间序列分析预测法</w:t>
          </w:r>
          <w:r>
            <w:tab/>
          </w:r>
          <w:r>
            <w:fldChar w:fldCharType="begin"/>
          </w:r>
          <w:r>
            <w:instrText xml:space="preserve"> PAGEREF _Toc29858 </w:instrText>
          </w:r>
          <w:r>
            <w:fldChar w:fldCharType="separate"/>
          </w:r>
          <w:r>
            <w:t>3</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_Toc23463 </w:instrText>
          </w:r>
          <w:r>
            <w:rPr>
              <w:rFonts w:hint="eastAsia"/>
              <w:bCs/>
              <w:szCs w:val="44"/>
              <w:lang w:val="en-US" w:eastAsia="zh-CN"/>
            </w:rPr>
            <w:fldChar w:fldCharType="separate"/>
          </w:r>
          <w:r>
            <w:rPr>
              <w:rFonts w:hint="eastAsia" w:ascii="Arial" w:hAnsi="Arial" w:eastAsia="黑体" w:cstheme="minorBidi"/>
              <w:kern w:val="2"/>
              <w:szCs w:val="24"/>
              <w:lang w:val="en-US" w:eastAsia="zh-CN" w:bidi="ar-SA"/>
            </w:rPr>
            <w:t>3.6 建立ARIMA模型实现过程分析</w:t>
          </w:r>
          <w:r>
            <w:tab/>
          </w:r>
          <w:r>
            <w:fldChar w:fldCharType="begin"/>
          </w:r>
          <w:r>
            <w:instrText xml:space="preserve"> PAGEREF _Toc23463 </w:instrText>
          </w:r>
          <w:r>
            <w:fldChar w:fldCharType="separate"/>
          </w:r>
          <w:r>
            <w:t>4</w:t>
          </w:r>
          <w:r>
            <w:fldChar w:fldCharType="end"/>
          </w:r>
          <w:r>
            <w:rPr>
              <w:rFonts w:hint="eastAsia"/>
              <w:bCs/>
              <w:szCs w:val="44"/>
              <w:lang w:val="en-US" w:eastAsia="zh-CN"/>
            </w:rPr>
            <w:fldChar w:fldCharType="end"/>
          </w:r>
        </w:p>
        <w:p>
          <w:pPr>
            <w:pStyle w:val="15"/>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_Toc25249 </w:instrText>
          </w:r>
          <w:r>
            <w:rPr>
              <w:rFonts w:hint="eastAsia"/>
              <w:bCs/>
              <w:szCs w:val="44"/>
              <w:lang w:val="en-US" w:eastAsia="zh-CN"/>
            </w:rPr>
            <w:fldChar w:fldCharType="separate"/>
          </w:r>
          <w:r>
            <w:rPr>
              <w:rFonts w:hint="eastAsia"/>
              <w:lang w:val="en-US" w:eastAsia="zh-CN"/>
            </w:rPr>
            <w:t>3.6.1 模型识别和定阶</w:t>
          </w:r>
          <w:r>
            <w:tab/>
          </w:r>
          <w:r>
            <w:fldChar w:fldCharType="begin"/>
          </w:r>
          <w:r>
            <w:instrText xml:space="preserve"> PAGEREF _Toc25249 </w:instrText>
          </w:r>
          <w:r>
            <w:fldChar w:fldCharType="separate"/>
          </w:r>
          <w:r>
            <w:t>4</w:t>
          </w:r>
          <w:r>
            <w:fldChar w:fldCharType="end"/>
          </w:r>
          <w:r>
            <w:rPr>
              <w:rFonts w:hint="eastAsia"/>
              <w:bCs/>
              <w:szCs w:val="44"/>
              <w:lang w:val="en-US" w:eastAsia="zh-CN"/>
            </w:rPr>
            <w:fldChar w:fldCharType="end"/>
          </w:r>
        </w:p>
        <w:p>
          <w:pPr>
            <w:pStyle w:val="15"/>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_Toc25983 </w:instrText>
          </w:r>
          <w:r>
            <w:rPr>
              <w:rFonts w:hint="eastAsia"/>
              <w:bCs/>
              <w:szCs w:val="44"/>
              <w:lang w:val="en-US" w:eastAsia="zh-CN"/>
            </w:rPr>
            <w:fldChar w:fldCharType="separate"/>
          </w:r>
          <w:r>
            <w:rPr>
              <w:rFonts w:hint="eastAsia"/>
              <w:lang w:val="en-US" w:eastAsia="zh-CN"/>
            </w:rPr>
            <w:t>3.6.2 参数估计</w:t>
          </w:r>
          <w:r>
            <w:tab/>
          </w:r>
          <w:r>
            <w:fldChar w:fldCharType="begin"/>
          </w:r>
          <w:r>
            <w:instrText xml:space="preserve"> PAGEREF _Toc25983 </w:instrText>
          </w:r>
          <w:r>
            <w:fldChar w:fldCharType="separate"/>
          </w:r>
          <w:r>
            <w:t>4</w:t>
          </w:r>
          <w:r>
            <w:fldChar w:fldCharType="end"/>
          </w:r>
          <w:r>
            <w:rPr>
              <w:rFonts w:hint="eastAsia"/>
              <w:bCs/>
              <w:szCs w:val="44"/>
              <w:lang w:val="en-US" w:eastAsia="zh-CN"/>
            </w:rPr>
            <w:fldChar w:fldCharType="end"/>
          </w:r>
        </w:p>
        <w:p>
          <w:pPr>
            <w:pStyle w:val="15"/>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_Toc24579 </w:instrText>
          </w:r>
          <w:r>
            <w:rPr>
              <w:rFonts w:hint="eastAsia"/>
              <w:bCs/>
              <w:szCs w:val="44"/>
              <w:lang w:val="en-US" w:eastAsia="zh-CN"/>
            </w:rPr>
            <w:fldChar w:fldCharType="separate"/>
          </w:r>
          <w:r>
            <w:rPr>
              <w:rFonts w:hint="eastAsia"/>
              <w:lang w:val="en-US" w:eastAsia="zh-CN"/>
            </w:rPr>
            <w:t>3.6.3 ARIMA预测</w:t>
          </w:r>
          <w:r>
            <w:tab/>
          </w:r>
          <w:r>
            <w:fldChar w:fldCharType="begin"/>
          </w:r>
          <w:r>
            <w:instrText xml:space="preserve"> PAGEREF _Toc24579 </w:instrText>
          </w:r>
          <w:r>
            <w:fldChar w:fldCharType="separate"/>
          </w:r>
          <w:r>
            <w:t>4</w:t>
          </w:r>
          <w:r>
            <w:fldChar w:fldCharType="end"/>
          </w:r>
          <w:r>
            <w:rPr>
              <w:rFonts w:hint="eastAsia"/>
              <w:bCs/>
              <w:szCs w:val="44"/>
              <w:lang w:val="en-US" w:eastAsia="zh-CN"/>
            </w:rPr>
            <w:fldChar w:fldCharType="end"/>
          </w:r>
        </w:p>
        <w:p>
          <w:pPr>
            <w:pStyle w:val="12"/>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_Toc1007 </w:instrText>
          </w:r>
          <w:r>
            <w:rPr>
              <w:rFonts w:hint="eastAsia"/>
              <w:bCs/>
              <w:szCs w:val="44"/>
              <w:lang w:val="en-US" w:eastAsia="zh-CN"/>
            </w:rPr>
            <w:fldChar w:fldCharType="separate"/>
          </w:r>
          <w:r>
            <w:rPr>
              <w:rFonts w:hint="eastAsia"/>
              <w:lang w:val="en-US" w:eastAsia="zh-CN"/>
            </w:rPr>
            <w:t>四、 数据描述</w:t>
          </w:r>
          <w:r>
            <w:tab/>
          </w:r>
          <w:r>
            <w:fldChar w:fldCharType="begin"/>
          </w:r>
          <w:r>
            <w:instrText xml:space="preserve"> PAGEREF _Toc1007 </w:instrText>
          </w:r>
          <w:r>
            <w:fldChar w:fldCharType="separate"/>
          </w:r>
          <w:r>
            <w:t>4</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_Toc11823 </w:instrText>
          </w:r>
          <w:r>
            <w:rPr>
              <w:rFonts w:hint="eastAsia"/>
              <w:bCs/>
              <w:szCs w:val="44"/>
              <w:lang w:val="en-US" w:eastAsia="zh-CN"/>
            </w:rPr>
            <w:fldChar w:fldCharType="separate"/>
          </w:r>
          <w:r>
            <w:rPr>
              <w:rFonts w:hint="eastAsia"/>
              <w:lang w:val="en-US" w:eastAsia="zh-CN"/>
            </w:rPr>
            <w:t>4.1 数据导入案例(CSDN别人的ARIMA模型介绍)</w:t>
          </w:r>
          <w:r>
            <w:tab/>
          </w:r>
          <w:r>
            <w:fldChar w:fldCharType="begin"/>
          </w:r>
          <w:r>
            <w:instrText xml:space="preserve"> PAGEREF _Toc11823 </w:instrText>
          </w:r>
          <w:r>
            <w:fldChar w:fldCharType="separate"/>
          </w:r>
          <w:r>
            <w:t>4</w:t>
          </w:r>
          <w:r>
            <w:fldChar w:fldCharType="end"/>
          </w:r>
          <w:r>
            <w:rPr>
              <w:rFonts w:hint="eastAsia"/>
              <w:bCs/>
              <w:szCs w:val="44"/>
              <w:lang w:val="en-US" w:eastAsia="zh-CN"/>
            </w:rPr>
            <w:fldChar w:fldCharType="end"/>
          </w:r>
        </w:p>
        <w:p>
          <w:pPr>
            <w:pStyle w:val="15"/>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_Toc15379 </w:instrText>
          </w:r>
          <w:r>
            <w:rPr>
              <w:rFonts w:hint="eastAsia"/>
              <w:bCs/>
              <w:szCs w:val="44"/>
              <w:lang w:val="en-US" w:eastAsia="zh-CN"/>
            </w:rPr>
            <w:fldChar w:fldCharType="separate"/>
          </w:r>
          <w:r>
            <w:rPr>
              <w:rFonts w:hint="eastAsia"/>
              <w:lang w:val="en-US" w:eastAsia="zh-CN"/>
            </w:rPr>
            <w:t>4.1.1导入数据滑出数据折线图</w:t>
          </w:r>
          <w:r>
            <w:tab/>
          </w:r>
          <w:r>
            <w:fldChar w:fldCharType="begin"/>
          </w:r>
          <w:r>
            <w:instrText xml:space="preserve"> PAGEREF _Toc15379 </w:instrText>
          </w:r>
          <w:r>
            <w:fldChar w:fldCharType="separate"/>
          </w:r>
          <w:r>
            <w:t>4</w:t>
          </w:r>
          <w:r>
            <w:fldChar w:fldCharType="end"/>
          </w:r>
          <w:r>
            <w:rPr>
              <w:rFonts w:hint="eastAsia"/>
              <w:bCs/>
              <w:szCs w:val="44"/>
              <w:lang w:val="en-US" w:eastAsia="zh-CN"/>
            </w:rPr>
            <w:fldChar w:fldCharType="end"/>
          </w:r>
        </w:p>
        <w:p>
          <w:pPr>
            <w:pStyle w:val="15"/>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_Toc16490 </w:instrText>
          </w:r>
          <w:r>
            <w:rPr>
              <w:rFonts w:hint="eastAsia"/>
              <w:bCs/>
              <w:szCs w:val="44"/>
              <w:lang w:val="en-US" w:eastAsia="zh-CN"/>
            </w:rPr>
            <w:fldChar w:fldCharType="separate"/>
          </w:r>
          <w:r>
            <w:rPr>
              <w:rFonts w:hint="eastAsia"/>
              <w:lang w:val="en-US" w:eastAsia="zh-CN"/>
            </w:rPr>
            <w:t>4.1.2 数据导入结果图</w:t>
          </w:r>
          <w:r>
            <w:tab/>
          </w:r>
          <w:r>
            <w:fldChar w:fldCharType="begin"/>
          </w:r>
          <w:r>
            <w:instrText xml:space="preserve"> PAGEREF _Toc16490 </w:instrText>
          </w:r>
          <w:r>
            <w:fldChar w:fldCharType="separate"/>
          </w:r>
          <w:r>
            <w:t>5</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_Toc28044 </w:instrText>
          </w:r>
          <w:r>
            <w:rPr>
              <w:rFonts w:hint="eastAsia"/>
              <w:bCs/>
              <w:szCs w:val="44"/>
              <w:lang w:val="en-US" w:eastAsia="zh-CN"/>
            </w:rPr>
            <w:fldChar w:fldCharType="separate"/>
          </w:r>
          <w:r>
            <w:rPr>
              <w:rFonts w:hint="eastAsia"/>
              <w:lang w:val="en-US" w:eastAsia="zh-CN"/>
            </w:rPr>
            <w:t>4.2 部分数据信息:</w:t>
          </w:r>
          <w:r>
            <w:tab/>
          </w:r>
          <w:r>
            <w:fldChar w:fldCharType="begin"/>
          </w:r>
          <w:r>
            <w:instrText xml:space="preserve"> PAGEREF _Toc28044 </w:instrText>
          </w:r>
          <w:r>
            <w:fldChar w:fldCharType="separate"/>
          </w:r>
          <w:r>
            <w:t>6</w:t>
          </w:r>
          <w:r>
            <w:fldChar w:fldCharType="end"/>
          </w:r>
          <w:r>
            <w:rPr>
              <w:rFonts w:hint="eastAsia"/>
              <w:bCs/>
              <w:szCs w:val="44"/>
              <w:lang w:val="en-US" w:eastAsia="zh-CN"/>
            </w:rPr>
            <w:fldChar w:fldCharType="end"/>
          </w:r>
        </w:p>
        <w:p>
          <w:pPr>
            <w:pStyle w:val="12"/>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_Toc11044 </w:instrText>
          </w:r>
          <w:r>
            <w:rPr>
              <w:rFonts w:hint="eastAsia"/>
              <w:bCs/>
              <w:szCs w:val="44"/>
              <w:lang w:val="en-US" w:eastAsia="zh-CN"/>
            </w:rPr>
            <w:fldChar w:fldCharType="separate"/>
          </w:r>
          <w:r>
            <w:rPr>
              <w:rFonts w:hint="eastAsia"/>
              <w:lang w:val="en-US" w:eastAsia="zh-CN"/>
            </w:rPr>
            <w:t>五、 实现过程</w:t>
          </w:r>
          <w:r>
            <w:tab/>
          </w:r>
          <w:r>
            <w:fldChar w:fldCharType="begin"/>
          </w:r>
          <w:r>
            <w:instrText xml:space="preserve"> PAGEREF _Toc11044 </w:instrText>
          </w:r>
          <w:r>
            <w:fldChar w:fldCharType="separate"/>
          </w:r>
          <w:r>
            <w:t>8</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_Toc2323 </w:instrText>
          </w:r>
          <w:r>
            <w:rPr>
              <w:rFonts w:hint="eastAsia"/>
              <w:bCs/>
              <w:szCs w:val="44"/>
              <w:lang w:val="en-US" w:eastAsia="zh-CN"/>
            </w:rPr>
            <w:fldChar w:fldCharType="separate"/>
          </w:r>
          <w:r>
            <w:rPr>
              <w:rFonts w:hint="eastAsia"/>
              <w:lang w:val="en-US" w:eastAsia="zh-CN"/>
            </w:rPr>
            <w:t xml:space="preserve">5.1 </w:t>
          </w:r>
          <w:r>
            <w:rPr>
              <w:rFonts w:hint="eastAsia"/>
            </w:rPr>
            <w:t>平稳性检验</w:t>
          </w:r>
          <w:r>
            <w:tab/>
          </w:r>
          <w:r>
            <w:fldChar w:fldCharType="begin"/>
          </w:r>
          <w:r>
            <w:instrText xml:space="preserve"> PAGEREF _Toc2323 </w:instrText>
          </w:r>
          <w:r>
            <w:fldChar w:fldCharType="separate"/>
          </w:r>
          <w:r>
            <w:t>8</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_Toc14865 </w:instrText>
          </w:r>
          <w:r>
            <w:rPr>
              <w:rFonts w:hint="eastAsia"/>
              <w:bCs/>
              <w:szCs w:val="44"/>
              <w:lang w:val="en-US" w:eastAsia="zh-CN"/>
            </w:rPr>
            <w:fldChar w:fldCharType="separate"/>
          </w:r>
          <w:r>
            <w:rPr>
              <w:rFonts w:hint="eastAsia"/>
              <w:lang w:val="en-US" w:eastAsia="zh-CN"/>
            </w:rPr>
            <w:t>5.2 平稳时间序列分析</w:t>
          </w:r>
          <w:r>
            <w:tab/>
          </w:r>
          <w:r>
            <w:fldChar w:fldCharType="begin"/>
          </w:r>
          <w:r>
            <w:instrText xml:space="preserve"> PAGEREF _Toc14865 </w:instrText>
          </w:r>
          <w:r>
            <w:fldChar w:fldCharType="separate"/>
          </w:r>
          <w:r>
            <w:t>12</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_Toc23015 </w:instrText>
          </w:r>
          <w:r>
            <w:rPr>
              <w:rFonts w:hint="eastAsia"/>
              <w:bCs/>
              <w:szCs w:val="44"/>
              <w:lang w:val="en-US" w:eastAsia="zh-CN"/>
            </w:rPr>
            <w:fldChar w:fldCharType="separate"/>
          </w:r>
          <w:r>
            <w:rPr>
              <w:rFonts w:hint="eastAsia"/>
              <w:bCs/>
              <w:szCs w:val="44"/>
              <w:lang w:val="en-US" w:eastAsia="zh-CN"/>
            </w:rPr>
            <w:t>5.3 数据模型预测</w:t>
          </w:r>
          <w:r>
            <w:tab/>
          </w:r>
          <w:r>
            <w:fldChar w:fldCharType="begin"/>
          </w:r>
          <w:r>
            <w:instrText xml:space="preserve"> PAGEREF _Toc23015 </w:instrText>
          </w:r>
          <w:r>
            <w:fldChar w:fldCharType="separate"/>
          </w:r>
          <w:r>
            <w:t>16</w:t>
          </w:r>
          <w:r>
            <w:fldChar w:fldCharType="end"/>
          </w:r>
          <w:r>
            <w:rPr>
              <w:rFonts w:hint="eastAsia"/>
              <w:bCs/>
              <w:szCs w:val="44"/>
              <w:lang w:val="en-US" w:eastAsia="zh-CN"/>
            </w:rPr>
            <w:fldChar w:fldCharType="end"/>
          </w:r>
        </w:p>
        <w:p>
          <w:pPr>
            <w:pStyle w:val="14"/>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_Toc26726 </w:instrText>
          </w:r>
          <w:r>
            <w:rPr>
              <w:rFonts w:hint="eastAsia"/>
              <w:bCs/>
              <w:szCs w:val="44"/>
              <w:lang w:val="en-US" w:eastAsia="zh-CN"/>
            </w:rPr>
            <w:fldChar w:fldCharType="separate"/>
          </w:r>
          <w:r>
            <w:rPr>
              <w:rFonts w:hint="eastAsia"/>
              <w:lang w:val="en-US" w:eastAsia="zh-CN"/>
            </w:rPr>
            <w:t>5.4 最终版代码</w:t>
          </w:r>
          <w:r>
            <w:tab/>
          </w:r>
          <w:r>
            <w:fldChar w:fldCharType="begin"/>
          </w:r>
          <w:r>
            <w:instrText xml:space="preserve"> PAGEREF _Toc26726 </w:instrText>
          </w:r>
          <w:r>
            <w:fldChar w:fldCharType="separate"/>
          </w:r>
          <w:r>
            <w:t>17</w:t>
          </w:r>
          <w:r>
            <w:fldChar w:fldCharType="end"/>
          </w:r>
          <w:r>
            <w:rPr>
              <w:rFonts w:hint="eastAsia"/>
              <w:bCs/>
              <w:szCs w:val="44"/>
              <w:lang w:val="en-US" w:eastAsia="zh-CN"/>
            </w:rPr>
            <w:fldChar w:fldCharType="end"/>
          </w:r>
        </w:p>
        <w:p>
          <w:pPr>
            <w:pStyle w:val="12"/>
            <w:tabs>
              <w:tab w:val="right" w:leader="dot" w:pos="8306"/>
            </w:tabs>
          </w:pPr>
          <w:r>
            <w:rPr>
              <w:rFonts w:hint="eastAsia"/>
              <w:bCs/>
              <w:szCs w:val="44"/>
              <w:lang w:val="en-US" w:eastAsia="zh-CN"/>
            </w:rPr>
            <w:fldChar w:fldCharType="begin"/>
          </w:r>
          <w:r>
            <w:rPr>
              <w:rFonts w:hint="eastAsia"/>
              <w:bCs/>
              <w:szCs w:val="44"/>
              <w:lang w:val="en-US" w:eastAsia="zh-CN"/>
            </w:rPr>
            <w:instrText xml:space="preserve"> HYPERLINK \l _Toc8080 </w:instrText>
          </w:r>
          <w:r>
            <w:rPr>
              <w:rFonts w:hint="eastAsia"/>
              <w:bCs/>
              <w:szCs w:val="44"/>
              <w:lang w:val="en-US" w:eastAsia="zh-CN"/>
            </w:rPr>
            <w:fldChar w:fldCharType="separate"/>
          </w:r>
          <w:r>
            <w:rPr>
              <w:rFonts w:hint="eastAsia"/>
              <w:lang w:val="en-US" w:eastAsia="zh-CN"/>
            </w:rPr>
            <w:t>六、 课程总结</w:t>
          </w:r>
          <w:r>
            <w:tab/>
          </w:r>
          <w:r>
            <w:fldChar w:fldCharType="begin"/>
          </w:r>
          <w:r>
            <w:instrText xml:space="preserve"> PAGEREF _Toc8080 </w:instrText>
          </w:r>
          <w:r>
            <w:fldChar w:fldCharType="separate"/>
          </w:r>
          <w:r>
            <w:t>19</w:t>
          </w:r>
          <w:r>
            <w:fldChar w:fldCharType="end"/>
          </w:r>
          <w:r>
            <w:rPr>
              <w:rFonts w:hint="eastAsia"/>
              <w:bCs/>
              <w:szCs w:val="44"/>
              <w:lang w:val="en-US" w:eastAsia="zh-CN"/>
            </w:rPr>
            <w:fldChar w:fldCharType="end"/>
          </w:r>
        </w:p>
        <w:p>
          <w:pPr>
            <w:ind w:left="2100" w:leftChars="0" w:firstLine="420" w:firstLineChars="0"/>
            <w:jc w:val="right"/>
            <w:rPr>
              <w:rFonts w:hint="eastAsia"/>
              <w:b/>
              <w:bCs/>
              <w:sz w:val="36"/>
              <w:szCs w:val="44"/>
              <w:lang w:val="en-US" w:eastAsia="zh-CN"/>
            </w:rPr>
          </w:pPr>
          <w:r>
            <w:rPr>
              <w:rFonts w:hint="eastAsia"/>
              <w:bCs/>
              <w:szCs w:val="44"/>
              <w:lang w:val="en-US" w:eastAsia="zh-CN"/>
            </w:rPr>
            <w:fldChar w:fldCharType="end"/>
          </w:r>
        </w:p>
      </w:sdtContent>
    </w:sdt>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p>
      <w:pPr>
        <w:ind w:left="2100" w:leftChars="0" w:firstLine="420" w:firstLineChars="0"/>
        <w:jc w:val="right"/>
        <w:rPr>
          <w:rFonts w:hint="eastAsia"/>
          <w:b/>
          <w:bCs/>
          <w:sz w:val="36"/>
          <w:szCs w:val="44"/>
          <w:lang w:val="en-US" w:eastAsia="zh-CN"/>
        </w:rPr>
      </w:pP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9806"/>
    </w:p>
    <w:p>
      <w:pPr>
        <w:pStyle w:val="2"/>
        <w:numPr>
          <w:ilvl w:val="0"/>
          <w:numId w:val="1"/>
        </w:numPr>
        <w:bidi w:val="0"/>
        <w:rPr>
          <w:rFonts w:hint="eastAsia"/>
          <w:lang w:val="en-US" w:eastAsia="zh-CN"/>
        </w:rPr>
      </w:pPr>
      <w:bookmarkStart w:id="1" w:name="_Toc27801"/>
      <w:r>
        <w:rPr>
          <w:rFonts w:hint="eastAsia"/>
          <w:lang w:val="en-US" w:eastAsia="zh-CN"/>
        </w:rPr>
        <w:t>课程大作业题目</w:t>
      </w:r>
      <w:bookmarkEnd w:id="0"/>
      <w:bookmarkEnd w:id="1"/>
    </w:p>
    <w:p>
      <w:pPr>
        <w:spacing w:line="360" w:lineRule="auto"/>
        <w:ind w:left="420" w:leftChars="0" w:firstLine="420" w:firstLineChars="0"/>
        <w:rPr>
          <w:rFonts w:hint="eastAsia"/>
          <w:lang w:val="en-US" w:eastAsia="zh-CN"/>
        </w:rPr>
      </w:pPr>
      <w:r>
        <w:rPr>
          <w:rFonts w:hint="eastAsia"/>
          <w:sz w:val="24"/>
          <w:szCs w:val="24"/>
          <w:lang w:val="en-US" w:eastAsia="zh-CN"/>
        </w:rPr>
        <w:t>《基于ARIMA模型的时间序列数据挖掘》</w:t>
      </w:r>
    </w:p>
    <w:p>
      <w:pPr>
        <w:pStyle w:val="2"/>
        <w:numPr>
          <w:ilvl w:val="0"/>
          <w:numId w:val="1"/>
        </w:numPr>
        <w:bidi w:val="0"/>
        <w:rPr>
          <w:rFonts w:hint="default"/>
          <w:lang w:val="en-US" w:eastAsia="zh-CN"/>
        </w:rPr>
      </w:pPr>
      <w:bookmarkStart w:id="2" w:name="_Toc30983"/>
      <w:bookmarkStart w:id="3" w:name="_Toc9256"/>
      <w:r>
        <w:rPr>
          <w:rFonts w:hint="eastAsia"/>
          <w:lang w:val="en-US" w:eastAsia="zh-CN"/>
        </w:rPr>
        <w:t>课程大作业引言</w:t>
      </w:r>
      <w:bookmarkEnd w:id="2"/>
      <w:bookmarkEnd w:id="3"/>
    </w:p>
    <w:p>
      <w:pPr>
        <w:spacing w:line="360" w:lineRule="auto"/>
        <w:ind w:left="420" w:leftChars="0" w:firstLine="420" w:firstLineChars="0"/>
        <w:jc w:val="left"/>
        <w:rPr>
          <w:rFonts w:ascii="宋体" w:hAnsi="宋体" w:eastAsia="宋体"/>
          <w:sz w:val="24"/>
        </w:rPr>
      </w:pPr>
      <w:r>
        <w:rPr>
          <w:rFonts w:hint="eastAsia" w:ascii="宋体" w:hAnsi="宋体" w:eastAsia="宋体"/>
          <w:sz w:val="24"/>
          <w:lang w:val="en-US" w:eastAsia="zh-CN"/>
        </w:rPr>
        <w:t>本次数据挖掘大作业是</w:t>
      </w:r>
      <w:r>
        <w:rPr>
          <w:rFonts w:hint="eastAsia" w:ascii="宋体" w:hAnsi="宋体" w:eastAsia="宋体"/>
          <w:sz w:val="24"/>
        </w:rPr>
        <w:t>使用时序模型来</w:t>
      </w:r>
      <w:r>
        <w:rPr>
          <w:rFonts w:hint="eastAsia" w:ascii="宋体" w:hAnsi="宋体" w:eastAsia="宋体"/>
          <w:sz w:val="24"/>
          <w:lang w:val="en-US" w:eastAsia="zh-CN"/>
        </w:rPr>
        <w:t>粗略</w:t>
      </w:r>
      <w:r>
        <w:rPr>
          <w:rFonts w:hint="eastAsia" w:ascii="宋体" w:hAnsi="宋体" w:eastAsia="宋体"/>
          <w:sz w:val="24"/>
        </w:rPr>
        <w:t>预测中国房地产走向，</w:t>
      </w:r>
      <w:r>
        <w:rPr>
          <w:rFonts w:hint="eastAsia" w:ascii="宋体" w:hAnsi="宋体" w:eastAsia="宋体"/>
          <w:sz w:val="24"/>
          <w:lang w:val="en-US" w:eastAsia="zh-CN"/>
        </w:rPr>
        <w:t>其中这方面</w:t>
      </w:r>
      <w:r>
        <w:rPr>
          <w:rFonts w:hint="eastAsia" w:ascii="宋体" w:hAnsi="宋体" w:eastAsia="宋体"/>
          <w:sz w:val="24"/>
        </w:rPr>
        <w:t>常用的模型有AR，MA，ARIMA模型等。</w:t>
      </w:r>
    </w:p>
    <w:p>
      <w:pPr>
        <w:spacing w:line="360" w:lineRule="auto"/>
        <w:ind w:left="420" w:leftChars="0" w:firstLine="420" w:firstLineChars="0"/>
        <w:jc w:val="left"/>
        <w:rPr>
          <w:rFonts w:hint="default"/>
          <w:lang w:val="en-US" w:eastAsia="zh-CN"/>
        </w:rPr>
      </w:pPr>
      <w:r>
        <w:rPr>
          <w:rFonts w:hint="eastAsia" w:ascii="宋体" w:hAnsi="宋体" w:eastAsia="宋体"/>
          <w:sz w:val="24"/>
          <w:lang w:val="en-US" w:eastAsia="zh-CN"/>
        </w:rPr>
        <w:t>本次大作业</w:t>
      </w:r>
      <w:r>
        <w:rPr>
          <w:rFonts w:hint="eastAsia" w:ascii="宋体" w:hAnsi="宋体" w:eastAsia="宋体"/>
          <w:sz w:val="24"/>
        </w:rPr>
        <w:t>中我使用了ARIMA模型，首先把房地产数据进行平稳性测试，如果房地产数据不是平稳序列，则通过取差分等方法，去除数据上升或者下降趋势，把非平稳分布变成一个平稳分布，在散点图中就是没有任何趋势的图像。然后计算数据的自相关与偏相关性来，来判断ARIMA模型</w:t>
      </w:r>
      <w:r>
        <w:rPr>
          <w:rFonts w:hint="eastAsia" w:ascii="宋体" w:hAnsi="宋体" w:eastAsia="宋体"/>
          <w:sz w:val="24"/>
          <w:lang w:val="en-US" w:eastAsia="zh-CN"/>
        </w:rPr>
        <w:t>的使用程度</w:t>
      </w:r>
      <w:r>
        <w:rPr>
          <w:rFonts w:hint="eastAsia" w:ascii="宋体" w:hAnsi="宋体" w:eastAsia="宋体"/>
          <w:sz w:val="24"/>
        </w:rPr>
        <w:t>。</w:t>
      </w:r>
      <w:r>
        <w:rPr>
          <w:rFonts w:hint="eastAsia" w:ascii="宋体" w:hAnsi="宋体" w:eastAsia="宋体"/>
          <w:sz w:val="24"/>
          <w:lang w:val="en-US" w:eastAsia="zh-CN"/>
        </w:rPr>
        <w:tab/>
      </w:r>
      <w:r>
        <w:rPr>
          <w:rFonts w:hint="eastAsia" w:ascii="宋体" w:hAnsi="宋体" w:eastAsia="宋体"/>
          <w:sz w:val="24"/>
        </w:rPr>
        <w:t>经过自相关与偏相关图像可以得到，房地产数据采用ARIMA模型合适，则我们赋值D=</w:t>
      </w:r>
      <w:r>
        <w:rPr>
          <w:rFonts w:ascii="宋体" w:hAnsi="宋体" w:eastAsia="宋体"/>
          <w:sz w:val="24"/>
        </w:rPr>
        <w:t>0</w:t>
      </w:r>
      <w:r>
        <w:rPr>
          <w:rFonts w:hint="eastAsia" w:ascii="宋体" w:hAnsi="宋体" w:eastAsia="宋体"/>
          <w:sz w:val="24"/>
        </w:rPr>
        <w:t>，让P与Q值分别在0至3之间，此时采用AIC与BIC</w:t>
      </w:r>
      <w:r>
        <w:rPr>
          <w:rFonts w:hint="eastAsia" w:ascii="宋体" w:hAnsi="宋体" w:eastAsia="宋体"/>
          <w:sz w:val="24"/>
          <w:lang w:val="en-US" w:eastAsia="zh-CN"/>
        </w:rPr>
        <w:t>参数</w:t>
      </w:r>
      <w:r>
        <w:rPr>
          <w:rFonts w:hint="eastAsia" w:ascii="宋体" w:hAnsi="宋体" w:eastAsia="宋体"/>
          <w:sz w:val="24"/>
        </w:rPr>
        <w:t>评价方法，最后得到P与Q最优解，此时我们可以确定我们模型可以确定为ARIMA（2,0,1）我们从2</w:t>
      </w:r>
      <w:r>
        <w:rPr>
          <w:rFonts w:ascii="宋体" w:hAnsi="宋体" w:eastAsia="宋体"/>
          <w:sz w:val="24"/>
        </w:rPr>
        <w:t>28</w:t>
      </w:r>
      <w:r>
        <w:rPr>
          <w:rFonts w:hint="eastAsia" w:ascii="宋体" w:hAnsi="宋体" w:eastAsia="宋体"/>
          <w:sz w:val="24"/>
        </w:rPr>
        <w:t>中数据中，前200作为</w:t>
      </w:r>
      <w:r>
        <w:rPr>
          <w:rFonts w:hint="eastAsia" w:ascii="宋体" w:hAnsi="宋体" w:eastAsia="宋体"/>
          <w:sz w:val="24"/>
          <w:lang w:val="en-US" w:eastAsia="zh-CN"/>
        </w:rPr>
        <w:t>测试</w:t>
      </w:r>
      <w:r>
        <w:rPr>
          <w:rFonts w:hint="eastAsia" w:ascii="宋体" w:hAnsi="宋体" w:eastAsia="宋体"/>
          <w:sz w:val="24"/>
        </w:rPr>
        <w:t>模型，后28个数据作为预测对照模型</w:t>
      </w:r>
      <w:r>
        <w:rPr>
          <w:rFonts w:hint="eastAsia" w:ascii="宋体" w:hAnsi="宋体" w:eastAsia="宋体"/>
          <w:sz w:val="24"/>
          <w:lang w:val="en-US" w:eastAsia="zh-CN"/>
        </w:rPr>
        <w:t>使用</w:t>
      </w:r>
      <w:r>
        <w:rPr>
          <w:rFonts w:hint="eastAsia" w:ascii="宋体" w:hAnsi="宋体" w:eastAsia="宋体"/>
          <w:sz w:val="24"/>
        </w:rPr>
        <w:t>。</w:t>
      </w:r>
    </w:p>
    <w:p>
      <w:pPr>
        <w:pStyle w:val="2"/>
        <w:numPr>
          <w:ilvl w:val="0"/>
          <w:numId w:val="1"/>
        </w:numPr>
        <w:bidi w:val="0"/>
        <w:rPr>
          <w:rFonts w:hint="default"/>
          <w:lang w:val="en-US" w:eastAsia="zh-CN"/>
        </w:rPr>
      </w:pPr>
      <w:bookmarkStart w:id="4" w:name="_Toc10139"/>
      <w:bookmarkStart w:id="5" w:name="_Toc26826"/>
      <w:r>
        <w:rPr>
          <w:rFonts w:hint="eastAsia"/>
          <w:lang w:val="en-US" w:eastAsia="zh-CN"/>
        </w:rPr>
        <w:t>课程大作业实现技术介绍</w:t>
      </w:r>
      <w:bookmarkEnd w:id="4"/>
      <w:bookmarkEnd w:id="5"/>
    </w:p>
    <w:p>
      <w:pPr>
        <w:outlineLvl w:val="1"/>
        <w:rPr>
          <w:rFonts w:hint="default" w:ascii="黑体" w:hAnsi="黑体" w:eastAsia="黑体"/>
          <w:sz w:val="30"/>
          <w:szCs w:val="30"/>
          <w:lang w:val="en-US"/>
        </w:rPr>
      </w:pPr>
      <w:bookmarkStart w:id="6" w:name="_Toc18931"/>
      <w:r>
        <w:rPr>
          <w:rFonts w:hint="eastAsia" w:ascii="Arial" w:hAnsi="Arial" w:eastAsia="黑体" w:cstheme="minorBidi"/>
          <w:b/>
          <w:kern w:val="2"/>
          <w:sz w:val="32"/>
          <w:szCs w:val="24"/>
          <w:lang w:val="en-US" w:eastAsia="zh-CN" w:bidi="ar-SA"/>
        </w:rPr>
        <w:t>3.1 自回归模型(AR模型)</w:t>
      </w:r>
      <w:bookmarkEnd w:id="6"/>
    </w:p>
    <w:p>
      <w:pPr>
        <w:spacing w:line="360" w:lineRule="auto"/>
        <w:ind w:left="420" w:firstLine="420"/>
        <w:rPr>
          <w:rFonts w:hint="eastAsia" w:ascii="宋体" w:hAnsi="宋体" w:eastAsia="宋体"/>
          <w:sz w:val="24"/>
        </w:rPr>
      </w:pPr>
      <w:r>
        <w:rPr>
          <w:rFonts w:hint="eastAsia" w:ascii="宋体" w:hAnsi="宋体" w:eastAsia="宋体"/>
          <w:sz w:val="24"/>
        </w:rPr>
        <w:t xml:space="preserve">自回归模型（英语：Autoregressive model，简称AR模型），是统计上一种处理时间序列的方法，用同一变数例如x的之前，亦即x1至 </w:t>
      </w:r>
      <w:r>
        <w:rPr>
          <w:rFonts w:ascii="宋体" w:hAnsi="宋体" w:eastAsia="宋体"/>
          <w:sz w:val="24"/>
        </w:rPr>
        <w:t>xt-1</w:t>
      </w:r>
      <w:r>
        <w:rPr>
          <w:rFonts w:hint="eastAsia" w:ascii="宋体" w:hAnsi="宋体" w:eastAsia="宋体"/>
          <w:sz w:val="24"/>
        </w:rPr>
        <w:t xml:space="preserve">来预测本期 </w:t>
      </w:r>
      <w:r>
        <w:rPr>
          <w:rFonts w:hint="eastAsia" w:ascii="宋体" w:hAnsi="宋体" w:eastAsia="宋体"/>
          <w:sz w:val="24"/>
          <w:lang w:val="en-US" w:eastAsia="zh-CN"/>
        </w:rPr>
        <w:t>X</w:t>
      </w:r>
      <w:r>
        <w:rPr>
          <w:rFonts w:ascii="宋体" w:hAnsi="宋体" w:eastAsia="宋体"/>
          <w:sz w:val="24"/>
        </w:rPr>
        <w:t>t</w:t>
      </w:r>
      <w:r>
        <w:rPr>
          <w:rFonts w:hint="eastAsia" w:ascii="宋体" w:hAnsi="宋体" w:eastAsia="宋体"/>
          <w:sz w:val="24"/>
        </w:rPr>
        <w:t>的表现，并假设它们为一线性关系。因为这是从回归分析中的线性回归发展而来，只是不用</w:t>
      </w:r>
      <w:r>
        <w:rPr>
          <w:rFonts w:ascii="宋体" w:hAnsi="宋体" w:eastAsia="宋体"/>
          <w:sz w:val="24"/>
        </w:rPr>
        <w:t>x</w:t>
      </w:r>
      <w:r>
        <w:rPr>
          <w:rFonts w:hint="eastAsia" w:ascii="宋体" w:hAnsi="宋体" w:eastAsia="宋体"/>
          <w:sz w:val="24"/>
        </w:rPr>
        <w:t>预测</w:t>
      </w:r>
      <w:r>
        <w:rPr>
          <w:rFonts w:ascii="宋体" w:hAnsi="宋体" w:eastAsia="宋体"/>
          <w:sz w:val="24"/>
        </w:rPr>
        <w:t>y</w:t>
      </w:r>
      <w:r>
        <w:rPr>
          <w:rFonts w:hint="eastAsia" w:ascii="宋体" w:hAnsi="宋体" w:eastAsia="宋体"/>
          <w:sz w:val="24"/>
        </w:rPr>
        <w:t xml:space="preserve">而是用 </w:t>
      </w:r>
      <w:r>
        <w:rPr>
          <w:rFonts w:ascii="宋体" w:hAnsi="宋体" w:eastAsia="宋体"/>
          <w:sz w:val="24"/>
        </w:rPr>
        <w:t>x</w:t>
      </w:r>
      <w:r>
        <w:rPr>
          <w:rFonts w:hint="eastAsia" w:ascii="宋体" w:hAnsi="宋体" w:eastAsia="宋体"/>
          <w:sz w:val="24"/>
        </w:rPr>
        <w:t>预测</w:t>
      </w:r>
      <w:r>
        <w:rPr>
          <w:rFonts w:ascii="宋体" w:hAnsi="宋体" w:eastAsia="宋体"/>
          <w:sz w:val="24"/>
        </w:rPr>
        <w:t>x</w:t>
      </w:r>
      <w:r>
        <w:rPr>
          <w:rFonts w:hint="eastAsia" w:ascii="宋体" w:hAnsi="宋体" w:eastAsia="宋体"/>
          <w:sz w:val="24"/>
        </w:rPr>
        <w:t>（</w:t>
      </w:r>
      <w:r>
        <w:rPr>
          <w:rFonts w:hint="eastAsia" w:ascii="宋体" w:hAnsi="宋体" w:eastAsia="宋体"/>
          <w:sz w:val="24"/>
          <w:lang w:val="en-US" w:eastAsia="zh-CN"/>
        </w:rPr>
        <w:t>也就是自己x</w:t>
      </w:r>
      <w:r>
        <w:rPr>
          <w:rFonts w:hint="eastAsia" w:ascii="宋体" w:hAnsi="宋体" w:eastAsia="宋体"/>
          <w:sz w:val="24"/>
        </w:rPr>
        <w:t>）；所以叫做自回归。</w:t>
      </w:r>
    </w:p>
    <w:p>
      <w:pPr>
        <w:ind w:left="420" w:firstLine="420"/>
        <w:rPr>
          <w:rFonts w:ascii="宋体" w:hAnsi="宋体" w:eastAsia="宋体"/>
          <w:sz w:val="24"/>
        </w:rPr>
      </w:pPr>
      <w:r>
        <w:rPr>
          <w:rFonts w:hint="eastAsia" w:ascii="宋体" w:hAnsi="宋体" w:eastAsia="宋体"/>
          <w:sz w:val="24"/>
        </w:rPr>
        <w:t>自回归模型被广泛运用在经济学、信息学、自然现象的预测上.</w:t>
      </w:r>
    </w:p>
    <w:p>
      <w:pPr>
        <w:ind w:left="420"/>
        <w:jc w:val="center"/>
        <w:rPr>
          <w:rFonts w:ascii="宋体" w:hAnsi="宋体" w:eastAsia="宋体"/>
          <w:sz w:val="24"/>
        </w:rPr>
      </w:pPr>
      <m:oMathPara>
        <m:oMath>
          <m:r>
            <m:rPr>
              <m:sty m:val="p"/>
            </m:rPr>
            <w:rPr>
              <w:rFonts w:ascii="Cambria Math" w:hAnsi="Cambria Math" w:eastAsia="宋体"/>
              <w:sz w:val="24"/>
            </w:rPr>
            <m:t>Xt=c+</m:t>
          </m:r>
          <m:nary>
            <m:naryPr>
              <m:chr m:val="∑"/>
              <m:limLoc m:val="undOvr"/>
              <m:ctrlPr>
                <w:rPr>
                  <w:rFonts w:ascii="Cambria Math" w:hAnsi="Cambria Math" w:eastAsia="宋体"/>
                  <w:sz w:val="24"/>
                </w:rPr>
              </m:ctrlPr>
            </m:naryPr>
            <m:sub>
              <m:r>
                <w:rPr>
                  <w:rFonts w:ascii="Cambria Math" w:hAnsi="Cambria Math" w:eastAsia="宋体"/>
                  <w:sz w:val="24"/>
                </w:rPr>
                <m:t>i=1</m:t>
              </m:r>
              <m:ctrlPr>
                <w:rPr>
                  <w:rFonts w:ascii="Cambria Math" w:hAnsi="Cambria Math" w:eastAsia="宋体"/>
                  <w:sz w:val="24"/>
                </w:rPr>
              </m:ctrlPr>
            </m:sub>
            <m:sup>
              <m:r>
                <w:rPr>
                  <w:rFonts w:ascii="Cambria Math" w:hAnsi="Cambria Math" w:eastAsia="宋体"/>
                  <w:sz w:val="24"/>
                </w:rPr>
                <m:t>p</m:t>
              </m:r>
              <m:ctrlPr>
                <w:rPr>
                  <w:rFonts w:ascii="Cambria Math" w:hAnsi="Cambria Math" w:eastAsia="宋体"/>
                  <w:sz w:val="24"/>
                </w:rPr>
              </m:ctrlPr>
            </m:sup>
            <m:e>
              <m:r>
                <w:rPr>
                  <w:rFonts w:ascii="Cambria Math" w:hAnsi="Cambria Math" w:eastAsia="宋体"/>
                  <w:sz w:val="24"/>
                </w:rPr>
                <m:t>ϕiXt-i</m:t>
              </m:r>
              <m:ctrlPr>
                <w:rPr>
                  <w:rFonts w:ascii="Cambria Math" w:hAnsi="Cambria Math" w:eastAsia="宋体"/>
                  <w:sz w:val="24"/>
                </w:rPr>
              </m:ctrlPr>
            </m:e>
          </m:nary>
          <m:r>
            <w:rPr>
              <w:rFonts w:ascii="Cambria Math" w:hAnsi="Cambria Math" w:eastAsia="宋体"/>
              <w:sz w:val="24"/>
            </w:rPr>
            <m:t>+ϵt</m:t>
          </m:r>
        </m:oMath>
      </m:oMathPara>
    </w:p>
    <w:p>
      <w:pPr>
        <w:spacing w:line="360" w:lineRule="auto"/>
        <w:ind w:left="420" w:firstLine="420"/>
        <w:rPr>
          <w:rFonts w:ascii="宋体" w:hAnsi="宋体" w:eastAsia="宋体"/>
          <w:sz w:val="24"/>
        </w:rPr>
      </w:pPr>
      <w:r>
        <w:rPr>
          <w:rFonts w:hint="eastAsia" w:ascii="宋体" w:hAnsi="宋体" w:eastAsia="宋体"/>
          <w:sz w:val="24"/>
        </w:rPr>
        <w:t>其中：c是常数项，</w:t>
      </w:r>
      <m:oMath>
        <m:r>
          <m:rPr>
            <m:sty m:val="p"/>
          </m:rPr>
          <w:rPr>
            <w:rFonts w:ascii="Cambria Math" w:hAnsi="Cambria Math" w:eastAsia="宋体"/>
            <w:sz w:val="24"/>
          </w:rPr>
          <m:t>ϵt</m:t>
        </m:r>
      </m:oMath>
      <w:r>
        <w:rPr>
          <w:rFonts w:hint="eastAsia" w:ascii="宋体" w:hAnsi="宋体" w:eastAsia="宋体"/>
          <w:sz w:val="24"/>
        </w:rPr>
        <w:t>被假设为平均数等于0，标准差等于</w:t>
      </w:r>
      <m:oMath>
        <m:r>
          <m:rPr>
            <m:sty m:val="p"/>
          </m:rPr>
          <w:rPr>
            <w:rFonts w:ascii="Cambria Math" w:hAnsi="Cambria Math" w:eastAsia="宋体"/>
            <w:sz w:val="24"/>
          </w:rPr>
          <m:t>σ</m:t>
        </m:r>
      </m:oMath>
      <w:r>
        <w:rPr>
          <w:rFonts w:hint="eastAsia" w:ascii="宋体" w:hAnsi="宋体" w:eastAsia="宋体"/>
          <w:sz w:val="24"/>
        </w:rPr>
        <w:t>的随机误差值，</w:t>
      </w:r>
      <m:oMath>
        <m:r>
          <m:rPr>
            <m:sty m:val="p"/>
          </m:rPr>
          <w:rPr>
            <w:rFonts w:ascii="Cambria Math" w:hAnsi="Cambria Math" w:eastAsia="宋体"/>
            <w:sz w:val="24"/>
          </w:rPr>
          <m:t>σ</m:t>
        </m:r>
      </m:oMath>
      <w:r>
        <w:rPr>
          <w:rFonts w:hint="eastAsia" w:ascii="宋体" w:hAnsi="宋体" w:eastAsia="宋体"/>
          <w:sz w:val="24"/>
        </w:rPr>
        <w:t>被假设为对于任何t都不变。文字叙述为：X的当期值等于一个或数个落后期的线性组合，加常数项，加随机误差。</w:t>
      </w:r>
    </w:p>
    <w:p>
      <w:pPr>
        <w:spacing w:line="360" w:lineRule="auto"/>
        <w:ind w:left="420" w:leftChars="0" w:firstLine="420" w:firstLineChars="0"/>
        <w:rPr>
          <w:rFonts w:ascii="宋体" w:hAnsi="宋体" w:eastAsia="宋体"/>
          <w:sz w:val="24"/>
        </w:rPr>
      </w:pPr>
      <w:r>
        <w:rPr>
          <w:rFonts w:hint="eastAsia" w:ascii="宋体" w:hAnsi="宋体" w:eastAsia="宋体"/>
          <w:sz w:val="24"/>
        </w:rPr>
        <w:t>自回归方法的优点是所需</w:t>
      </w:r>
      <w:r>
        <w:rPr>
          <w:rFonts w:hint="eastAsia" w:ascii="宋体" w:hAnsi="宋体" w:eastAsia="宋体"/>
          <w:sz w:val="24"/>
          <w:lang w:val="en-US" w:eastAsia="zh-CN"/>
        </w:rPr>
        <w:t>信息不是很繁琐</w:t>
      </w:r>
      <w:r>
        <w:rPr>
          <w:rFonts w:hint="eastAsia" w:ascii="宋体" w:hAnsi="宋体" w:eastAsia="宋体"/>
          <w:sz w:val="24"/>
        </w:rPr>
        <w:t>，可用自身变数数列来进行预测。但是这种方法受到一定的限制：</w:t>
      </w:r>
    </w:p>
    <w:p>
      <w:pPr>
        <w:spacing w:line="360" w:lineRule="auto"/>
        <w:ind w:left="420" w:firstLine="420"/>
        <w:rPr>
          <w:rFonts w:ascii="宋体" w:hAnsi="宋体" w:eastAsia="宋体"/>
          <w:sz w:val="24"/>
        </w:rPr>
      </w:pPr>
      <w:r>
        <w:rPr>
          <w:rFonts w:hint="eastAsia" w:ascii="宋体" w:hAnsi="宋体" w:eastAsia="宋体"/>
          <w:sz w:val="24"/>
        </w:rPr>
        <w:t>必须具有自相关，自相关系数</w:t>
      </w:r>
      <m:oMath>
        <m:r>
          <m:rPr>
            <m:sty m:val="p"/>
          </m:rPr>
          <w:rPr>
            <w:rFonts w:ascii="Cambria Math" w:hAnsi="Cambria Math" w:eastAsia="宋体"/>
            <w:sz w:val="24"/>
          </w:rPr>
          <m:t>ϕi</m:t>
        </m:r>
      </m:oMath>
      <w:r>
        <w:rPr>
          <w:rFonts w:hint="eastAsia" w:ascii="宋体" w:hAnsi="宋体" w:eastAsia="宋体"/>
          <w:sz w:val="24"/>
        </w:rPr>
        <w:t>是关键。如果自相关系数(R)小于0.5，则不宜采用，否则预测结果极不准确。</w:t>
      </w:r>
    </w:p>
    <w:p>
      <w:pPr>
        <w:spacing w:line="360" w:lineRule="auto"/>
        <w:ind w:left="420" w:firstLine="420"/>
        <w:rPr>
          <w:rFonts w:hint="eastAsia" w:ascii="宋体" w:hAnsi="宋体" w:eastAsia="宋体"/>
          <w:sz w:val="24"/>
        </w:rPr>
      </w:pPr>
      <w:r>
        <w:rPr>
          <w:rFonts w:hint="eastAsia" w:ascii="宋体" w:hAnsi="宋体" w:eastAsia="宋体"/>
          <w:sz w:val="24"/>
        </w:rPr>
        <w:t>自回归只能适用于预测与自身前期相关的经济现象，即受自身历史因素影响较大的经济现象，如矿的开采量，各种自然资源产量等；对于受社会因素影响较大的经济现象，不宜采用自回归，而应改采可纳入其他变数的向量自回归模型。</w:t>
      </w:r>
    </w:p>
    <w:p>
      <w:pPr>
        <w:spacing w:line="360" w:lineRule="auto"/>
        <w:ind w:left="420" w:firstLine="420"/>
        <w:rPr>
          <w:rFonts w:hint="default" w:ascii="宋体" w:hAnsi="宋体" w:eastAsia="宋体"/>
          <w:sz w:val="24"/>
          <w:lang w:val="en-US" w:eastAsia="zh-CN"/>
        </w:rPr>
      </w:pPr>
    </w:p>
    <w:p>
      <w:pPr>
        <w:outlineLvl w:val="1"/>
        <w:rPr>
          <w:rFonts w:hint="eastAsia" w:ascii="Arial" w:hAnsi="Arial" w:eastAsia="黑体" w:cstheme="minorBidi"/>
          <w:b/>
          <w:kern w:val="2"/>
          <w:sz w:val="32"/>
          <w:szCs w:val="24"/>
          <w:lang w:val="en-US" w:eastAsia="zh-CN" w:bidi="ar-SA"/>
        </w:rPr>
      </w:pPr>
      <w:bookmarkStart w:id="7" w:name="_Toc7072"/>
      <w:r>
        <w:rPr>
          <w:rFonts w:hint="eastAsia" w:ascii="Arial" w:hAnsi="Arial" w:eastAsia="黑体" w:cstheme="minorBidi"/>
          <w:b/>
          <w:kern w:val="2"/>
          <w:sz w:val="32"/>
          <w:szCs w:val="24"/>
          <w:lang w:val="en-US" w:eastAsia="zh-CN" w:bidi="ar-SA"/>
        </w:rPr>
        <w:t>3.2 ARIMA模型</w:t>
      </w:r>
      <w:bookmarkEnd w:id="7"/>
    </w:p>
    <w:p>
      <w:pPr>
        <w:spacing w:line="360" w:lineRule="auto"/>
        <w:ind w:left="420" w:leftChars="0" w:firstLine="420" w:firstLineChars="0"/>
        <w:rPr>
          <w:rFonts w:hint="default" w:ascii="宋体" w:hAnsi="宋体" w:eastAsia="宋体"/>
          <w:sz w:val="24"/>
        </w:rPr>
      </w:pPr>
      <w:r>
        <w:rPr>
          <w:rFonts w:hint="eastAsia" w:ascii="宋体" w:hAnsi="宋体" w:eastAsia="宋体"/>
          <w:sz w:val="24"/>
        </w:rPr>
        <w:t>ARIMA模型</w:t>
      </w:r>
      <w:r>
        <w:rPr>
          <w:rFonts w:hint="default" w:ascii="宋体" w:hAnsi="宋体" w:eastAsia="宋体"/>
          <w:sz w:val="24"/>
        </w:rPr>
        <w:t>（英语：Autoregressive Integrated Moving Average model），差分整合移动平均自回归模型，又称整合移动平均自回归模型（移动也可称作滑动），是</w:t>
      </w:r>
      <w:r>
        <w:rPr>
          <w:rFonts w:hint="default" w:ascii="宋体" w:hAnsi="宋体" w:eastAsia="宋体"/>
          <w:sz w:val="24"/>
        </w:rPr>
        <w:fldChar w:fldCharType="begin"/>
      </w:r>
      <w:r>
        <w:rPr>
          <w:rFonts w:hint="default" w:ascii="宋体" w:hAnsi="宋体" w:eastAsia="宋体"/>
          <w:sz w:val="24"/>
        </w:rPr>
        <w:instrText xml:space="preserve"> HYPERLINK "https://baike.baidu.com/item/%E6%97%B6%E9%97%B4%E5%BA%8F%E5%88%97" \t "https://baike.baidu.com/item/ARIMA%E6%A8%A1%E5%9E%8B/_blank" </w:instrText>
      </w:r>
      <w:r>
        <w:rPr>
          <w:rFonts w:hint="default" w:ascii="宋体" w:hAnsi="宋体" w:eastAsia="宋体"/>
          <w:sz w:val="24"/>
        </w:rPr>
        <w:fldChar w:fldCharType="separate"/>
      </w:r>
      <w:r>
        <w:rPr>
          <w:rFonts w:hint="default" w:ascii="宋体" w:hAnsi="宋体" w:eastAsia="宋体"/>
          <w:sz w:val="24"/>
        </w:rPr>
        <w:t>时间序列</w:t>
      </w:r>
      <w:r>
        <w:rPr>
          <w:rFonts w:hint="default" w:ascii="宋体" w:hAnsi="宋体" w:eastAsia="宋体"/>
          <w:sz w:val="24"/>
        </w:rPr>
        <w:fldChar w:fldCharType="end"/>
      </w:r>
      <w:r>
        <w:rPr>
          <w:rFonts w:hint="default" w:ascii="宋体" w:hAnsi="宋体" w:eastAsia="宋体"/>
          <w:sz w:val="24"/>
        </w:rPr>
        <w:t>预测分析方法之一。ARIMA(p，d，q)中，AR是“自回归”，p为自回归项数；MA为“滑动平均”，q为滑动平均项数，d为使之成为平稳序列所做的差分次数（阶数）。“差分”一词虽未出现在ARIMA的英文名称中，却是关键步骤。</w:t>
      </w:r>
    </w:p>
    <w:p>
      <w:pPr>
        <w:spacing w:line="360" w:lineRule="auto"/>
        <w:ind w:left="420" w:leftChars="0" w:firstLine="420" w:firstLineChars="0"/>
        <w:rPr>
          <w:rFonts w:ascii="宋体" w:hAnsi="宋体" w:eastAsia="宋体"/>
          <w:sz w:val="24"/>
        </w:rPr>
      </w:pPr>
      <w:r>
        <w:rPr>
          <w:rFonts w:hint="eastAsia" w:ascii="宋体" w:hAnsi="宋体" w:eastAsia="宋体"/>
          <w:sz w:val="24"/>
        </w:rPr>
        <w:t>ARIMA（p，d，q）模型可以表示为：</w:t>
      </w:r>
    </w:p>
    <w:p>
      <w:pPr>
        <w:spacing w:line="360" w:lineRule="auto"/>
        <w:jc w:val="right"/>
        <w:rPr>
          <w:rFonts w:ascii="宋体" w:hAnsi="宋体" w:eastAsia="宋体"/>
          <w:sz w:val="24"/>
        </w:rPr>
      </w:pPr>
      <m:oMathPara>
        <m:oMath>
          <m:d>
            <m:dPr>
              <m:begChr m:val="（"/>
              <m:endChr m:val="）"/>
              <m:ctrlPr>
                <w:rPr>
                  <w:rFonts w:ascii="Cambria Math" w:hAnsi="Cambria Math" w:eastAsia="宋体"/>
                  <w:sz w:val="24"/>
                </w:rPr>
              </m:ctrlPr>
            </m:dPr>
            <m:e>
              <m:r>
                <m:rPr>
                  <m:sty m:val="p"/>
                </m:rPr>
                <w:rPr>
                  <w:rFonts w:ascii="Cambria Math" w:hAnsi="Cambria Math" w:eastAsia="宋体"/>
                  <w:sz w:val="24"/>
                </w:rPr>
                <m:t>1</m:t>
              </m:r>
              <m:r>
                <m:rPr>
                  <m:sty m:val="p"/>
                </m:rPr>
                <w:rPr>
                  <w:rFonts w:hint="eastAsia" w:ascii="微软雅黑" w:hAnsi="微软雅黑" w:eastAsia="微软雅黑" w:cs="微软雅黑"/>
                  <w:sz w:val="24"/>
                </w:rPr>
                <m:t>-</m:t>
              </m:r>
              <m:nary>
                <m:naryPr>
                  <m:chr m:val="∑"/>
                  <m:limLoc m:val="undOvr"/>
                  <m:ctrlPr>
                    <w:rPr>
                      <w:rFonts w:ascii="Cambria Math" w:hAnsi="Cambria Math" w:eastAsia="宋体"/>
                      <w:sz w:val="24"/>
                    </w:rPr>
                  </m:ctrlPr>
                </m:naryPr>
                <m:sub>
                  <m:r>
                    <w:rPr>
                      <w:rFonts w:ascii="Cambria Math" w:hAnsi="Cambria Math" w:eastAsia="宋体"/>
                      <w:sz w:val="24"/>
                    </w:rPr>
                    <m:t>i=1</m:t>
                  </m:r>
                  <m:ctrlPr>
                    <w:rPr>
                      <w:rFonts w:ascii="Cambria Math" w:hAnsi="Cambria Math" w:eastAsia="宋体"/>
                      <w:sz w:val="24"/>
                    </w:rPr>
                  </m:ctrlPr>
                </m:sub>
                <m:sup>
                  <m:r>
                    <w:rPr>
                      <w:rFonts w:hint="eastAsia" w:ascii="Cambria Math" w:hAnsi="Cambria Math" w:eastAsia="宋体"/>
                      <w:sz w:val="24"/>
                    </w:rPr>
                    <m:t>p</m:t>
                  </m:r>
                  <m:ctrlPr>
                    <w:rPr>
                      <w:rFonts w:ascii="Cambria Math" w:hAnsi="Cambria Math" w:eastAsia="宋体"/>
                      <w:sz w:val="24"/>
                    </w:rPr>
                  </m:ctrlPr>
                </m:sup>
                <m:e>
                  <m:r>
                    <w:rPr>
                      <w:rFonts w:ascii="Cambria Math" w:hAnsi="Cambria Math" w:eastAsia="宋体"/>
                      <w:sz w:val="24"/>
                    </w:rPr>
                    <m:t>ϕi</m:t>
                  </m:r>
                  <m:sSup>
                    <m:sSupPr>
                      <m:ctrlPr>
                        <w:rPr>
                          <w:rFonts w:ascii="Cambria Math" w:hAnsi="Cambria Math" w:eastAsia="宋体"/>
                          <w:i/>
                          <w:sz w:val="24"/>
                        </w:rPr>
                      </m:ctrlPr>
                    </m:sSupPr>
                    <m:e>
                      <m:r>
                        <w:rPr>
                          <w:rFonts w:ascii="Cambria Math" w:hAnsi="Cambria Math" w:eastAsia="宋体"/>
                          <w:sz w:val="24"/>
                        </w:rPr>
                        <m:t>L</m:t>
                      </m:r>
                      <m:ctrlPr>
                        <w:rPr>
                          <w:rFonts w:ascii="Cambria Math" w:hAnsi="Cambria Math" w:eastAsia="宋体"/>
                          <w:i/>
                          <w:sz w:val="24"/>
                        </w:rPr>
                      </m:ctrlPr>
                    </m:e>
                    <m:sup>
                      <m:r>
                        <w:rPr>
                          <w:rFonts w:ascii="Cambria Math" w:hAnsi="Cambria Math" w:eastAsia="宋体"/>
                          <w:sz w:val="24"/>
                        </w:rPr>
                        <m:t>i</m:t>
                      </m:r>
                      <m:ctrlPr>
                        <w:rPr>
                          <w:rFonts w:ascii="Cambria Math" w:hAnsi="Cambria Math" w:eastAsia="宋体"/>
                          <w:i/>
                          <w:sz w:val="24"/>
                        </w:rPr>
                      </m:ctrlPr>
                    </m:sup>
                  </m:sSup>
                  <m:ctrlPr>
                    <w:rPr>
                      <w:rFonts w:ascii="Cambria Math" w:hAnsi="Cambria Math" w:eastAsia="宋体"/>
                      <w:sz w:val="24"/>
                    </w:rPr>
                  </m:ctrlPr>
                </m:e>
              </m:nary>
              <m:ctrlPr>
                <w:rPr>
                  <w:rFonts w:ascii="Cambria Math" w:hAnsi="Cambria Math" w:eastAsia="宋体"/>
                  <w:sz w:val="24"/>
                </w:rPr>
              </m:ctrlPr>
            </m:e>
          </m:d>
          <m:sSup>
            <m:sSupPr>
              <m:ctrlPr>
                <w:rPr>
                  <w:rFonts w:ascii="Cambria Math" w:hAnsi="Cambria Math" w:eastAsia="宋体"/>
                  <w:sz w:val="24"/>
                </w:rPr>
              </m:ctrlPr>
            </m:sSupPr>
            <m:e>
              <m:d>
                <m:dPr>
                  <m:ctrlPr>
                    <w:rPr>
                      <w:rFonts w:ascii="Cambria Math" w:hAnsi="Cambria Math" w:eastAsia="宋体"/>
                      <w:sz w:val="24"/>
                    </w:rPr>
                  </m:ctrlPr>
                </m:dPr>
                <m:e>
                  <m:r>
                    <m:rPr>
                      <m:sty m:val="p"/>
                    </m:rPr>
                    <w:rPr>
                      <w:rFonts w:ascii="Cambria Math" w:hAnsi="Cambria Math" w:eastAsia="宋体"/>
                      <w:sz w:val="24"/>
                    </w:rPr>
                    <m:t>1-L</m:t>
                  </m:r>
                  <m:ctrlPr>
                    <w:rPr>
                      <w:rFonts w:ascii="Cambria Math" w:hAnsi="Cambria Math" w:eastAsia="宋体"/>
                      <w:sz w:val="24"/>
                    </w:rPr>
                  </m:ctrlPr>
                </m:e>
              </m:d>
              <m:ctrlPr>
                <w:rPr>
                  <w:rFonts w:ascii="Cambria Math" w:hAnsi="Cambria Math" w:eastAsia="宋体"/>
                  <w:sz w:val="24"/>
                </w:rPr>
              </m:ctrlPr>
            </m:e>
            <m:sup>
              <m:r>
                <m:rPr>
                  <m:sty m:val="p"/>
                </m:rPr>
                <w:rPr>
                  <w:rFonts w:ascii="Cambria Math" w:hAnsi="Cambria Math" w:eastAsia="宋体"/>
                  <w:sz w:val="24"/>
                </w:rPr>
                <m:t>d</m:t>
              </m:r>
              <m:ctrlPr>
                <w:rPr>
                  <w:rFonts w:ascii="Cambria Math" w:hAnsi="Cambria Math" w:eastAsia="宋体"/>
                  <w:sz w:val="24"/>
                </w:rPr>
              </m:ctrlPr>
            </m:sup>
          </m:sSup>
          <m:r>
            <m:rPr>
              <m:sty m:val="p"/>
            </m:rPr>
            <w:rPr>
              <w:rFonts w:ascii="Cambria Math" w:hAnsi="Cambria Math" w:eastAsia="宋体"/>
              <w:sz w:val="24"/>
            </w:rPr>
            <m:t>Xt=</m:t>
          </m:r>
          <m:d>
            <m:dPr>
              <m:ctrlPr>
                <w:rPr>
                  <w:rFonts w:ascii="Cambria Math" w:hAnsi="Cambria Math" w:eastAsia="宋体"/>
                  <w:sz w:val="24"/>
                </w:rPr>
              </m:ctrlPr>
            </m:dPr>
            <m:e>
              <m:r>
                <m:rPr>
                  <m:sty m:val="p"/>
                </m:rPr>
                <w:rPr>
                  <w:rFonts w:ascii="Cambria Math" w:hAnsi="Cambria Math" w:eastAsia="宋体"/>
                  <w:sz w:val="24"/>
                </w:rPr>
                <m:t>1+</m:t>
              </m:r>
              <m:nary>
                <m:naryPr>
                  <m:chr m:val="∑"/>
                  <m:limLoc m:val="undOvr"/>
                  <m:ctrlPr>
                    <w:rPr>
                      <w:rFonts w:ascii="Cambria Math" w:hAnsi="Cambria Math" w:eastAsia="宋体"/>
                      <w:sz w:val="24"/>
                    </w:rPr>
                  </m:ctrlPr>
                </m:naryPr>
                <m:sub>
                  <m:r>
                    <w:rPr>
                      <w:rFonts w:ascii="Cambria Math" w:hAnsi="Cambria Math" w:eastAsia="宋体"/>
                      <w:sz w:val="24"/>
                    </w:rPr>
                    <m:t>i=1</m:t>
                  </m:r>
                  <m:ctrlPr>
                    <w:rPr>
                      <w:rFonts w:ascii="Cambria Math" w:hAnsi="Cambria Math" w:eastAsia="宋体"/>
                      <w:sz w:val="24"/>
                    </w:rPr>
                  </m:ctrlPr>
                </m:sub>
                <m:sup>
                  <m:r>
                    <w:rPr>
                      <w:rFonts w:ascii="Cambria Math" w:hAnsi="Cambria Math" w:eastAsia="宋体"/>
                      <w:sz w:val="24"/>
                    </w:rPr>
                    <m:t>q</m:t>
                  </m:r>
                  <m:ctrlPr>
                    <w:rPr>
                      <w:rFonts w:ascii="Cambria Math" w:hAnsi="Cambria Math" w:eastAsia="宋体"/>
                      <w:sz w:val="24"/>
                    </w:rPr>
                  </m:ctrlPr>
                </m:sup>
                <m:e>
                  <m:r>
                    <w:rPr>
                      <w:rFonts w:ascii="Cambria Math" w:hAnsi="Cambria Math" w:eastAsia="宋体"/>
                      <w:sz w:val="24"/>
                    </w:rPr>
                    <m:t>θi</m:t>
                  </m:r>
                  <m:sSup>
                    <m:sSupPr>
                      <m:ctrlPr>
                        <w:rPr>
                          <w:rFonts w:ascii="Cambria Math" w:hAnsi="Cambria Math" w:eastAsia="宋体"/>
                          <w:i/>
                          <w:sz w:val="24"/>
                        </w:rPr>
                      </m:ctrlPr>
                    </m:sSupPr>
                    <m:e>
                      <m:r>
                        <w:rPr>
                          <w:rFonts w:ascii="Cambria Math" w:hAnsi="Cambria Math" w:eastAsia="宋体"/>
                          <w:sz w:val="24"/>
                        </w:rPr>
                        <m:t>L</m:t>
                      </m:r>
                      <m:ctrlPr>
                        <w:rPr>
                          <w:rFonts w:ascii="Cambria Math" w:hAnsi="Cambria Math" w:eastAsia="宋体"/>
                          <w:i/>
                          <w:sz w:val="24"/>
                        </w:rPr>
                      </m:ctrlPr>
                    </m:e>
                    <m:sup>
                      <m:r>
                        <w:rPr>
                          <w:rFonts w:ascii="Cambria Math" w:hAnsi="Cambria Math" w:eastAsia="宋体"/>
                          <w:sz w:val="24"/>
                        </w:rPr>
                        <m:t>i</m:t>
                      </m:r>
                      <m:ctrlPr>
                        <w:rPr>
                          <w:rFonts w:ascii="Cambria Math" w:hAnsi="Cambria Math" w:eastAsia="宋体"/>
                          <w:i/>
                          <w:sz w:val="24"/>
                        </w:rPr>
                      </m:ctrlPr>
                    </m:sup>
                  </m:sSup>
                  <m:ctrlPr>
                    <w:rPr>
                      <w:rFonts w:ascii="Cambria Math" w:hAnsi="Cambria Math" w:eastAsia="宋体"/>
                      <w:sz w:val="24"/>
                    </w:rPr>
                  </m:ctrlPr>
                </m:e>
              </m:nary>
              <m:ctrlPr>
                <w:rPr>
                  <w:rFonts w:ascii="Cambria Math" w:hAnsi="Cambria Math" w:eastAsia="宋体"/>
                  <w:sz w:val="24"/>
                </w:rPr>
              </m:ctrlPr>
            </m:e>
          </m:d>
          <m:r>
            <m:rPr>
              <m:sty m:val="p"/>
            </m:rPr>
            <w:rPr>
              <w:rFonts w:ascii="Cambria Math" w:hAnsi="Cambria Math" w:eastAsia="宋体"/>
              <w:sz w:val="24"/>
            </w:rPr>
            <m:t>ϵt</m:t>
          </m:r>
        </m:oMath>
      </m:oMathPara>
    </w:p>
    <w:p>
      <w:pPr>
        <w:spacing w:line="360" w:lineRule="auto"/>
        <w:ind w:left="420" w:firstLine="420"/>
        <w:rPr>
          <w:rFonts w:hint="default" w:ascii="宋体" w:hAnsi="宋体" w:eastAsia="宋体"/>
          <w:sz w:val="24"/>
          <w:lang w:val="en-US" w:eastAsia="zh-CN"/>
        </w:rPr>
      </w:pPr>
      <w:r>
        <w:rPr>
          <w:rFonts w:hint="eastAsia" w:ascii="宋体" w:hAnsi="宋体" w:eastAsia="宋体"/>
          <w:sz w:val="24"/>
        </w:rPr>
        <w:t xml:space="preserve">其中L 是滞后算子（Lag operator）， </w:t>
      </w:r>
      <w:r>
        <w:rPr>
          <w:rFonts w:ascii="宋体" w:hAnsi="宋体" w:eastAsia="宋体"/>
          <w:sz w:val="24"/>
        </w:rPr>
        <w:t>d&gt;0</w:t>
      </w:r>
      <w:r>
        <w:rPr>
          <w:rFonts w:hint="eastAsia" w:ascii="宋体" w:hAnsi="宋体" w:eastAsia="宋体"/>
          <w:sz w:val="24"/>
          <w:lang w:val="en-US" w:eastAsia="zh-CN"/>
        </w:rPr>
        <w:t>(具体滞后算子百度文库有更多知识点).</w:t>
      </w:r>
    </w:p>
    <w:p>
      <w:pPr>
        <w:pStyle w:val="3"/>
        <w:bidi w:val="0"/>
        <w:rPr>
          <w:rFonts w:hint="default"/>
          <w:lang w:val="en-US" w:eastAsia="zh-CN"/>
        </w:rPr>
      </w:pPr>
      <w:bookmarkStart w:id="8" w:name="_Toc29613"/>
      <w:r>
        <w:rPr>
          <w:rFonts w:hint="eastAsia"/>
          <w:lang w:val="en-US" w:eastAsia="zh-CN"/>
        </w:rPr>
        <w:t>3.3 时间序列平稳性</w:t>
      </w:r>
      <w:bookmarkEnd w:id="8"/>
    </w:p>
    <w:p>
      <w:pPr>
        <w:spacing w:line="360" w:lineRule="auto"/>
        <w:ind w:firstLine="420"/>
        <w:rPr>
          <w:rFonts w:ascii="宋体" w:hAnsi="宋体" w:eastAsia="宋体"/>
          <w:sz w:val="24"/>
          <w:szCs w:val="24"/>
        </w:rPr>
      </w:pPr>
      <w:bookmarkStart w:id="9" w:name="_Toc24423"/>
      <w:r>
        <w:rPr>
          <w:rFonts w:hint="eastAsia" w:ascii="宋体" w:hAnsi="宋体" w:eastAsia="宋体"/>
          <w:sz w:val="24"/>
          <w:szCs w:val="24"/>
        </w:rPr>
        <w:t>时间序列平稳性要求是变量没有趋势性，所以需要通过取对数和差分来处理数据的趋势性。根据应用时间序列的基本原理知识我们得知，在进行</w:t>
      </w:r>
      <w:r>
        <w:rPr>
          <w:rFonts w:hint="eastAsia" w:ascii="宋体" w:hAnsi="宋体" w:eastAsia="宋体"/>
          <w:sz w:val="24"/>
          <w:szCs w:val="24"/>
          <w:lang w:val="en-US" w:eastAsia="zh-CN"/>
        </w:rPr>
        <w:t>数据挖掘编程</w:t>
      </w:r>
      <w:r>
        <w:rPr>
          <w:rFonts w:hint="eastAsia" w:ascii="宋体" w:hAnsi="宋体" w:eastAsia="宋体"/>
          <w:sz w:val="24"/>
          <w:szCs w:val="24"/>
        </w:rPr>
        <w:t>之前，首先要对数据进行一些简单的处理。本文主要是对房价时间序列数据进行平稳性检查，然后再进行平稳化处理。另外采用</w:t>
      </w:r>
      <w:r>
        <w:rPr>
          <w:rFonts w:ascii="宋体" w:hAnsi="宋体" w:eastAsia="宋体"/>
          <w:sz w:val="24"/>
          <w:szCs w:val="24"/>
        </w:rPr>
        <w:t>python来对数据进行各种处理和分析。</w:t>
      </w:r>
    </w:p>
    <w:p>
      <w:pPr>
        <w:spacing w:line="360" w:lineRule="auto"/>
        <w:ind w:firstLine="420"/>
        <w:rPr>
          <w:rFonts w:ascii="宋体" w:hAnsi="宋体" w:eastAsia="宋体"/>
          <w:sz w:val="24"/>
          <w:szCs w:val="24"/>
        </w:rPr>
      </w:pPr>
    </w:p>
    <w:p>
      <w:pPr>
        <w:spacing w:line="360" w:lineRule="auto"/>
        <w:outlineLvl w:val="1"/>
        <w:rPr>
          <w:rFonts w:hint="default" w:ascii="Arial" w:hAnsi="Arial" w:eastAsia="黑体" w:cstheme="minorBidi"/>
          <w:b/>
          <w:kern w:val="2"/>
          <w:sz w:val="32"/>
          <w:szCs w:val="24"/>
          <w:lang w:val="en-US" w:eastAsia="zh-CN" w:bidi="ar-SA"/>
        </w:rPr>
      </w:pPr>
      <w:bookmarkStart w:id="10" w:name="_Toc24251"/>
      <w:r>
        <w:rPr>
          <w:rFonts w:hint="eastAsia" w:ascii="Arial" w:hAnsi="Arial" w:eastAsia="黑体" w:cstheme="minorBidi"/>
          <w:b/>
          <w:kern w:val="2"/>
          <w:sz w:val="32"/>
          <w:szCs w:val="24"/>
          <w:lang w:val="en-US" w:eastAsia="zh-CN" w:bidi="ar-SA"/>
        </w:rPr>
        <w:t>3.4 时间序列分析</w:t>
      </w:r>
      <w:bookmarkEnd w:id="10"/>
    </w:p>
    <w:p>
      <w:pPr>
        <w:spacing w:line="360" w:lineRule="auto"/>
        <w:ind w:firstLine="420"/>
        <w:rPr>
          <w:rFonts w:hint="eastAsia" w:ascii="宋体" w:hAnsi="宋体" w:eastAsia="宋体"/>
          <w:sz w:val="24"/>
          <w:szCs w:val="24"/>
        </w:rPr>
      </w:pPr>
      <w:r>
        <w:rPr>
          <w:rFonts w:hint="eastAsia" w:ascii="宋体" w:hAnsi="宋体" w:eastAsia="宋体"/>
          <w:sz w:val="24"/>
          <w:szCs w:val="24"/>
        </w:rPr>
        <w:t>时间序列分析是一种广泛应用的数量分析方法，它主要用于描述和探索现象随时间发展变化的数量规律。时间序列是指同一空间、不同时间某一现象的统计指标数值按时间先后顺序形成的一组动态序列。时间序列预测方法则是通过时间序列的历史数据揭示现象随时间变化的规律，将这种规律延伸到未来，从而对该现象的未来做出预测。</w:t>
      </w:r>
    </w:p>
    <w:p>
      <w:pPr>
        <w:spacing w:line="360" w:lineRule="auto"/>
        <w:ind w:firstLine="420"/>
        <w:rPr>
          <w:rFonts w:hint="eastAsia" w:ascii="宋体" w:hAnsi="宋体" w:eastAsia="宋体"/>
          <w:sz w:val="24"/>
          <w:szCs w:val="24"/>
        </w:rPr>
      </w:pPr>
      <w:r>
        <w:rPr>
          <w:rFonts w:hint="eastAsia" w:ascii="宋体" w:hAnsi="宋体" w:eastAsia="宋体"/>
          <w:sz w:val="24"/>
          <w:szCs w:val="24"/>
        </w:rPr>
        <w:t>在时间序列分析中，移动平均模型（简记为：MA模型）是一个常见的对单一变量时间序列进行建模的方法。</w:t>
      </w:r>
    </w:p>
    <w:p>
      <w:pPr>
        <w:spacing w:line="360" w:lineRule="auto"/>
        <w:ind w:firstLine="420"/>
        <w:rPr>
          <w:rFonts w:hint="eastAsia" w:ascii="宋体" w:hAnsi="宋体" w:eastAsia="宋体"/>
          <w:sz w:val="24"/>
          <w:szCs w:val="24"/>
        </w:rPr>
      </w:pPr>
      <w:r>
        <w:rPr>
          <w:rFonts w:hint="eastAsia" w:ascii="宋体" w:hAnsi="宋体" w:eastAsia="宋体"/>
          <w:sz w:val="24"/>
          <w:szCs w:val="24"/>
        </w:rPr>
        <w:t>移动平均模型和自回归模型都是时间序列中 ARMA模型 和 ARIMA模型 模型的重要组成部分，也是一种特殊情况。尽管名称类似，但移动平均模型不应与移动平均值相混淆。与自回归模型不同，移动平均模型总是平稳的。</w:t>
      </w:r>
    </w:p>
    <w:p>
      <w:pPr>
        <w:spacing w:line="360" w:lineRule="auto"/>
        <w:ind w:firstLine="420"/>
        <w:rPr>
          <w:rFonts w:hint="eastAsia" w:ascii="宋体" w:hAnsi="宋体" w:eastAsia="宋体"/>
          <w:sz w:val="24"/>
          <w:szCs w:val="24"/>
          <w:lang w:val="en-US" w:eastAsia="zh-CN"/>
        </w:rPr>
      </w:pPr>
      <w:r>
        <w:rPr>
          <w:rFonts w:hint="eastAsia" w:ascii="宋体" w:hAnsi="宋体" w:eastAsia="宋体"/>
          <w:sz w:val="24"/>
          <w:szCs w:val="24"/>
        </w:rPr>
        <w:t>Q阶移动平均模型通常简记为MA（q）</w:t>
      </w:r>
      <w:r>
        <w:rPr>
          <w:rFonts w:hint="eastAsia" w:ascii="宋体" w:hAnsi="宋体" w:eastAsia="宋体"/>
          <w:sz w:val="24"/>
          <w:szCs w:val="24"/>
          <w:lang w:val="en-US" w:eastAsia="zh-CN"/>
        </w:rPr>
        <w:t>:</w:t>
      </w:r>
    </w:p>
    <w:p>
      <w:pPr>
        <w:spacing w:line="360" w:lineRule="auto"/>
        <w:ind w:firstLine="420"/>
        <w:rPr>
          <w:rFonts w:hint="eastAsia" w:ascii="宋体" w:hAnsi="宋体" w:eastAsia="宋体"/>
          <w:sz w:val="24"/>
          <w:szCs w:val="24"/>
        </w:rPr>
      </w:pPr>
      <m:oMathPara>
        <m:oMath>
          <m:r>
            <m:rPr>
              <m:sty m:val="p"/>
            </m:rPr>
            <w:rPr>
              <w:rFonts w:hint="eastAsia" w:ascii="Cambria Math" w:hAnsi="Cambria Math" w:eastAsia="宋体"/>
              <w:sz w:val="24"/>
              <w:szCs w:val="24"/>
            </w:rPr>
            <m:t>Xt=μ+ϵt-θ1ϵt-1-θ2ϵt-2-…-θqϵt-q</m:t>
          </m:r>
        </m:oMath>
      </m:oMathPara>
    </w:p>
    <w:p>
      <w:pPr>
        <w:spacing w:line="360" w:lineRule="auto"/>
        <w:ind w:firstLine="420"/>
        <w:rPr>
          <w:rFonts w:hint="eastAsia" w:ascii="宋体" w:hAnsi="宋体" w:eastAsia="宋体"/>
          <w:sz w:val="24"/>
          <w:szCs w:val="24"/>
        </w:rPr>
      </w:pPr>
      <w:r>
        <w:rPr>
          <w:rFonts w:hint="eastAsia" w:ascii="宋体" w:hAnsi="宋体" w:eastAsia="宋体"/>
          <w:sz w:val="24"/>
          <w:szCs w:val="24"/>
        </w:rPr>
        <w:t>其中</w:t>
      </w:r>
      <m:oMath>
        <m:r>
          <m:rPr>
            <m:sty m:val="p"/>
          </m:rPr>
          <w:rPr>
            <w:rFonts w:hint="eastAsia" w:ascii="Cambria Math" w:hAnsi="Cambria Math" w:eastAsia="宋体"/>
            <w:sz w:val="24"/>
            <w:szCs w:val="24"/>
          </w:rPr>
          <m:t>μ</m:t>
        </m:r>
      </m:oMath>
      <w:r>
        <w:rPr>
          <w:rFonts w:hint="eastAsia" w:ascii="宋体" w:hAnsi="宋体" w:eastAsia="宋体"/>
          <w:sz w:val="24"/>
          <w:szCs w:val="24"/>
        </w:rPr>
        <w:t>是序列的均值，</w:t>
      </w:r>
      <m:oMath>
        <m:r>
          <m:rPr>
            <m:sty m:val="p"/>
          </m:rPr>
          <w:rPr>
            <w:rFonts w:hint="eastAsia" w:ascii="Cambria Math" w:hAnsi="Cambria Math" w:eastAsia="宋体"/>
            <w:sz w:val="24"/>
            <w:szCs w:val="24"/>
          </w:rPr>
          <m:t>θ1…θq</m:t>
        </m:r>
      </m:oMath>
      <w:r>
        <w:rPr>
          <w:rFonts w:hint="eastAsia" w:ascii="宋体" w:hAnsi="宋体" w:eastAsia="宋体"/>
          <w:sz w:val="24"/>
          <w:szCs w:val="24"/>
        </w:rPr>
        <w:t>是参数，</w:t>
      </w:r>
      <m:oMath>
        <m:r>
          <m:rPr>
            <m:sty m:val="p"/>
          </m:rPr>
          <w:rPr>
            <w:rFonts w:hint="eastAsia" w:ascii="Cambria Math" w:hAnsi="Cambria Math" w:eastAsia="宋体"/>
            <w:sz w:val="24"/>
            <w:szCs w:val="24"/>
          </w:rPr>
          <m:t>ϵt,ϵt-1…ϵt-q</m:t>
        </m:r>
      </m:oMath>
      <w:r>
        <w:rPr>
          <w:rFonts w:hint="eastAsia" w:ascii="宋体" w:hAnsi="宋体" w:eastAsia="宋体"/>
          <w:sz w:val="24"/>
          <w:szCs w:val="24"/>
        </w:rPr>
        <w:t>都是白噪声</w:t>
      </w:r>
    </w:p>
    <w:p>
      <w:pPr>
        <w:spacing w:line="360" w:lineRule="auto"/>
        <w:ind w:firstLine="420"/>
        <w:rPr>
          <w:rFonts w:hint="eastAsia" w:ascii="宋体" w:hAnsi="宋体" w:eastAsia="宋体"/>
          <w:sz w:val="24"/>
          <w:szCs w:val="24"/>
        </w:rPr>
      </w:pPr>
    </w:p>
    <w:p>
      <w:pPr>
        <w:spacing w:line="360" w:lineRule="auto"/>
        <w:outlineLvl w:val="1"/>
        <w:rPr>
          <w:rFonts w:hint="default" w:ascii="Arial" w:hAnsi="Arial" w:eastAsia="黑体" w:cstheme="minorBidi"/>
          <w:b/>
          <w:kern w:val="2"/>
          <w:sz w:val="32"/>
          <w:szCs w:val="24"/>
          <w:lang w:val="en-US" w:eastAsia="zh-CN" w:bidi="ar-SA"/>
        </w:rPr>
      </w:pPr>
      <w:bookmarkStart w:id="11" w:name="_Toc29858"/>
      <w:r>
        <w:rPr>
          <w:rFonts w:hint="eastAsia" w:ascii="Arial" w:hAnsi="Arial" w:eastAsia="黑体" w:cstheme="minorBidi"/>
          <w:b/>
          <w:kern w:val="2"/>
          <w:sz w:val="32"/>
          <w:szCs w:val="24"/>
          <w:lang w:val="en-US" w:eastAsia="zh-CN" w:bidi="ar-SA"/>
        </w:rPr>
        <w:t>3.5 时间序列分析预测法</w:t>
      </w:r>
      <w:bookmarkEnd w:id="11"/>
    </w:p>
    <w:p>
      <w:pPr>
        <w:spacing w:line="360" w:lineRule="auto"/>
        <w:ind w:firstLine="420"/>
        <w:rPr>
          <w:rFonts w:ascii="宋体" w:hAnsi="宋体" w:eastAsia="宋体"/>
          <w:sz w:val="24"/>
          <w:szCs w:val="24"/>
        </w:rPr>
      </w:pPr>
      <w:r>
        <w:rPr>
          <w:rFonts w:hint="eastAsia" w:ascii="宋体" w:hAnsi="宋体" w:eastAsia="宋体"/>
          <w:sz w:val="24"/>
          <w:szCs w:val="24"/>
        </w:rPr>
        <w:t>时间序列分析预测法，首先将预测目标的历史数据按照时间先后的顺序排列，然后分析它随时间的变化趋势及自身的统计规律，外推得到预测目标的未来取值。它与回归分析预测法的最大区别在于：该方法可以根据单个变量的取值对其自身的变动进行预测，无须其它的信息。</w:t>
      </w:r>
    </w:p>
    <w:p>
      <w:pPr>
        <w:spacing w:line="360" w:lineRule="auto"/>
        <w:ind w:firstLine="420"/>
        <w:rPr>
          <w:rFonts w:hint="eastAsia" w:ascii="宋体" w:hAnsi="宋体" w:eastAsia="宋体"/>
          <w:sz w:val="24"/>
          <w:szCs w:val="24"/>
        </w:rPr>
      </w:pPr>
      <w:r>
        <w:rPr>
          <w:rFonts w:hint="eastAsia" w:ascii="宋体" w:hAnsi="宋体" w:eastAsia="宋体"/>
          <w:sz w:val="24"/>
          <w:szCs w:val="24"/>
        </w:rPr>
        <w:t>时间序列分析预测法，首先将预测目标的历史数据按照时间先后的顺序排列，然后分析它随时间的变化趋势及自身的统计规律，外推得到预测目标的未来取值。它与回归分析预测法的最大区别在于：该方法可以根据单个变量的取值对其自身的变动进行预测，无须其它的信息。</w:t>
      </w:r>
    </w:p>
    <w:p>
      <w:pPr>
        <w:spacing w:line="360" w:lineRule="auto"/>
        <w:rPr>
          <w:rFonts w:hint="eastAsia" w:ascii="Arial" w:hAnsi="Arial" w:eastAsia="黑体" w:cstheme="minorBidi"/>
          <w:b/>
          <w:kern w:val="2"/>
          <w:sz w:val="32"/>
          <w:szCs w:val="24"/>
          <w:lang w:val="en-US" w:eastAsia="zh-CN" w:bidi="ar-SA"/>
        </w:rPr>
      </w:pPr>
    </w:p>
    <w:p>
      <w:pPr>
        <w:spacing w:line="360" w:lineRule="auto"/>
        <w:outlineLvl w:val="1"/>
        <w:rPr>
          <w:rFonts w:hint="default" w:ascii="Arial" w:hAnsi="Arial" w:eastAsia="黑体" w:cstheme="minorBidi"/>
          <w:b/>
          <w:kern w:val="2"/>
          <w:sz w:val="32"/>
          <w:szCs w:val="24"/>
          <w:lang w:val="en-US" w:eastAsia="zh-CN" w:bidi="ar-SA"/>
        </w:rPr>
      </w:pPr>
      <w:bookmarkStart w:id="12" w:name="_Toc23463"/>
      <w:r>
        <w:rPr>
          <w:rFonts w:hint="eastAsia" w:ascii="Arial" w:hAnsi="Arial" w:eastAsia="黑体" w:cstheme="minorBidi"/>
          <w:b/>
          <w:kern w:val="2"/>
          <w:sz w:val="32"/>
          <w:szCs w:val="24"/>
          <w:lang w:val="en-US" w:eastAsia="zh-CN" w:bidi="ar-SA"/>
        </w:rPr>
        <w:t>3.6 建立ARIMA模型实现过程分析</w:t>
      </w:r>
      <w:bookmarkEnd w:id="12"/>
    </w:p>
    <w:p>
      <w:pPr>
        <w:pStyle w:val="4"/>
        <w:bidi w:val="0"/>
        <w:rPr>
          <w:rFonts w:hint="eastAsia"/>
          <w:lang w:val="en-US" w:eastAsia="zh-CN"/>
        </w:rPr>
      </w:pPr>
      <w:bookmarkStart w:id="13" w:name="_Toc25249"/>
      <w:r>
        <w:rPr>
          <w:rFonts w:hint="eastAsia"/>
          <w:lang w:val="en-US" w:eastAsia="zh-CN"/>
        </w:rPr>
        <w:t>3.6.1 模型识别和定阶</w:t>
      </w:r>
      <w:bookmarkEnd w:id="13"/>
    </w:p>
    <w:p>
      <w:pPr>
        <w:pStyle w:val="4"/>
        <w:bidi w:val="0"/>
        <w:spacing w:line="360" w:lineRule="auto"/>
        <w:ind w:firstLine="420" w:firstLineChars="0"/>
        <w:rPr>
          <w:rFonts w:hint="default"/>
          <w:b w:val="0"/>
          <w:bCs/>
          <w:sz w:val="24"/>
          <w:szCs w:val="21"/>
          <w:lang w:val="en-US" w:eastAsia="zh-CN"/>
        </w:rPr>
      </w:pPr>
      <w:r>
        <w:rPr>
          <w:rFonts w:hint="eastAsia"/>
          <w:b w:val="0"/>
          <w:bCs/>
          <w:sz w:val="24"/>
          <w:szCs w:val="21"/>
          <w:lang w:val="en-US" w:eastAsia="zh-CN"/>
        </w:rPr>
        <w:t xml:space="preserve"> </w:t>
      </w:r>
      <w:bookmarkStart w:id="14" w:name="_Toc14088"/>
      <w:r>
        <w:rPr>
          <w:rFonts w:hint="eastAsia"/>
          <w:b w:val="0"/>
          <w:bCs/>
          <w:sz w:val="24"/>
          <w:szCs w:val="21"/>
          <w:lang w:val="en-US" w:eastAsia="zh-CN"/>
        </w:rPr>
        <w:t>主要是确定p，d，q三个参数，然后我们通过ACF/ADF进行检测，确定时间序列观测值和过去的观测值是否有相关性，可以在之后的分析中得到拖尾/截尾两种可能。</w:t>
      </w:r>
      <w:bookmarkEnd w:id="14"/>
    </w:p>
    <w:p>
      <w:pPr>
        <w:pStyle w:val="4"/>
        <w:bidi w:val="0"/>
        <w:rPr>
          <w:rFonts w:hint="eastAsia"/>
          <w:lang w:val="en-US" w:eastAsia="zh-CN"/>
        </w:rPr>
      </w:pPr>
      <w:bookmarkStart w:id="15" w:name="_Toc25983"/>
      <w:r>
        <w:rPr>
          <w:rFonts w:hint="eastAsia"/>
          <w:lang w:val="en-US" w:eastAsia="zh-CN"/>
        </w:rPr>
        <w:t>3.6.2 参数估计</w:t>
      </w:r>
      <w:bookmarkEnd w:id="15"/>
    </w:p>
    <w:p>
      <w:pPr>
        <w:spacing w:line="360" w:lineRule="auto"/>
        <w:ind w:firstLine="420" w:firstLineChars="0"/>
        <w:rPr>
          <w:rFonts w:hint="eastAsia"/>
          <w:lang w:val="en-US" w:eastAsia="zh-CN"/>
        </w:rPr>
      </w:pPr>
      <w:r>
        <w:rPr>
          <w:rFonts w:hint="eastAsia"/>
          <w:sz w:val="24"/>
          <w:szCs w:val="32"/>
          <w:lang w:val="en-US" w:eastAsia="zh-CN"/>
        </w:rPr>
        <w:t>通过拖尾/截尾两种对模型进行定阶方法，然后通过信息准则函数法(我参考了CSDN上的AIC和BIC准则)，最后可以得到相关系数和偏向系数的对比，然后可以得到是否误差是否很大。</w:t>
      </w:r>
    </w:p>
    <w:p>
      <w:pPr>
        <w:pStyle w:val="4"/>
        <w:bidi w:val="0"/>
        <w:rPr>
          <w:rFonts w:hint="eastAsia"/>
          <w:lang w:val="en-US" w:eastAsia="zh-CN"/>
        </w:rPr>
      </w:pPr>
      <w:bookmarkStart w:id="16" w:name="_Toc24579"/>
      <w:r>
        <w:rPr>
          <w:rFonts w:hint="eastAsia"/>
          <w:lang w:val="en-US" w:eastAsia="zh-CN"/>
        </w:rPr>
        <w:t>3.6.3 ARIMA预测</w:t>
      </w:r>
      <w:bookmarkEnd w:id="16"/>
    </w:p>
    <w:p>
      <w:pPr>
        <w:ind w:firstLine="420" w:firstLineChars="0"/>
        <w:rPr>
          <w:rFonts w:hint="default"/>
          <w:lang w:val="en-US" w:eastAsia="zh-CN"/>
        </w:rPr>
      </w:pPr>
      <w:r>
        <w:rPr>
          <w:rFonts w:hint="eastAsia"/>
          <w:lang w:val="en-US" w:eastAsia="zh-CN"/>
        </w:rPr>
        <w:t>通过之前的计算和模拟，我们可以预测未来房地产走向(这个地方目前我只做到人工模拟答案，代码未实现)。</w:t>
      </w:r>
    </w:p>
    <w:p>
      <w:pPr>
        <w:pStyle w:val="2"/>
        <w:numPr>
          <w:ilvl w:val="0"/>
          <w:numId w:val="1"/>
        </w:numPr>
        <w:bidi w:val="0"/>
        <w:rPr>
          <w:rFonts w:hint="default"/>
          <w:lang w:val="en-US" w:eastAsia="zh-CN"/>
        </w:rPr>
      </w:pPr>
      <w:bookmarkStart w:id="17" w:name="_Toc1007"/>
      <w:r>
        <w:rPr>
          <w:rFonts w:hint="eastAsia"/>
          <w:lang w:val="en-US" w:eastAsia="zh-CN"/>
        </w:rPr>
        <w:t>数据描述</w:t>
      </w:r>
      <w:bookmarkEnd w:id="9"/>
      <w:bookmarkEnd w:id="17"/>
    </w:p>
    <w:p>
      <w:pPr>
        <w:spacing w:line="360" w:lineRule="auto"/>
        <w:ind w:firstLine="420"/>
        <w:rPr>
          <w:rFonts w:ascii="宋体" w:hAnsi="宋体" w:eastAsia="宋体"/>
          <w:sz w:val="24"/>
          <w:szCs w:val="24"/>
        </w:rPr>
      </w:pPr>
      <w:r>
        <w:rPr>
          <w:rFonts w:hint="eastAsia" w:ascii="宋体" w:hAnsi="宋体" w:eastAsia="宋体"/>
          <w:sz w:val="24"/>
          <w:szCs w:val="24"/>
        </w:rPr>
        <w:t>关于数据选取方面，由于考虑到</w:t>
      </w:r>
      <w:r>
        <w:rPr>
          <w:rFonts w:hint="eastAsia" w:ascii="宋体" w:hAnsi="宋体" w:eastAsia="宋体"/>
          <w:sz w:val="24"/>
          <w:szCs w:val="24"/>
          <w:lang w:val="en-US" w:eastAsia="zh-CN"/>
        </w:rPr>
        <w:t>本身因素</w:t>
      </w:r>
      <w:r>
        <w:rPr>
          <w:rFonts w:ascii="宋体" w:hAnsi="宋体" w:eastAsia="宋体"/>
          <w:sz w:val="24"/>
          <w:szCs w:val="24"/>
        </w:rPr>
        <w:t>，相比之前二三十年时间段的房价变化不大，所以数据</w:t>
      </w:r>
      <w:r>
        <w:rPr>
          <w:rFonts w:hint="eastAsia" w:ascii="宋体" w:hAnsi="宋体" w:eastAsia="宋体"/>
          <w:sz w:val="24"/>
          <w:szCs w:val="24"/>
          <w:lang w:val="en-US" w:eastAsia="zh-CN"/>
        </w:rPr>
        <w:t>只是采取到</w:t>
      </w:r>
      <w:r>
        <w:rPr>
          <w:rFonts w:ascii="宋体" w:hAnsi="宋体" w:eastAsia="宋体"/>
          <w:sz w:val="24"/>
          <w:szCs w:val="24"/>
        </w:rPr>
        <w:t>从1998年到201</w:t>
      </w:r>
      <w:r>
        <w:rPr>
          <w:rFonts w:hint="eastAsia" w:ascii="宋体" w:hAnsi="宋体" w:eastAsia="宋体"/>
          <w:sz w:val="24"/>
          <w:szCs w:val="24"/>
          <w:lang w:val="en-US" w:eastAsia="zh-CN"/>
        </w:rPr>
        <w:t>8</w:t>
      </w:r>
      <w:r>
        <w:rPr>
          <w:rFonts w:ascii="宋体" w:hAnsi="宋体" w:eastAsia="宋体"/>
          <w:sz w:val="24"/>
          <w:szCs w:val="24"/>
        </w:rPr>
        <w:t>年的房价信息</w:t>
      </w:r>
      <w:r>
        <w:rPr>
          <w:rFonts w:hint="eastAsia" w:ascii="宋体" w:hAnsi="宋体" w:eastAsia="宋体"/>
          <w:sz w:val="24"/>
          <w:szCs w:val="24"/>
          <w:lang w:val="en-US" w:eastAsia="zh-CN"/>
        </w:rPr>
        <w:t>作为参考</w:t>
      </w:r>
      <w:r>
        <w:rPr>
          <w:rFonts w:ascii="宋体" w:hAnsi="宋体" w:eastAsia="宋体"/>
          <w:sz w:val="24"/>
          <w:szCs w:val="24"/>
        </w:rPr>
        <w:t>。</w:t>
      </w:r>
    </w:p>
    <w:p>
      <w:pPr>
        <w:spacing w:line="360" w:lineRule="auto"/>
        <w:ind w:firstLine="420" w:firstLineChars="0"/>
        <w:rPr>
          <w:rFonts w:hint="default"/>
          <w:lang w:val="en-US" w:eastAsia="zh-CN"/>
        </w:rPr>
      </w:pPr>
      <w:r>
        <w:rPr>
          <w:rFonts w:hint="eastAsia" w:ascii="宋体" w:hAnsi="宋体" w:eastAsia="宋体"/>
          <w:sz w:val="24"/>
          <w:szCs w:val="24"/>
        </w:rPr>
        <w:t>从</w:t>
      </w:r>
      <w:r>
        <w:rPr>
          <w:rFonts w:ascii="宋体" w:hAnsi="宋体" w:eastAsia="宋体"/>
          <w:sz w:val="24"/>
          <w:szCs w:val="24"/>
        </w:rPr>
        <w:t>excel提供的数据中选取我国1998年201</w:t>
      </w:r>
      <w:r>
        <w:rPr>
          <w:rFonts w:hint="eastAsia" w:ascii="宋体" w:hAnsi="宋体" w:eastAsia="宋体"/>
          <w:sz w:val="24"/>
          <w:szCs w:val="24"/>
          <w:lang w:val="en-US" w:eastAsia="zh-CN"/>
        </w:rPr>
        <w:t>8</w:t>
      </w:r>
      <w:r>
        <w:rPr>
          <w:rFonts w:ascii="宋体" w:hAnsi="宋体" w:eastAsia="宋体"/>
          <w:sz w:val="24"/>
          <w:szCs w:val="24"/>
        </w:rPr>
        <w:t>年的房地产指数作为数据，运用时间序列的分析方法来建立模型，进行模型识别、参数估计和模型检验，并且利用模型来预测未来的房价。</w:t>
      </w:r>
    </w:p>
    <w:p>
      <w:pPr>
        <w:pStyle w:val="3"/>
        <w:bidi w:val="0"/>
        <w:rPr>
          <w:rFonts w:hint="eastAsia"/>
          <w:lang w:val="en-US" w:eastAsia="zh-CN"/>
        </w:rPr>
      </w:pPr>
      <w:bookmarkStart w:id="18" w:name="_Toc11823"/>
      <w:r>
        <w:rPr>
          <w:rFonts w:hint="eastAsia"/>
          <w:lang w:val="en-US" w:eastAsia="zh-CN"/>
        </w:rPr>
        <w:t>4.1 数据导入案例(CSDN别人的ARIMA模型介绍)</w:t>
      </w:r>
      <w:bookmarkEnd w:id="18"/>
    </w:p>
    <w:p>
      <w:pPr>
        <w:pStyle w:val="4"/>
        <w:bidi w:val="0"/>
        <w:rPr>
          <w:rFonts w:hint="eastAsia"/>
          <w:lang w:val="en-US" w:eastAsia="zh-CN"/>
        </w:rPr>
      </w:pPr>
      <w:bookmarkStart w:id="19" w:name="_Toc15379"/>
      <w:r>
        <w:rPr>
          <w:rFonts w:hint="eastAsia"/>
          <w:lang w:val="en-US" w:eastAsia="zh-CN"/>
        </w:rPr>
        <w:t>4.1.1导入数据滑出数据折线图</w:t>
      </w:r>
      <w:bookmarkEnd w:id="19"/>
    </w:p>
    <w:p>
      <w:pPr>
        <w:rPr>
          <w:rFonts w:hint="default"/>
          <w:lang w:val="en-US" w:eastAsia="zh-CN"/>
        </w:rPr>
      </w:pPr>
      <w:r>
        <w:rPr>
          <w:rFonts w:hint="eastAsia"/>
          <w:sz w:val="24"/>
          <w:szCs w:val="32"/>
          <w:lang w:val="en-US" w:eastAsia="zh-CN"/>
        </w:rPr>
        <w:t>代码如下：</w:t>
      </w:r>
    </w:p>
    <w:p>
      <w:pPr>
        <w:ind w:leftChars="100"/>
        <w:rPr>
          <w:rFonts w:hint="default"/>
          <w:lang w:val="en-US" w:eastAsia="zh-CN"/>
        </w:rPr>
      </w:pPr>
      <w:r>
        <w:rPr>
          <w:rFonts w:hint="default"/>
          <w:lang w:val="en-US" w:eastAsia="zh-CN"/>
        </w:rPr>
        <w:t>import pandas as pd</w:t>
      </w:r>
    </w:p>
    <w:p>
      <w:pPr>
        <w:ind w:leftChars="100"/>
        <w:rPr>
          <w:rFonts w:hint="default"/>
          <w:lang w:val="en-US" w:eastAsia="zh-CN"/>
        </w:rPr>
      </w:pPr>
      <w:r>
        <w:rPr>
          <w:rFonts w:hint="default"/>
          <w:lang w:val="en-US" w:eastAsia="zh-CN"/>
        </w:rPr>
        <w:t>import matplotlib.pyplot as plt</w:t>
      </w:r>
    </w:p>
    <w:p>
      <w:pPr>
        <w:ind w:leftChars="100"/>
        <w:rPr>
          <w:rFonts w:hint="default"/>
          <w:lang w:val="en-US" w:eastAsia="zh-CN"/>
        </w:rPr>
      </w:pPr>
      <w:r>
        <w:rPr>
          <w:rFonts w:hint="default"/>
          <w:lang w:val="en-US" w:eastAsia="zh-CN"/>
        </w:rPr>
        <w:t>ChinaBank = pd.read_csv('ChinaBank.csv',index_col = 'Date',parse_dates=['Date'])</w:t>
      </w:r>
    </w:p>
    <w:p>
      <w:pPr>
        <w:ind w:leftChars="100"/>
        <w:rPr>
          <w:rFonts w:hint="default"/>
          <w:lang w:val="en-US" w:eastAsia="zh-CN"/>
        </w:rPr>
      </w:pPr>
      <w:r>
        <w:rPr>
          <w:rFonts w:hint="default"/>
          <w:lang w:val="en-US" w:eastAsia="zh-CN"/>
        </w:rPr>
        <w:t xml:space="preserve"> </w:t>
      </w:r>
    </w:p>
    <w:p>
      <w:pPr>
        <w:ind w:leftChars="100"/>
        <w:rPr>
          <w:rFonts w:hint="default"/>
          <w:lang w:val="en-US" w:eastAsia="zh-CN"/>
        </w:rPr>
      </w:pPr>
      <w:r>
        <w:rPr>
          <w:rFonts w:hint="default"/>
          <w:lang w:val="en-US" w:eastAsia="zh-CN"/>
        </w:rPr>
        <w:t>sub = ChinaBank['2014-01':'2014-06']['Close']</w:t>
      </w:r>
    </w:p>
    <w:p>
      <w:pPr>
        <w:ind w:leftChars="100"/>
        <w:rPr>
          <w:rFonts w:hint="default"/>
          <w:lang w:val="en-US" w:eastAsia="zh-CN"/>
        </w:rPr>
      </w:pPr>
      <w:r>
        <w:rPr>
          <w:rFonts w:hint="default"/>
          <w:lang w:val="en-US" w:eastAsia="zh-CN"/>
        </w:rPr>
        <w:t>train = sub.ix['2014-01':'2014-03']</w:t>
      </w:r>
    </w:p>
    <w:p>
      <w:pPr>
        <w:ind w:leftChars="100"/>
        <w:rPr>
          <w:rFonts w:hint="default"/>
          <w:lang w:val="en-US" w:eastAsia="zh-CN"/>
        </w:rPr>
      </w:pPr>
      <w:r>
        <w:rPr>
          <w:rFonts w:hint="default"/>
          <w:lang w:val="en-US" w:eastAsia="zh-CN"/>
        </w:rPr>
        <w:t>test = sub.ix['2014-04':'2014-06']</w:t>
      </w:r>
    </w:p>
    <w:p>
      <w:pPr>
        <w:ind w:leftChars="100"/>
        <w:rPr>
          <w:rFonts w:hint="default"/>
          <w:lang w:val="en-US" w:eastAsia="zh-CN"/>
        </w:rPr>
      </w:pPr>
      <w:r>
        <w:rPr>
          <w:rFonts w:hint="default"/>
          <w:lang w:val="en-US" w:eastAsia="zh-CN"/>
        </w:rPr>
        <w:t>plt.figure(figsize=(10,10))</w:t>
      </w:r>
    </w:p>
    <w:p>
      <w:pPr>
        <w:ind w:leftChars="100"/>
        <w:rPr>
          <w:rFonts w:hint="default"/>
          <w:lang w:val="en-US" w:eastAsia="zh-CN"/>
        </w:rPr>
      </w:pPr>
      <w:r>
        <w:rPr>
          <w:rFonts w:hint="default"/>
          <w:lang w:val="en-US" w:eastAsia="zh-CN"/>
        </w:rPr>
        <w:t>print(train)</w:t>
      </w:r>
    </w:p>
    <w:p>
      <w:pPr>
        <w:ind w:leftChars="100"/>
        <w:rPr>
          <w:rFonts w:hint="default"/>
          <w:lang w:val="en-US" w:eastAsia="zh-CN"/>
        </w:rPr>
      </w:pPr>
      <w:r>
        <w:rPr>
          <w:rFonts w:hint="default"/>
          <w:lang w:val="en-US" w:eastAsia="zh-CN"/>
        </w:rPr>
        <w:t>plt.plot(train)</w:t>
      </w:r>
    </w:p>
    <w:p>
      <w:pPr>
        <w:ind w:leftChars="100"/>
        <w:rPr>
          <w:rFonts w:hint="default"/>
          <w:lang w:val="en-US" w:eastAsia="zh-CN"/>
        </w:rPr>
      </w:pPr>
      <w:r>
        <w:rPr>
          <w:rFonts w:hint="default"/>
          <w:lang w:val="en-US" w:eastAsia="zh-CN"/>
        </w:rPr>
        <w:t>plt.show()</w:t>
      </w:r>
    </w:p>
    <w:p>
      <w:pPr>
        <w:pStyle w:val="4"/>
        <w:bidi w:val="0"/>
        <w:rPr>
          <w:rFonts w:hint="default"/>
          <w:lang w:val="en-US" w:eastAsia="zh-CN"/>
        </w:rPr>
      </w:pPr>
      <w:bookmarkStart w:id="20" w:name="_Toc16490"/>
      <w:r>
        <w:rPr>
          <w:rFonts w:hint="eastAsia"/>
          <w:lang w:val="en-US" w:eastAsia="zh-CN"/>
        </w:rPr>
        <w:t>4.1.2 数据导入结果图</w:t>
      </w:r>
      <w:bookmarkEnd w:id="20"/>
    </w:p>
    <w:p>
      <w:pPr>
        <w:jc w:val="center"/>
      </w:pPr>
      <w:r>
        <w:drawing>
          <wp:inline distT="0" distB="0" distL="114300" distR="114300">
            <wp:extent cx="4035425" cy="3347720"/>
            <wp:effectExtent l="0" t="0" r="3175"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4035425" cy="3347720"/>
                    </a:xfrm>
                    <a:prstGeom prst="rect">
                      <a:avLst/>
                    </a:prstGeom>
                    <a:noFill/>
                    <a:ln>
                      <a:noFill/>
                    </a:ln>
                  </pic:spPr>
                </pic:pic>
              </a:graphicData>
            </a:graphic>
          </wp:inline>
        </w:drawing>
      </w:r>
    </w:p>
    <w:p>
      <w:pPr>
        <w:ind w:firstLine="3360" w:firstLineChars="1600"/>
        <w:jc w:val="both"/>
        <w:rPr>
          <w:rFonts w:hint="default" w:eastAsiaTheme="minorEastAsia"/>
          <w:lang w:val="en-US" w:eastAsia="zh-CN"/>
        </w:rPr>
      </w:pPr>
      <w:r>
        <w:rPr>
          <w:rFonts w:hint="eastAsia"/>
          <w:lang w:val="en-US" w:eastAsia="zh-CN"/>
        </w:rPr>
        <w:t>图1 案例数据结果图</w:t>
      </w:r>
    </w:p>
    <w:p>
      <w:pPr>
        <w:pStyle w:val="3"/>
        <w:bidi w:val="0"/>
        <w:rPr>
          <w:rFonts w:hint="eastAsia"/>
          <w:lang w:val="en-US" w:eastAsia="zh-CN"/>
        </w:rPr>
      </w:pPr>
      <w:bookmarkStart w:id="21" w:name="_Toc28044"/>
      <w:r>
        <w:rPr>
          <w:rFonts w:hint="eastAsia"/>
          <w:lang w:val="en-US" w:eastAsia="zh-CN"/>
        </w:rPr>
        <w:t>4.2 部分数据信息:</w:t>
      </w:r>
      <w:bookmarkEnd w:id="21"/>
    </w:p>
    <w:p>
      <w:pPr>
        <w:rPr>
          <w:rFonts w:hint="default"/>
          <w:lang w:val="en-US" w:eastAsia="zh-CN"/>
        </w:rPr>
      </w:pPr>
      <w:r>
        <w:rPr>
          <w:rFonts w:hint="eastAsia"/>
          <w:lang w:val="en-US" w:eastAsia="zh-CN"/>
        </w:rPr>
        <w:t>完整数据放在以下文件：</w:t>
      </w:r>
      <w:r>
        <w:rPr>
          <w:rFonts w:hint="default"/>
          <w:lang w:val="en-US" w:eastAsia="zh-CN"/>
        </w:rPr>
        <w:fldChar w:fldCharType="begin"/>
      </w:r>
      <w:r>
        <w:rPr>
          <w:rFonts w:hint="default"/>
          <w:lang w:val="en-US" w:eastAsia="zh-CN"/>
        </w:rPr>
        <w:instrText xml:space="preserve"> HYPERLINK "大数据作业/data.xls" </w:instrText>
      </w:r>
      <w:r>
        <w:rPr>
          <w:rFonts w:hint="default"/>
          <w:lang w:val="en-US" w:eastAsia="zh-CN"/>
        </w:rPr>
        <w:fldChar w:fldCharType="separate"/>
      </w:r>
      <w:r>
        <w:rPr>
          <w:rStyle w:val="10"/>
          <w:rFonts w:hint="default"/>
          <w:lang w:val="en-US" w:eastAsia="zh-CN"/>
        </w:rPr>
        <w:t>大数据作业\data.xls</w:t>
      </w:r>
      <w:r>
        <w:rPr>
          <w:rFonts w:hint="default"/>
          <w:lang w:val="en-US" w:eastAsia="zh-CN"/>
        </w:rPr>
        <w:fldChar w:fldCharType="end"/>
      </w:r>
    </w:p>
    <w:p>
      <w:pPr>
        <w:tabs>
          <w:tab w:val="left" w:pos="2924"/>
        </w:tabs>
        <w:rPr>
          <w:rFonts w:hint="eastAsia"/>
          <w:lang w:val="en-US" w:eastAsia="zh-CN"/>
        </w:rPr>
      </w:pPr>
      <w:r>
        <w:drawing>
          <wp:inline distT="0" distB="0" distL="114300" distR="114300">
            <wp:extent cx="2346960" cy="561594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346960" cy="56159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88565" cy="5631815"/>
            <wp:effectExtent l="0" t="0" r="1079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488565" cy="5631815"/>
                    </a:xfrm>
                    <a:prstGeom prst="rect">
                      <a:avLst/>
                    </a:prstGeom>
                    <a:noFill/>
                    <a:ln>
                      <a:noFill/>
                    </a:ln>
                  </pic:spPr>
                </pic:pic>
              </a:graphicData>
            </a:graphic>
          </wp:inline>
        </w:drawing>
      </w:r>
    </w:p>
    <w:p>
      <w:pPr>
        <w:rPr>
          <w:rFonts w:hint="default"/>
          <w:lang w:val="en-US" w:eastAsia="zh-CN"/>
        </w:rPr>
      </w:pPr>
      <w:r>
        <w:drawing>
          <wp:inline distT="0" distB="0" distL="114300" distR="114300">
            <wp:extent cx="2438400" cy="583692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438400" cy="5836920"/>
                    </a:xfrm>
                    <a:prstGeom prst="rect">
                      <a:avLst/>
                    </a:prstGeom>
                    <a:noFill/>
                    <a:ln>
                      <a:noFill/>
                    </a:ln>
                  </pic:spPr>
                </pic:pic>
              </a:graphicData>
            </a:graphic>
          </wp:inline>
        </w:drawing>
      </w:r>
      <w:r>
        <w:drawing>
          <wp:inline distT="0" distB="0" distL="114300" distR="114300">
            <wp:extent cx="2689860" cy="5798820"/>
            <wp:effectExtent l="0" t="0" r="762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689860" cy="5798820"/>
                    </a:xfrm>
                    <a:prstGeom prst="rect">
                      <a:avLst/>
                    </a:prstGeom>
                    <a:noFill/>
                    <a:ln>
                      <a:noFill/>
                    </a:ln>
                  </pic:spPr>
                </pic:pic>
              </a:graphicData>
            </a:graphic>
          </wp:inline>
        </w:drawing>
      </w:r>
      <w:r>
        <w:drawing>
          <wp:inline distT="0" distB="0" distL="114300" distR="114300">
            <wp:extent cx="2255520" cy="566928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2255520" cy="56692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62200" cy="5661660"/>
            <wp:effectExtent l="0" t="0" r="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2362200" cy="5661660"/>
                    </a:xfrm>
                    <a:prstGeom prst="rect">
                      <a:avLst/>
                    </a:prstGeom>
                    <a:noFill/>
                    <a:ln>
                      <a:noFill/>
                    </a:ln>
                  </pic:spPr>
                </pic:pic>
              </a:graphicData>
            </a:graphic>
          </wp:inline>
        </w:drawing>
      </w:r>
    </w:p>
    <w:p>
      <w:pPr>
        <w:pStyle w:val="2"/>
        <w:numPr>
          <w:ilvl w:val="0"/>
          <w:numId w:val="1"/>
        </w:numPr>
        <w:bidi w:val="0"/>
        <w:rPr>
          <w:rFonts w:hint="default"/>
          <w:lang w:val="en-US" w:eastAsia="zh-CN"/>
        </w:rPr>
      </w:pPr>
      <w:bookmarkStart w:id="22" w:name="_Toc11044"/>
      <w:bookmarkStart w:id="23" w:name="_Toc11833"/>
      <w:r>
        <w:rPr>
          <w:rFonts w:hint="eastAsia"/>
          <w:lang w:val="en-US" w:eastAsia="zh-CN"/>
        </w:rPr>
        <w:t>实现过程</w:t>
      </w:r>
      <w:bookmarkEnd w:id="22"/>
      <w:bookmarkEnd w:id="23"/>
    </w:p>
    <w:p>
      <w:pPr>
        <w:pStyle w:val="3"/>
        <w:bidi w:val="0"/>
        <w:rPr>
          <w:rFonts w:hint="eastAsia"/>
        </w:rPr>
      </w:pPr>
      <w:bookmarkStart w:id="24" w:name="_Toc2323"/>
      <w:r>
        <w:rPr>
          <w:rFonts w:hint="eastAsia"/>
          <w:lang w:val="en-US" w:eastAsia="zh-CN"/>
        </w:rPr>
        <w:t xml:space="preserve">5.1 </w:t>
      </w:r>
      <w:r>
        <w:rPr>
          <w:rFonts w:hint="eastAsia"/>
        </w:rPr>
        <w:t>平稳性检验</w:t>
      </w:r>
      <w:bookmarkEnd w:id="24"/>
    </w:p>
    <w:p>
      <w:pPr>
        <w:ind w:firstLine="420"/>
        <w:rPr>
          <w:rFonts w:hint="eastAsia" w:ascii="宋体" w:hAnsi="宋体" w:eastAsia="宋体"/>
          <w:sz w:val="24"/>
          <w:szCs w:val="24"/>
          <w:lang w:eastAsia="zh-CN"/>
        </w:rPr>
      </w:pPr>
      <w:r>
        <w:rPr>
          <w:rFonts w:hint="eastAsia" w:ascii="宋体" w:hAnsi="宋体" w:eastAsia="宋体"/>
          <w:sz w:val="24"/>
          <w:szCs w:val="24"/>
        </w:rPr>
        <w:t>首先</w:t>
      </w:r>
      <w:r>
        <w:rPr>
          <w:rFonts w:hint="eastAsia" w:ascii="宋体" w:hAnsi="宋体" w:eastAsia="宋体"/>
          <w:sz w:val="24"/>
          <w:szCs w:val="24"/>
          <w:lang w:eastAsia="zh-CN"/>
        </w:rPr>
        <w:t>，</w:t>
      </w:r>
      <w:r>
        <w:rPr>
          <w:rFonts w:hint="eastAsia" w:ascii="宋体" w:hAnsi="宋体" w:eastAsia="宋体"/>
          <w:sz w:val="24"/>
          <w:szCs w:val="24"/>
        </w:rPr>
        <w:t>我</w:t>
      </w:r>
      <w:r>
        <w:rPr>
          <w:rFonts w:hint="eastAsia" w:ascii="宋体" w:hAnsi="宋体" w:eastAsia="宋体"/>
          <w:sz w:val="24"/>
          <w:szCs w:val="24"/>
          <w:lang w:val="en-US" w:eastAsia="zh-CN"/>
        </w:rPr>
        <w:t>通python导入Excel表格数据</w:t>
      </w:r>
      <w:r>
        <w:rPr>
          <w:rFonts w:hint="eastAsia" w:ascii="宋体" w:hAnsi="宋体" w:eastAsia="宋体"/>
          <w:sz w:val="24"/>
          <w:szCs w:val="24"/>
        </w:rPr>
        <w:t>绘制原始房价的时间序列图, 从图</w:t>
      </w:r>
      <w:r>
        <w:rPr>
          <w:rFonts w:hint="eastAsia" w:ascii="宋体" w:hAnsi="宋体" w:eastAsia="宋体"/>
          <w:sz w:val="24"/>
          <w:szCs w:val="24"/>
          <w:lang w:val="en-US" w:eastAsia="zh-CN"/>
        </w:rPr>
        <w:t>1</w:t>
      </w:r>
      <w:r>
        <w:rPr>
          <w:rFonts w:hint="eastAsia" w:ascii="宋体" w:hAnsi="宋体" w:eastAsia="宋体"/>
          <w:sz w:val="24"/>
          <w:szCs w:val="24"/>
        </w:rPr>
        <w:t>可以看出我国房价指数具有很明显的上升趋势，可以看出原始序列显然是非平稳的。进一步进行ADF单位根检验，从表1可以看出，检验未能通过，表明原始房价指数序列是非平稳的</w:t>
      </w:r>
      <w:r>
        <w:rPr>
          <w:rFonts w:hint="eastAsia" w:ascii="宋体" w:hAnsi="宋体" w:eastAsia="宋体"/>
          <w:sz w:val="24"/>
          <w:szCs w:val="24"/>
          <w:lang w:eastAsia="zh-CN"/>
        </w:rPr>
        <w:t>。</w:t>
      </w:r>
    </w:p>
    <w:p>
      <w:pPr>
        <w:rPr>
          <w:rFonts w:hint="default" w:ascii="黑体" w:hAnsi="黑体" w:eastAsia="黑体"/>
          <w:sz w:val="28"/>
          <w:szCs w:val="28"/>
          <w:lang w:val="en-US" w:eastAsia="zh-CN"/>
        </w:rPr>
      </w:pPr>
    </w:p>
    <w:p>
      <w:pPr>
        <w:rPr>
          <w:rFonts w:hint="default" w:ascii="黑体" w:hAnsi="黑体" w:eastAsia="黑体"/>
          <w:sz w:val="28"/>
          <w:szCs w:val="28"/>
          <w:lang w:val="en-US" w:eastAsia="zh-CN"/>
        </w:rPr>
      </w:pPr>
    </w:p>
    <w:p>
      <w:pPr>
        <w:rPr>
          <w:rFonts w:hint="default" w:ascii="黑体" w:hAnsi="黑体" w:eastAsia="黑体"/>
          <w:sz w:val="28"/>
          <w:szCs w:val="28"/>
          <w:lang w:val="en-US" w:eastAsia="zh-CN"/>
        </w:rPr>
      </w:pPr>
      <w:r>
        <w:drawing>
          <wp:inline distT="0" distB="0" distL="114300" distR="114300">
            <wp:extent cx="5267325" cy="3017520"/>
            <wp:effectExtent l="0" t="0" r="5715"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5267325" cy="3017520"/>
                    </a:xfrm>
                    <a:prstGeom prst="rect">
                      <a:avLst/>
                    </a:prstGeom>
                    <a:noFill/>
                    <a:ln>
                      <a:noFill/>
                    </a:ln>
                  </pic:spPr>
                </pic:pic>
              </a:graphicData>
            </a:graphic>
          </wp:inline>
        </w:drawing>
      </w:r>
    </w:p>
    <w:p>
      <w:pPr>
        <w:jc w:val="center"/>
        <w:rPr>
          <w:rFonts w:hint="eastAsia" w:ascii="宋体" w:hAnsi="宋体" w:eastAsia="宋体"/>
          <w:szCs w:val="21"/>
        </w:rPr>
      </w:pPr>
    </w:p>
    <w:p>
      <w:pPr>
        <w:jc w:val="center"/>
        <w:rPr>
          <w:rFonts w:hint="eastAsia" w:ascii="宋体" w:hAnsi="宋体" w:eastAsia="宋体"/>
          <w:szCs w:val="21"/>
        </w:rPr>
      </w:pPr>
      <w:r>
        <w:rPr>
          <w:rFonts w:hint="eastAsia" w:ascii="宋体" w:hAnsi="宋体" w:eastAsia="宋体"/>
          <w:szCs w:val="21"/>
        </w:rPr>
        <w:t>图</w:t>
      </w:r>
      <w:r>
        <w:rPr>
          <w:rFonts w:hint="eastAsia" w:ascii="宋体" w:hAnsi="宋体" w:eastAsia="宋体"/>
          <w:szCs w:val="21"/>
          <w:lang w:val="en-US" w:eastAsia="zh-CN"/>
        </w:rPr>
        <w:t xml:space="preserve">1 </w:t>
      </w:r>
      <w:r>
        <w:rPr>
          <w:rFonts w:hint="eastAsia" w:ascii="宋体" w:hAnsi="宋体" w:eastAsia="宋体"/>
          <w:szCs w:val="21"/>
        </w:rPr>
        <w:t>时间与房价时序图</w:t>
      </w:r>
    </w:p>
    <w:p>
      <w:pPr>
        <w:jc w:val="center"/>
        <w:rPr>
          <w:rFonts w:hint="eastAsia" w:ascii="宋体" w:hAnsi="宋体" w:eastAsia="宋体"/>
          <w:szCs w:val="21"/>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98"/>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5098" w:type="dxa"/>
          </w:tcPr>
          <w:p>
            <w:pPr>
              <w:jc w:val="left"/>
              <w:rPr>
                <w:rFonts w:ascii="宋体" w:hAnsi="宋体" w:eastAsia="宋体"/>
                <w:sz w:val="24"/>
                <w:szCs w:val="24"/>
              </w:rPr>
            </w:pPr>
          </w:p>
          <w:p>
            <w:pPr>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ugmented</w:t>
            </w:r>
            <w:r>
              <w:rPr>
                <w:rFonts w:ascii="宋体" w:hAnsi="宋体" w:eastAsia="宋体"/>
                <w:sz w:val="24"/>
                <w:szCs w:val="24"/>
              </w:rPr>
              <w:t xml:space="preserve"> </w:t>
            </w:r>
            <w:r>
              <w:rPr>
                <w:rFonts w:hint="eastAsia" w:ascii="宋体" w:hAnsi="宋体" w:eastAsia="宋体"/>
                <w:sz w:val="24"/>
                <w:szCs w:val="24"/>
              </w:rPr>
              <w:t>Dickey-Fuller</w:t>
            </w:r>
            <w:r>
              <w:rPr>
                <w:rFonts w:ascii="宋体" w:hAnsi="宋体" w:eastAsia="宋体"/>
                <w:sz w:val="24"/>
                <w:szCs w:val="24"/>
              </w:rPr>
              <w:t xml:space="preserve"> </w:t>
            </w:r>
            <w:r>
              <w:rPr>
                <w:rFonts w:hint="eastAsia" w:ascii="宋体" w:hAnsi="宋体" w:eastAsia="宋体"/>
                <w:sz w:val="24"/>
                <w:szCs w:val="24"/>
              </w:rPr>
              <w:t>Test</w:t>
            </w:r>
            <w:r>
              <w:rPr>
                <w:rFonts w:ascii="宋体" w:hAnsi="宋体" w:eastAsia="宋体"/>
                <w:sz w:val="24"/>
                <w:szCs w:val="24"/>
              </w:rPr>
              <w:t xml:space="preserve"> </w:t>
            </w:r>
            <w:r>
              <w:rPr>
                <w:rFonts w:hint="eastAsia" w:ascii="宋体" w:hAnsi="宋体" w:eastAsia="宋体"/>
                <w:sz w:val="24"/>
                <w:szCs w:val="24"/>
              </w:rPr>
              <w:t>Statistic</w:t>
            </w:r>
          </w:p>
        </w:tc>
        <w:tc>
          <w:tcPr>
            <w:tcW w:w="3198" w:type="dxa"/>
          </w:tcPr>
          <w:p>
            <w:pPr>
              <w:jc w:val="left"/>
              <w:rPr>
                <w:rFonts w:ascii="宋体" w:hAnsi="宋体" w:eastAsia="宋体"/>
                <w:sz w:val="24"/>
                <w:szCs w:val="24"/>
              </w:rPr>
            </w:pPr>
            <w:r>
              <w:rPr>
                <w:rFonts w:hint="eastAsia" w:ascii="宋体" w:hAnsi="宋体" w:eastAsia="宋体"/>
                <w:sz w:val="24"/>
                <w:szCs w:val="24"/>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oeff</w:t>
            </w:r>
          </w:p>
        </w:tc>
        <w:tc>
          <w:tcPr>
            <w:tcW w:w="3198" w:type="dxa"/>
          </w:tcPr>
          <w:p>
            <w:pPr>
              <w:jc w:val="left"/>
              <w:rPr>
                <w:rFonts w:ascii="宋体" w:hAnsi="宋体" w:eastAsia="宋体"/>
                <w:sz w:val="24"/>
                <w:szCs w:val="24"/>
              </w:rPr>
            </w:pPr>
            <w:r>
              <w:rPr>
                <w:rFonts w:hint="eastAsia" w:ascii="宋体" w:hAnsi="宋体" w:eastAsia="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e</w:t>
            </w:r>
          </w:p>
        </w:tc>
        <w:tc>
          <w:tcPr>
            <w:tcW w:w="3198" w:type="dxa"/>
          </w:tcPr>
          <w:p>
            <w:pPr>
              <w:jc w:val="left"/>
              <w:rPr>
                <w:rFonts w:ascii="宋体" w:hAnsi="宋体" w:eastAsia="宋体"/>
                <w:sz w:val="24"/>
                <w:szCs w:val="24"/>
              </w:rPr>
            </w:pPr>
            <w:r>
              <w:rPr>
                <w:rFonts w:hint="eastAsia" w:ascii="宋体" w:hAnsi="宋体" w:eastAsia="宋体"/>
                <w:sz w:val="24"/>
                <w:szCs w:val="24"/>
              </w:rPr>
              <w:t>5.60e</w:t>
            </w:r>
            <w:r>
              <w:rPr>
                <w:rFonts w:ascii="宋体" w:hAnsi="宋体" w:eastAsia="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ov</w:t>
            </w:r>
          </w:p>
        </w:tc>
        <w:tc>
          <w:tcPr>
            <w:tcW w:w="3198" w:type="dxa"/>
          </w:tcPr>
          <w:p>
            <w:pPr>
              <w:jc w:val="left"/>
              <w:rPr>
                <w:rFonts w:ascii="宋体" w:hAnsi="宋体" w:eastAsia="宋体"/>
                <w:sz w:val="24"/>
                <w:szCs w:val="24"/>
              </w:rPr>
            </w:pPr>
            <w:r>
              <w:rPr>
                <w:rFonts w:hint="eastAsia" w:ascii="宋体" w:hAnsi="宋体" w:eastAsia="宋体"/>
                <w:sz w:val="24"/>
                <w:szCs w:val="24"/>
              </w:rPr>
              <w:t>3.13e-7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ic</w:t>
            </w:r>
          </w:p>
        </w:tc>
        <w:tc>
          <w:tcPr>
            <w:tcW w:w="3198" w:type="dxa"/>
          </w:tcPr>
          <w:p>
            <w:pPr>
              <w:jc w:val="left"/>
              <w:rPr>
                <w:rFonts w:ascii="宋体" w:hAnsi="宋体" w:eastAsia="宋体"/>
                <w:sz w:val="24"/>
                <w:szCs w:val="24"/>
              </w:rPr>
            </w:pPr>
            <w:r>
              <w:rPr>
                <w:rFonts w:hint="eastAsia" w:ascii="宋体" w:hAnsi="宋体" w:eastAsia="宋体"/>
                <w:sz w:val="24"/>
                <w:szCs w:val="24"/>
              </w:rPr>
              <w:t>5.73e2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ic</w:t>
            </w:r>
          </w:p>
        </w:tc>
        <w:tc>
          <w:tcPr>
            <w:tcW w:w="3198" w:type="dxa"/>
          </w:tcPr>
          <w:p>
            <w:pPr>
              <w:jc w:val="left"/>
              <w:rPr>
                <w:rFonts w:ascii="宋体" w:hAnsi="宋体" w:eastAsia="宋体"/>
                <w:sz w:val="24"/>
                <w:szCs w:val="24"/>
              </w:rPr>
            </w:pPr>
            <w:r>
              <w:rPr>
                <w:rFonts w:hint="eastAsia" w:ascii="宋体" w:hAnsi="宋体" w:eastAsia="宋体"/>
                <w:sz w:val="24"/>
                <w:szCs w:val="24"/>
              </w:rPr>
              <w:t>5.75e2</w:t>
            </w:r>
          </w:p>
        </w:tc>
      </w:tr>
    </w:tbl>
    <w:p>
      <w:pPr>
        <w:jc w:val="center"/>
        <w:rPr>
          <w:rFonts w:hint="eastAsia" w:ascii="宋体" w:hAnsi="宋体" w:eastAsia="宋体"/>
          <w:szCs w:val="21"/>
        </w:rPr>
      </w:pPr>
    </w:p>
    <w:p>
      <w:pPr>
        <w:jc w:val="center"/>
        <w:rPr>
          <w:rFonts w:ascii="宋体" w:hAnsi="宋体" w:eastAsia="宋体"/>
          <w:szCs w:val="21"/>
        </w:rPr>
      </w:pPr>
      <w:r>
        <w:rPr>
          <w:rFonts w:hint="eastAsia" w:ascii="宋体" w:hAnsi="宋体" w:eastAsia="宋体"/>
          <w:szCs w:val="21"/>
        </w:rPr>
        <w:t>表</w:t>
      </w:r>
      <w:r>
        <w:rPr>
          <w:rFonts w:hint="eastAsia" w:ascii="宋体" w:hAnsi="宋体" w:eastAsia="宋体"/>
          <w:szCs w:val="21"/>
          <w:lang w:val="en-US" w:eastAsia="zh-CN"/>
        </w:rPr>
        <w:t>1</w:t>
      </w:r>
      <w:r>
        <w:rPr>
          <w:rFonts w:ascii="宋体" w:hAnsi="宋体" w:eastAsia="宋体"/>
          <w:szCs w:val="21"/>
        </w:rPr>
        <w:t xml:space="preserve"> </w:t>
      </w:r>
      <w:r>
        <w:rPr>
          <w:rFonts w:hint="eastAsia" w:ascii="宋体" w:hAnsi="宋体" w:eastAsia="宋体"/>
          <w:szCs w:val="21"/>
        </w:rPr>
        <w:t>原始数据ADF检验</w:t>
      </w:r>
    </w:p>
    <w:p>
      <w:pPr>
        <w:jc w:val="both"/>
        <w:rPr>
          <w:rFonts w:hint="default" w:ascii="宋体" w:hAnsi="宋体" w:eastAsia="宋体"/>
          <w:szCs w:val="21"/>
          <w:lang w:val="en-US" w:eastAsia="zh-CN"/>
        </w:rPr>
      </w:pPr>
    </w:p>
    <w:p>
      <w:pPr>
        <w:ind w:firstLine="420"/>
        <w:jc w:val="left"/>
        <w:rPr>
          <w:rFonts w:ascii="宋体" w:hAnsi="宋体" w:eastAsia="宋体"/>
          <w:sz w:val="24"/>
          <w:szCs w:val="24"/>
        </w:rPr>
      </w:pPr>
      <w:r>
        <w:rPr>
          <w:rFonts w:hint="eastAsia" w:ascii="宋体" w:hAnsi="宋体" w:eastAsia="宋体"/>
          <w:sz w:val="24"/>
          <w:szCs w:val="24"/>
        </w:rPr>
        <w:t>为了能够对该序列进行分析，则要先使其平稳化。故将选择两种方法：取对数法和差分法，对时间序列进行平稳化处理，从而才可能进一步分析和预测。</w:t>
      </w:r>
    </w:p>
    <w:p>
      <w:pPr>
        <w:ind w:firstLine="420"/>
        <w:jc w:val="left"/>
        <w:rPr>
          <w:rFonts w:ascii="宋体" w:hAnsi="宋体" w:eastAsia="宋体"/>
          <w:sz w:val="24"/>
          <w:szCs w:val="24"/>
        </w:rPr>
      </w:pPr>
      <w:r>
        <w:rPr>
          <w:rFonts w:hint="eastAsia" w:ascii="宋体" w:hAnsi="宋体" w:eastAsia="宋体"/>
          <w:sz w:val="24"/>
          <w:szCs w:val="24"/>
        </w:rPr>
        <w:t>首先对房价数据进行对数处理，试图消除此时间序列的非平稳性。把对数化处理过的房价数据绘制成图，如下所示：</w:t>
      </w:r>
    </w:p>
    <w:p>
      <w:pPr>
        <w:rPr>
          <w:rFonts w:hint="default" w:ascii="黑体" w:hAnsi="黑体" w:eastAsia="黑体"/>
          <w:sz w:val="28"/>
          <w:szCs w:val="28"/>
          <w:lang w:val="en-US" w:eastAsia="zh-CN"/>
        </w:rPr>
      </w:pPr>
      <w:r>
        <w:rPr>
          <w:rFonts w:hint="eastAsia" w:ascii="宋体" w:hAnsi="宋体" w:eastAsia="宋体"/>
          <w:sz w:val="24"/>
          <w:szCs w:val="24"/>
        </w:rPr>
        <w:drawing>
          <wp:inline distT="0" distB="0" distL="0" distR="0">
            <wp:extent cx="5274310" cy="2987675"/>
            <wp:effectExtent l="0" t="0" r="13970" b="14605"/>
            <wp:docPr id="10" name="图片 10"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文字, 地图&#10;&#10;已生成极高可信度的说明"/>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987675"/>
                    </a:xfrm>
                    <a:prstGeom prst="rect">
                      <a:avLst/>
                    </a:prstGeom>
                  </pic:spPr>
                </pic:pic>
              </a:graphicData>
            </a:graphic>
          </wp:inline>
        </w:drawing>
      </w:r>
    </w:p>
    <w:p>
      <w:pPr>
        <w:jc w:val="center"/>
        <w:rPr>
          <w:rFonts w:hint="eastAsia" w:ascii="宋体" w:hAnsi="宋体" w:eastAsia="宋体"/>
          <w:szCs w:val="21"/>
        </w:rPr>
      </w:pPr>
      <w:r>
        <w:rPr>
          <w:rFonts w:hint="eastAsia" w:ascii="宋体" w:hAnsi="宋体" w:eastAsia="宋体"/>
          <w:szCs w:val="21"/>
        </w:rPr>
        <w:t>图</w:t>
      </w:r>
      <w:r>
        <w:rPr>
          <w:rFonts w:hint="eastAsia" w:ascii="宋体" w:hAnsi="宋体" w:eastAsia="宋体"/>
          <w:szCs w:val="21"/>
          <w:lang w:val="en-US" w:eastAsia="zh-CN"/>
        </w:rPr>
        <w:t>2</w:t>
      </w:r>
      <w:r>
        <w:rPr>
          <w:rFonts w:ascii="宋体" w:hAnsi="宋体" w:eastAsia="宋体"/>
          <w:szCs w:val="21"/>
        </w:rPr>
        <w:t xml:space="preserve"> </w:t>
      </w:r>
      <w:r>
        <w:rPr>
          <w:rFonts w:hint="eastAsia" w:ascii="宋体" w:hAnsi="宋体" w:eastAsia="宋体"/>
          <w:szCs w:val="21"/>
        </w:rPr>
        <w:t>取对数处理时序图</w:t>
      </w:r>
    </w:p>
    <w:p>
      <w:pPr>
        <w:jc w:val="center"/>
        <w:rPr>
          <w:rFonts w:hint="eastAsia" w:ascii="宋体" w:hAnsi="宋体" w:eastAsia="宋体"/>
          <w:szCs w:val="21"/>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98"/>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5098" w:type="dxa"/>
          </w:tcPr>
          <w:p>
            <w:pPr>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ugmented</w:t>
            </w:r>
            <w:r>
              <w:rPr>
                <w:rFonts w:ascii="宋体" w:hAnsi="宋体" w:eastAsia="宋体"/>
                <w:sz w:val="24"/>
                <w:szCs w:val="24"/>
              </w:rPr>
              <w:t xml:space="preserve"> </w:t>
            </w:r>
            <w:r>
              <w:rPr>
                <w:rFonts w:hint="eastAsia" w:ascii="宋体" w:hAnsi="宋体" w:eastAsia="宋体"/>
                <w:sz w:val="24"/>
                <w:szCs w:val="24"/>
              </w:rPr>
              <w:t>Dickey-Fuller</w:t>
            </w:r>
            <w:r>
              <w:rPr>
                <w:rFonts w:ascii="宋体" w:hAnsi="宋体" w:eastAsia="宋体"/>
                <w:sz w:val="24"/>
                <w:szCs w:val="24"/>
              </w:rPr>
              <w:t xml:space="preserve"> </w:t>
            </w:r>
            <w:r>
              <w:rPr>
                <w:rFonts w:hint="eastAsia" w:ascii="宋体" w:hAnsi="宋体" w:eastAsia="宋体"/>
                <w:sz w:val="24"/>
                <w:szCs w:val="24"/>
              </w:rPr>
              <w:t>Test</w:t>
            </w:r>
            <w:r>
              <w:rPr>
                <w:rFonts w:ascii="宋体" w:hAnsi="宋体" w:eastAsia="宋体"/>
                <w:sz w:val="24"/>
                <w:szCs w:val="24"/>
              </w:rPr>
              <w:t xml:space="preserve"> </w:t>
            </w:r>
            <w:r>
              <w:rPr>
                <w:rFonts w:hint="eastAsia" w:ascii="宋体" w:hAnsi="宋体" w:eastAsia="宋体"/>
                <w:sz w:val="24"/>
                <w:szCs w:val="24"/>
              </w:rPr>
              <w:t>Statistic</w:t>
            </w:r>
          </w:p>
        </w:tc>
        <w:tc>
          <w:tcPr>
            <w:tcW w:w="3198" w:type="dxa"/>
          </w:tcPr>
          <w:p>
            <w:pPr>
              <w:jc w:val="left"/>
              <w:rPr>
                <w:rFonts w:ascii="宋体" w:hAnsi="宋体" w:eastAsia="宋体"/>
                <w:sz w:val="24"/>
                <w:szCs w:val="24"/>
              </w:rPr>
            </w:pPr>
            <w:r>
              <w:rPr>
                <w:rFonts w:hint="eastAsia" w:ascii="宋体" w:hAnsi="宋体" w:eastAsia="宋体"/>
                <w:sz w:val="24"/>
                <w:szCs w:val="24"/>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oeff</w:t>
            </w:r>
          </w:p>
        </w:tc>
        <w:tc>
          <w:tcPr>
            <w:tcW w:w="3198" w:type="dxa"/>
          </w:tcPr>
          <w:p>
            <w:pPr>
              <w:jc w:val="left"/>
              <w:rPr>
                <w:rFonts w:ascii="宋体" w:hAnsi="宋体" w:eastAsia="宋体"/>
                <w:sz w:val="24"/>
                <w:szCs w:val="24"/>
              </w:rPr>
            </w:pPr>
            <w:r>
              <w:rPr>
                <w:rFonts w:hint="eastAsia" w:ascii="宋体" w:hAnsi="宋体" w:eastAsia="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e</w:t>
            </w:r>
          </w:p>
        </w:tc>
        <w:tc>
          <w:tcPr>
            <w:tcW w:w="3198" w:type="dxa"/>
          </w:tcPr>
          <w:p>
            <w:pPr>
              <w:jc w:val="left"/>
              <w:rPr>
                <w:rFonts w:ascii="宋体" w:hAnsi="宋体" w:eastAsia="宋体"/>
                <w:sz w:val="24"/>
                <w:szCs w:val="24"/>
              </w:rPr>
            </w:pPr>
            <w:r>
              <w:rPr>
                <w:rFonts w:ascii="宋体" w:hAnsi="宋体" w:eastAsia="宋体"/>
                <w:sz w:val="24"/>
                <w:szCs w:val="24"/>
              </w:rPr>
              <w:t>1.21</w:t>
            </w:r>
            <w:r>
              <w:rPr>
                <w:rFonts w:hint="eastAsia" w:ascii="宋体" w:hAnsi="宋体" w:eastAsia="宋体"/>
                <w:sz w:val="24"/>
                <w:szCs w:val="24"/>
              </w:rPr>
              <w:t>e</w:t>
            </w:r>
            <w:r>
              <w:rPr>
                <w:rFonts w:ascii="宋体" w:hAnsi="宋体" w:eastAsia="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ov</w:t>
            </w:r>
          </w:p>
        </w:tc>
        <w:tc>
          <w:tcPr>
            <w:tcW w:w="3198" w:type="dxa"/>
          </w:tcPr>
          <w:p>
            <w:pPr>
              <w:jc w:val="left"/>
              <w:rPr>
                <w:rFonts w:ascii="宋体" w:hAnsi="宋体" w:eastAsia="宋体"/>
                <w:sz w:val="24"/>
                <w:szCs w:val="24"/>
              </w:rPr>
            </w:pPr>
            <w:r>
              <w:rPr>
                <w:rFonts w:hint="eastAsia" w:ascii="宋体" w:hAnsi="宋体" w:eastAsia="宋体"/>
                <w:sz w:val="24"/>
                <w:szCs w:val="24"/>
              </w:rPr>
              <w:t>1.48e-8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ic</w:t>
            </w:r>
          </w:p>
        </w:tc>
        <w:tc>
          <w:tcPr>
            <w:tcW w:w="3198" w:type="dxa"/>
          </w:tcPr>
          <w:p>
            <w:pPr>
              <w:jc w:val="left"/>
              <w:rPr>
                <w:rFonts w:ascii="宋体" w:hAnsi="宋体" w:eastAsia="宋体"/>
                <w:sz w:val="24"/>
                <w:szCs w:val="24"/>
              </w:rPr>
            </w:pPr>
            <w:r>
              <w:rPr>
                <w:rFonts w:hint="eastAsia" w:ascii="宋体" w:hAnsi="宋体" w:eastAsia="宋体"/>
                <w:sz w:val="24"/>
                <w:szCs w:val="24"/>
              </w:rPr>
              <w:t>-1.52e3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ic</w:t>
            </w:r>
          </w:p>
        </w:tc>
        <w:tc>
          <w:tcPr>
            <w:tcW w:w="3198" w:type="dxa"/>
          </w:tcPr>
          <w:p>
            <w:pPr>
              <w:jc w:val="left"/>
              <w:rPr>
                <w:rFonts w:ascii="宋体" w:hAnsi="宋体" w:eastAsia="宋体"/>
                <w:sz w:val="24"/>
                <w:szCs w:val="24"/>
              </w:rPr>
            </w:pPr>
            <w:r>
              <w:rPr>
                <w:rFonts w:hint="eastAsia" w:ascii="宋体" w:hAnsi="宋体" w:eastAsia="宋体"/>
                <w:sz w:val="24"/>
                <w:szCs w:val="24"/>
              </w:rPr>
              <w:t>-1.51e3</w:t>
            </w:r>
          </w:p>
        </w:tc>
      </w:tr>
    </w:tbl>
    <w:p>
      <w:pPr>
        <w:jc w:val="center"/>
        <w:rPr>
          <w:rFonts w:hint="eastAsia" w:ascii="宋体" w:hAnsi="宋体" w:eastAsia="宋体"/>
          <w:szCs w:val="21"/>
        </w:rPr>
      </w:pPr>
    </w:p>
    <w:p>
      <w:pPr>
        <w:jc w:val="center"/>
        <w:rPr>
          <w:rFonts w:hint="eastAsia" w:ascii="宋体" w:hAnsi="宋体" w:eastAsia="宋体"/>
          <w:szCs w:val="21"/>
        </w:rPr>
      </w:pPr>
      <w:r>
        <w:rPr>
          <w:rFonts w:hint="eastAsia" w:ascii="宋体" w:hAnsi="宋体" w:eastAsia="宋体"/>
          <w:szCs w:val="21"/>
        </w:rPr>
        <w:t>表2</w:t>
      </w:r>
      <w:r>
        <w:rPr>
          <w:rFonts w:ascii="宋体" w:hAnsi="宋体" w:eastAsia="宋体"/>
          <w:szCs w:val="21"/>
        </w:rPr>
        <w:t xml:space="preserve"> </w:t>
      </w:r>
      <w:r>
        <w:rPr>
          <w:rFonts w:hint="eastAsia" w:ascii="宋体" w:hAnsi="宋体" w:eastAsia="宋体"/>
          <w:szCs w:val="21"/>
        </w:rPr>
        <w:t>取对数数据的ADF检验</w:t>
      </w:r>
    </w:p>
    <w:p>
      <w:pPr>
        <w:jc w:val="center"/>
        <w:rPr>
          <w:rFonts w:hint="eastAsia" w:ascii="宋体" w:hAnsi="宋体" w:eastAsia="宋体"/>
          <w:szCs w:val="21"/>
        </w:rPr>
      </w:pPr>
    </w:p>
    <w:p>
      <w:pPr>
        <w:spacing w:line="360" w:lineRule="auto"/>
        <w:ind w:firstLine="420"/>
        <w:jc w:val="left"/>
        <w:rPr>
          <w:rFonts w:ascii="宋体" w:hAnsi="宋体" w:eastAsia="宋体"/>
          <w:sz w:val="24"/>
          <w:szCs w:val="24"/>
        </w:rPr>
      </w:pPr>
      <w:r>
        <w:rPr>
          <w:rFonts w:hint="eastAsia" w:ascii="宋体" w:hAnsi="宋体" w:eastAsia="宋体"/>
          <w:sz w:val="24"/>
          <w:szCs w:val="24"/>
        </w:rPr>
        <w:t>通过上面的</w:t>
      </w:r>
      <w:r>
        <w:rPr>
          <w:rFonts w:hint="eastAsia" w:ascii="宋体" w:hAnsi="宋体" w:eastAsia="宋体"/>
          <w:sz w:val="24"/>
          <w:szCs w:val="24"/>
          <w:lang w:val="en-US" w:eastAsia="zh-CN"/>
        </w:rPr>
        <w:t>图和表</w:t>
      </w:r>
      <w:r>
        <w:rPr>
          <w:rFonts w:hint="eastAsia" w:ascii="宋体" w:hAnsi="宋体" w:eastAsia="宋体"/>
          <w:sz w:val="24"/>
          <w:szCs w:val="24"/>
        </w:rPr>
        <w:t>可以看出，显然对数处理后时间序列仍有明显上升趋势，而且通过单位根检验后可知此序列非平稳。在时间序列的分析应用中，一般来说，可以通过对数据的低阶的差分来提取出曲线趋势的影响，因此下面我们取对数后的数据分别进行一阶差分，并且验证其平稳性。</w:t>
      </w:r>
    </w:p>
    <w:p>
      <w:pPr>
        <w:spacing w:line="360" w:lineRule="auto"/>
        <w:ind w:firstLine="420"/>
        <w:jc w:val="left"/>
        <w:rPr>
          <w:rFonts w:hint="eastAsia" w:ascii="宋体" w:hAnsi="宋体" w:eastAsia="宋体"/>
          <w:sz w:val="24"/>
          <w:szCs w:val="24"/>
        </w:rPr>
      </w:pPr>
      <w:r>
        <w:rPr>
          <w:rFonts w:hint="eastAsia" w:ascii="宋体" w:hAnsi="宋体" w:eastAsia="宋体"/>
          <w:sz w:val="24"/>
          <w:szCs w:val="24"/>
        </w:rPr>
        <w:t>在统计学和计量经济学中，扩展的Dickey-Fuller测试（ADF）测试了单位根存在于时间序列样本中的零假设。</w:t>
      </w:r>
    </w:p>
    <w:p>
      <w:pPr>
        <w:spacing w:line="360" w:lineRule="auto"/>
        <w:ind w:firstLine="420"/>
        <w:jc w:val="left"/>
        <w:rPr>
          <w:rFonts w:ascii="宋体" w:hAnsi="宋体" w:eastAsia="宋体"/>
          <w:sz w:val="24"/>
          <w:szCs w:val="24"/>
        </w:rPr>
      </w:pPr>
      <w:r>
        <w:rPr>
          <w:rFonts w:hint="eastAsia" w:ascii="宋体" w:hAnsi="宋体" w:eastAsia="宋体"/>
          <w:sz w:val="24"/>
          <w:szCs w:val="24"/>
        </w:rPr>
        <w:t>计算出它可以与Dickey-Fuller测试的相关临界值进行比较。如果检验统计量较小（这个检验是不对称的，所以我们没有考虑绝对值）比（较大的阴性）临界值，那么零假设</w:t>
      </w:r>
      <m:oMath>
        <m:r>
          <m:rPr>
            <m:sty m:val="p"/>
          </m:rPr>
          <w:rPr>
            <w:rFonts w:ascii="Cambria Math" w:hAnsi="Cambria Math" w:eastAsia="宋体" w:cs="Arial"/>
            <w:color w:val="222222"/>
            <w:sz w:val="24"/>
            <w:szCs w:val="24"/>
            <w:shd w:val="clear" w:color="auto" w:fill="FFFFFF"/>
          </w:rPr>
          <m:t>γ=0</m:t>
        </m:r>
      </m:oMath>
      <w:r>
        <w:rPr>
          <w:rFonts w:hint="eastAsia" w:ascii="宋体" w:hAnsi="宋体" w:eastAsia="宋体"/>
          <w:sz w:val="24"/>
          <w:szCs w:val="24"/>
        </w:rPr>
        <w:t xml:space="preserve"> 被拒绝并且不存在单位根。</w:t>
      </w:r>
    </w:p>
    <w:p>
      <w:pPr>
        <w:rPr>
          <w:rFonts w:hint="default" w:ascii="黑体" w:hAnsi="黑体" w:eastAsia="黑体"/>
          <w:sz w:val="28"/>
          <w:szCs w:val="28"/>
          <w:lang w:val="en-US" w:eastAsia="zh-CN"/>
        </w:rPr>
      </w:pPr>
    </w:p>
    <w:p>
      <w:pPr>
        <w:jc w:val="center"/>
      </w:pPr>
      <w:r>
        <w:drawing>
          <wp:inline distT="0" distB="0" distL="114300" distR="114300">
            <wp:extent cx="4411980" cy="1447800"/>
            <wp:effectExtent l="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4"/>
                    <a:stretch>
                      <a:fillRect/>
                    </a:stretch>
                  </pic:blipFill>
                  <pic:spPr>
                    <a:xfrm>
                      <a:off x="0" y="0"/>
                      <a:ext cx="4411980" cy="1447800"/>
                    </a:xfrm>
                    <a:prstGeom prst="rect">
                      <a:avLst/>
                    </a:prstGeom>
                    <a:noFill/>
                    <a:ln>
                      <a:noFill/>
                    </a:ln>
                  </pic:spPr>
                </pic:pic>
              </a:graphicData>
            </a:graphic>
          </wp:inline>
        </w:drawing>
      </w:r>
    </w:p>
    <w:p>
      <w:pPr>
        <w:jc w:val="center"/>
      </w:pPr>
    </w:p>
    <w:p>
      <w:pPr>
        <w:jc w:val="center"/>
        <w:rPr>
          <w:rFonts w:hint="eastAsia"/>
          <w:lang w:val="en-US" w:eastAsia="zh-CN"/>
        </w:rPr>
      </w:pPr>
      <w:r>
        <w:rPr>
          <w:rFonts w:hint="eastAsia"/>
          <w:lang w:val="en-US" w:eastAsia="zh-CN"/>
        </w:rPr>
        <w:t>图 3 取一阶差分后代码执行结果</w:t>
      </w:r>
    </w:p>
    <w:p>
      <w:pPr>
        <w:jc w:val="center"/>
        <w:rPr>
          <w:rFonts w:hint="default"/>
          <w:lang w:val="en-US" w:eastAsia="zh-CN"/>
        </w:rPr>
      </w:pPr>
    </w:p>
    <w:p>
      <w:pPr>
        <w:rPr>
          <w:rFonts w:hint="default" w:ascii="黑体" w:hAnsi="黑体" w:eastAsia="黑体"/>
          <w:sz w:val="28"/>
          <w:szCs w:val="28"/>
          <w:lang w:val="en-US" w:eastAsia="zh-CN"/>
        </w:rPr>
      </w:pPr>
      <w:r>
        <w:drawing>
          <wp:inline distT="0" distB="0" distL="114300" distR="114300">
            <wp:extent cx="5269230" cy="3331845"/>
            <wp:effectExtent l="0" t="0" r="3810" b="571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5269230" cy="3331845"/>
                    </a:xfrm>
                    <a:prstGeom prst="rect">
                      <a:avLst/>
                    </a:prstGeom>
                    <a:noFill/>
                    <a:ln>
                      <a:noFill/>
                    </a:ln>
                  </pic:spPr>
                </pic:pic>
              </a:graphicData>
            </a:graphic>
          </wp:inline>
        </w:drawing>
      </w:r>
    </w:p>
    <w:p>
      <w:pPr>
        <w:rPr>
          <w:rFonts w:hint="default" w:ascii="黑体" w:hAnsi="黑体" w:eastAsia="黑体"/>
          <w:sz w:val="28"/>
          <w:szCs w:val="28"/>
          <w:lang w:val="en-US" w:eastAsia="zh-CN"/>
        </w:rPr>
      </w:pPr>
    </w:p>
    <w:p>
      <w:pPr>
        <w:ind w:left="420"/>
        <w:jc w:val="center"/>
        <w:rPr>
          <w:rFonts w:hint="eastAsia" w:ascii="宋体" w:hAnsi="宋体" w:eastAsia="宋体"/>
          <w:szCs w:val="21"/>
        </w:rPr>
      </w:pPr>
      <w:r>
        <w:rPr>
          <w:rFonts w:hint="eastAsia" w:ascii="宋体" w:hAnsi="宋体" w:eastAsia="宋体"/>
          <w:szCs w:val="21"/>
        </w:rPr>
        <w:t>图3</w:t>
      </w:r>
      <w:r>
        <w:rPr>
          <w:rFonts w:ascii="宋体" w:hAnsi="宋体" w:eastAsia="宋体"/>
          <w:szCs w:val="21"/>
        </w:rPr>
        <w:t xml:space="preserve"> </w:t>
      </w:r>
      <w:r>
        <w:rPr>
          <w:rFonts w:hint="eastAsia" w:ascii="宋体" w:hAnsi="宋体" w:eastAsia="宋体"/>
          <w:szCs w:val="21"/>
        </w:rPr>
        <w:t>取一阶差分后房价时序图</w:t>
      </w:r>
    </w:p>
    <w:p>
      <w:pPr>
        <w:ind w:left="420"/>
        <w:jc w:val="center"/>
        <w:rPr>
          <w:rFonts w:hint="default" w:ascii="宋体" w:hAnsi="宋体" w:eastAsia="宋体"/>
          <w:szCs w:val="21"/>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98"/>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5098" w:type="dxa"/>
          </w:tcPr>
          <w:p>
            <w:pPr>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ugmented</w:t>
            </w:r>
            <w:r>
              <w:rPr>
                <w:rFonts w:ascii="宋体" w:hAnsi="宋体" w:eastAsia="宋体"/>
                <w:sz w:val="24"/>
                <w:szCs w:val="24"/>
              </w:rPr>
              <w:t xml:space="preserve"> </w:t>
            </w:r>
            <w:r>
              <w:rPr>
                <w:rFonts w:hint="eastAsia" w:ascii="宋体" w:hAnsi="宋体" w:eastAsia="宋体"/>
                <w:sz w:val="24"/>
                <w:szCs w:val="24"/>
              </w:rPr>
              <w:t>Dickey-Fuller</w:t>
            </w:r>
            <w:r>
              <w:rPr>
                <w:rFonts w:ascii="宋体" w:hAnsi="宋体" w:eastAsia="宋体"/>
                <w:sz w:val="24"/>
                <w:szCs w:val="24"/>
              </w:rPr>
              <w:t xml:space="preserve"> </w:t>
            </w:r>
            <w:r>
              <w:rPr>
                <w:rFonts w:hint="eastAsia" w:ascii="宋体" w:hAnsi="宋体" w:eastAsia="宋体"/>
                <w:sz w:val="24"/>
                <w:szCs w:val="24"/>
              </w:rPr>
              <w:t>Test</w:t>
            </w:r>
            <w:r>
              <w:rPr>
                <w:rFonts w:ascii="宋体" w:hAnsi="宋体" w:eastAsia="宋体"/>
                <w:sz w:val="24"/>
                <w:szCs w:val="24"/>
              </w:rPr>
              <w:t xml:space="preserve"> </w:t>
            </w:r>
            <w:r>
              <w:rPr>
                <w:rFonts w:hint="eastAsia" w:ascii="宋体" w:hAnsi="宋体" w:eastAsia="宋体"/>
                <w:sz w:val="24"/>
                <w:szCs w:val="24"/>
              </w:rPr>
              <w:t>Statistic</w:t>
            </w:r>
          </w:p>
        </w:tc>
        <w:tc>
          <w:tcPr>
            <w:tcW w:w="3198" w:type="dxa"/>
          </w:tcPr>
          <w:p>
            <w:pPr>
              <w:jc w:val="left"/>
              <w:rPr>
                <w:rFonts w:ascii="宋体" w:hAnsi="宋体" w:eastAsia="宋体"/>
                <w:sz w:val="24"/>
                <w:szCs w:val="24"/>
              </w:rPr>
            </w:pPr>
            <w:r>
              <w:rPr>
                <w:rFonts w:hint="eastAsia" w:ascii="宋体" w:hAnsi="宋体" w:eastAsia="宋体"/>
                <w:sz w:val="24"/>
                <w:szCs w:val="24"/>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oeff</w:t>
            </w:r>
          </w:p>
        </w:tc>
        <w:tc>
          <w:tcPr>
            <w:tcW w:w="3198" w:type="dxa"/>
          </w:tcPr>
          <w:p>
            <w:pPr>
              <w:jc w:val="left"/>
              <w:rPr>
                <w:rFonts w:ascii="宋体" w:hAnsi="宋体" w:eastAsia="宋体"/>
                <w:sz w:val="24"/>
                <w:szCs w:val="24"/>
              </w:rPr>
            </w:pPr>
            <w:r>
              <w:rPr>
                <w:rFonts w:hint="eastAsia" w:ascii="宋体" w:hAnsi="宋体" w:eastAsia="宋体"/>
                <w:sz w:val="24"/>
                <w:szCs w:val="24"/>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e</w:t>
            </w:r>
          </w:p>
        </w:tc>
        <w:tc>
          <w:tcPr>
            <w:tcW w:w="3198" w:type="dxa"/>
          </w:tcPr>
          <w:p>
            <w:pPr>
              <w:jc w:val="left"/>
              <w:rPr>
                <w:rFonts w:ascii="宋体" w:hAnsi="宋体" w:eastAsia="宋体"/>
                <w:sz w:val="24"/>
                <w:szCs w:val="24"/>
              </w:rPr>
            </w:pPr>
            <w:r>
              <w:rPr>
                <w:rFonts w:ascii="宋体" w:hAnsi="宋体" w:eastAsia="宋体"/>
                <w:sz w:val="24"/>
                <w:szCs w:val="24"/>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ov</w:t>
            </w:r>
          </w:p>
        </w:tc>
        <w:tc>
          <w:tcPr>
            <w:tcW w:w="3198" w:type="dxa"/>
          </w:tcPr>
          <w:p>
            <w:pPr>
              <w:jc w:val="left"/>
              <w:rPr>
                <w:rFonts w:ascii="宋体" w:hAnsi="宋体" w:eastAsia="宋体"/>
                <w:sz w:val="24"/>
                <w:szCs w:val="24"/>
              </w:rPr>
            </w:pPr>
            <w:r>
              <w:rPr>
                <w:rFonts w:hint="eastAsia" w:ascii="宋体" w:hAnsi="宋体" w:eastAsia="宋体"/>
                <w:sz w:val="24"/>
                <w:szCs w:val="24"/>
              </w:rPr>
              <w:t>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ic</w:t>
            </w:r>
          </w:p>
        </w:tc>
        <w:tc>
          <w:tcPr>
            <w:tcW w:w="3198" w:type="dxa"/>
          </w:tcPr>
          <w:p>
            <w:pPr>
              <w:jc w:val="left"/>
              <w:rPr>
                <w:rFonts w:ascii="宋体" w:hAnsi="宋体" w:eastAsia="宋体"/>
                <w:sz w:val="24"/>
                <w:szCs w:val="24"/>
              </w:rPr>
            </w:pPr>
            <w:r>
              <w:rPr>
                <w:rFonts w:hint="eastAsia" w:ascii="宋体" w:hAnsi="宋体" w:eastAsia="宋体"/>
                <w:sz w:val="24"/>
                <w:szCs w:val="24"/>
              </w:rPr>
              <w:t>-1.53e3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ic</w:t>
            </w:r>
          </w:p>
        </w:tc>
        <w:tc>
          <w:tcPr>
            <w:tcW w:w="3198" w:type="dxa"/>
          </w:tcPr>
          <w:p>
            <w:pPr>
              <w:jc w:val="left"/>
              <w:rPr>
                <w:rFonts w:ascii="宋体" w:hAnsi="宋体" w:eastAsia="宋体"/>
                <w:sz w:val="24"/>
                <w:szCs w:val="24"/>
              </w:rPr>
            </w:pPr>
            <w:r>
              <w:rPr>
                <w:rFonts w:hint="eastAsia" w:ascii="宋体" w:hAnsi="宋体" w:eastAsia="宋体"/>
                <w:sz w:val="24"/>
                <w:szCs w:val="24"/>
              </w:rPr>
              <w:t>-1.52e3</w:t>
            </w:r>
          </w:p>
        </w:tc>
      </w:tr>
    </w:tbl>
    <w:p>
      <w:pPr>
        <w:jc w:val="center"/>
        <w:rPr>
          <w:rFonts w:hint="eastAsia" w:ascii="宋体" w:hAnsi="宋体" w:eastAsia="宋体"/>
          <w:szCs w:val="21"/>
        </w:rPr>
      </w:pPr>
    </w:p>
    <w:p>
      <w:pPr>
        <w:jc w:val="center"/>
        <w:rPr>
          <w:rFonts w:ascii="宋体" w:hAnsi="宋体" w:eastAsia="宋体"/>
          <w:szCs w:val="21"/>
        </w:rPr>
      </w:pPr>
      <w:r>
        <w:rPr>
          <w:rFonts w:hint="eastAsia" w:ascii="宋体" w:hAnsi="宋体" w:eastAsia="宋体"/>
          <w:szCs w:val="21"/>
        </w:rPr>
        <w:t>表3 取一阶差分数据的ADF检验</w:t>
      </w:r>
    </w:p>
    <w:p>
      <w:pPr>
        <w:rPr>
          <w:rFonts w:hint="default" w:ascii="黑体" w:hAnsi="黑体" w:eastAsia="黑体"/>
          <w:sz w:val="28"/>
          <w:szCs w:val="28"/>
          <w:lang w:val="en-US" w:eastAsia="zh-CN"/>
        </w:rPr>
      </w:pPr>
    </w:p>
    <w:p>
      <w:pPr>
        <w:rPr>
          <w:rFonts w:hint="default" w:ascii="黑体" w:hAnsi="黑体" w:eastAsia="黑体"/>
          <w:sz w:val="28"/>
          <w:szCs w:val="28"/>
          <w:lang w:val="en-US" w:eastAsia="zh-CN"/>
        </w:rPr>
      </w:pPr>
    </w:p>
    <w:p>
      <w:pPr>
        <w:spacing w:line="360" w:lineRule="auto"/>
        <w:ind w:firstLine="420"/>
        <w:jc w:val="left"/>
        <w:rPr>
          <w:rFonts w:hint="default" w:ascii="黑体" w:hAnsi="黑体" w:eastAsia="黑体"/>
          <w:sz w:val="28"/>
          <w:szCs w:val="28"/>
          <w:lang w:val="en-US" w:eastAsia="zh-CN"/>
        </w:rPr>
      </w:pPr>
      <w:r>
        <w:rPr>
          <w:rFonts w:hint="eastAsia" w:ascii="宋体" w:hAnsi="宋体" w:eastAsia="宋体"/>
          <w:sz w:val="24"/>
          <w:szCs w:val="24"/>
        </w:rPr>
        <w:t>可以看出，检验结果表明统计量大于5%下的检验值，并且P值为</w:t>
      </w:r>
      <w:r>
        <w:rPr>
          <w:rFonts w:ascii="宋体" w:hAnsi="宋体" w:eastAsia="宋体"/>
          <w:sz w:val="24"/>
          <w:szCs w:val="24"/>
        </w:rPr>
        <w:t>1e-3</w:t>
      </w:r>
      <w:r>
        <w:rPr>
          <w:rFonts w:hint="eastAsia" w:ascii="宋体" w:hAnsi="宋体" w:eastAsia="宋体"/>
          <w:sz w:val="24"/>
          <w:szCs w:val="24"/>
        </w:rPr>
        <w:t>，小于0.05，所以我们可以认定一阶差分后的序列是平稳的。此时可以利用该数据进行建模分析与具体分析了。</w:t>
      </w:r>
    </w:p>
    <w:p>
      <w:pPr>
        <w:pStyle w:val="3"/>
        <w:bidi w:val="0"/>
        <w:rPr>
          <w:rFonts w:hint="default"/>
          <w:lang w:val="en-US" w:eastAsia="zh-CN"/>
        </w:rPr>
      </w:pPr>
      <w:bookmarkStart w:id="25" w:name="_Toc14865"/>
      <w:r>
        <w:rPr>
          <w:rFonts w:hint="eastAsia"/>
          <w:lang w:val="en-US" w:eastAsia="zh-CN"/>
        </w:rPr>
        <w:t>5.2 平稳时间序列分析</w:t>
      </w:r>
      <w:bookmarkEnd w:id="25"/>
    </w:p>
    <w:p>
      <w:pPr>
        <w:spacing w:line="360" w:lineRule="auto"/>
        <w:ind w:firstLine="420"/>
        <w:jc w:val="left"/>
        <w:rPr>
          <w:rFonts w:ascii="宋体" w:hAnsi="宋体" w:eastAsia="宋体"/>
          <w:sz w:val="24"/>
          <w:szCs w:val="24"/>
        </w:rPr>
      </w:pPr>
      <w:r>
        <w:rPr>
          <w:rFonts w:hint="eastAsia" w:ascii="宋体" w:hAnsi="宋体" w:eastAsia="宋体"/>
          <w:sz w:val="24"/>
          <w:szCs w:val="24"/>
        </w:rPr>
        <w:t>部分自相关图是识别自回归模型顺序的常用工具。AR</w:t>
      </w:r>
      <w:r>
        <w:rPr>
          <w:rFonts w:hint="eastAsia" w:ascii="宋体" w:hAnsi="宋体" w:eastAsia="宋体"/>
          <w:sz w:val="24"/>
          <w:szCs w:val="24"/>
          <w:lang w:val="en-US" w:eastAsia="zh-CN"/>
        </w:rPr>
        <w:t>模型</w:t>
      </w:r>
      <w:r>
        <w:rPr>
          <w:rFonts w:hint="eastAsia" w:ascii="宋体" w:hAnsi="宋体" w:eastAsia="宋体"/>
          <w:sz w:val="24"/>
          <w:szCs w:val="24"/>
        </w:rPr>
        <w:t>过程的偏自相关在滞后p时为零 + 1和更大。如果样本自相关图表明AR模型可能合适，则检查样本偏自相关图以帮助识别顺序。我们可以在图上看到所有更高滞后的部分自相关基本为零的点。在图上放置样品PACF的取样不确定度的指示对此有帮助：通常基于在任何给定的正滞后时PACF的真值为零的基础来构建。这可以如下所述形式化。</w:t>
      </w:r>
    </w:p>
    <w:p>
      <w:pPr>
        <w:spacing w:line="360" w:lineRule="auto"/>
        <w:ind w:firstLine="420"/>
        <w:jc w:val="left"/>
        <w:rPr>
          <w:rFonts w:hint="eastAsia" w:ascii="宋体" w:hAnsi="宋体" w:eastAsia="宋体"/>
          <w:sz w:val="24"/>
          <w:szCs w:val="24"/>
        </w:rPr>
      </w:pPr>
      <w:r>
        <w:rPr>
          <w:rFonts w:hint="eastAsia" w:ascii="宋体" w:hAnsi="宋体" w:eastAsia="宋体"/>
          <w:sz w:val="24"/>
          <w:szCs w:val="24"/>
        </w:rPr>
        <w:t>将给定部分相关为零（在5％显着性水平）的近似测试通过将样本部分自相关与临界区域进行比较来给出，其中上限和下限由</w:t>
      </w:r>
      <m:oMath>
        <m:r>
          <m:rPr>
            <m:sty m:val="p"/>
          </m:rPr>
          <w:rPr>
            <w:rFonts w:hint="eastAsia" w:ascii="Cambria Math" w:hAnsi="Cambria Math" w:eastAsia="宋体"/>
            <w:sz w:val="24"/>
            <w:szCs w:val="24"/>
          </w:rPr>
          <m:t>±</m:t>
        </m:r>
        <m:f>
          <m:fPr>
            <m:ctrlPr>
              <w:rPr>
                <w:rFonts w:hint="eastAsia" w:ascii="Cambria Math" w:hAnsi="Cambria Math" w:eastAsia="宋体"/>
                <w:sz w:val="24"/>
                <w:szCs w:val="24"/>
              </w:rPr>
            </m:ctrlPr>
          </m:fPr>
          <m:num>
            <m:r>
              <m:rPr>
                <m:sty m:val="p"/>
              </m:rPr>
              <w:rPr>
                <w:rFonts w:hint="eastAsia" w:ascii="Cambria Math" w:hAnsi="Cambria Math" w:eastAsia="宋体"/>
                <w:sz w:val="24"/>
                <w:szCs w:val="24"/>
              </w:rPr>
              <m:t>1.96</m:t>
            </m:r>
            <m:ctrlPr>
              <w:rPr>
                <w:rFonts w:hint="eastAsia" w:ascii="Cambria Math" w:hAnsi="Cambria Math" w:eastAsia="宋体"/>
                <w:sz w:val="24"/>
                <w:szCs w:val="24"/>
              </w:rPr>
            </m:ctrlPr>
          </m:num>
          <m:den>
            <m:r>
              <m:rPr>
                <m:sty m:val="p"/>
              </m:rPr>
              <w:rPr>
                <w:rFonts w:hint="eastAsia" w:ascii="Cambria Math" w:hAnsi="Cambria Math" w:eastAsia="宋体"/>
                <w:sz w:val="24"/>
                <w:szCs w:val="24"/>
              </w:rPr>
              <m:t>sqrt</m:t>
            </m:r>
            <m:d>
              <m:dPr>
                <m:ctrlPr>
                  <w:rPr>
                    <w:rFonts w:hint="eastAsia" w:ascii="Cambria Math" w:hAnsi="Cambria Math" w:eastAsia="宋体"/>
                    <w:sz w:val="24"/>
                    <w:szCs w:val="24"/>
                  </w:rPr>
                </m:ctrlPr>
              </m:dPr>
              <m:e>
                <m:r>
                  <m:rPr>
                    <m:sty m:val="p"/>
                  </m:rPr>
                  <w:rPr>
                    <w:rFonts w:hint="eastAsia" w:ascii="Cambria Math" w:hAnsi="Cambria Math" w:eastAsia="宋体"/>
                    <w:sz w:val="24"/>
                    <w:szCs w:val="24"/>
                  </w:rPr>
                  <m:t>n</m:t>
                </m:r>
                <m:ctrlPr>
                  <w:rPr>
                    <w:rFonts w:hint="eastAsia" w:ascii="Cambria Math" w:hAnsi="Cambria Math" w:eastAsia="宋体"/>
                    <w:sz w:val="24"/>
                    <w:szCs w:val="24"/>
                  </w:rPr>
                </m:ctrlPr>
              </m:e>
            </m:d>
            <m:ctrlPr>
              <w:rPr>
                <w:rFonts w:hint="eastAsia" w:ascii="Cambria Math" w:hAnsi="Cambria Math" w:eastAsia="宋体"/>
                <w:sz w:val="24"/>
                <w:szCs w:val="24"/>
              </w:rPr>
            </m:ctrlPr>
          </m:den>
        </m:f>
        <m:r>
          <m:rPr>
            <m:sty m:val="p"/>
          </m:rPr>
          <w:rPr>
            <w:rFonts w:hint="eastAsia" w:ascii="Cambria Math" w:hAnsi="Cambria Math" w:eastAsia="宋体"/>
            <w:sz w:val="24"/>
            <w:szCs w:val="24"/>
          </w:rPr>
          <m:t xml:space="preserve"> </m:t>
        </m:r>
      </m:oMath>
      <w:r>
        <w:rPr>
          <w:rFonts w:hint="eastAsia" w:ascii="宋体" w:hAnsi="宋体" w:eastAsia="宋体"/>
          <w:sz w:val="24"/>
          <w:szCs w:val="24"/>
        </w:rPr>
        <w:t>其中n是被分析的时间序列的记录长度（点数）。这种近似依赖于记录长度至少适度大（假设n &gt; 30）并且基础过程具有有限的二次矩的假设。</w:t>
      </w:r>
    </w:p>
    <w:p>
      <w:pPr>
        <w:spacing w:line="360" w:lineRule="auto"/>
        <w:ind w:firstLine="420"/>
        <w:jc w:val="left"/>
        <w:rPr>
          <w:rFonts w:hint="eastAsia" w:ascii="宋体" w:hAnsi="宋体" w:eastAsia="宋体"/>
          <w:sz w:val="24"/>
          <w:szCs w:val="24"/>
        </w:rPr>
      </w:pPr>
      <w:r>
        <w:rPr>
          <w:rFonts w:hint="eastAsia" w:ascii="宋体" w:hAnsi="宋体" w:eastAsia="宋体"/>
          <w:sz w:val="24"/>
          <w:szCs w:val="24"/>
        </w:rPr>
        <w:t>在平稳时间序列自相关函数和偏自相关函数上初步识别ARMA模型阶数p和q，然后利用AIC定则准确定阶数。房价一阶差分后自相关与偏自相关系数如下</w:t>
      </w:r>
    </w:p>
    <w:p>
      <w:pPr>
        <w:rPr>
          <w:rFonts w:hint="default" w:ascii="黑体" w:hAnsi="黑体" w:eastAsia="黑体"/>
          <w:sz w:val="28"/>
          <w:szCs w:val="28"/>
          <w:lang w:val="en-US" w:eastAsia="zh-CN"/>
        </w:rPr>
      </w:pPr>
      <w:r>
        <w:rPr>
          <w:rFonts w:ascii="宋体" w:hAnsi="宋体" w:eastAsia="宋体"/>
          <w:sz w:val="24"/>
          <w:szCs w:val="24"/>
        </w:rPr>
        <w:drawing>
          <wp:inline distT="0" distB="0" distL="0" distR="0">
            <wp:extent cx="5274310" cy="3127375"/>
            <wp:effectExtent l="0" t="0" r="13970"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3127375"/>
                    </a:xfrm>
                    <a:prstGeom prst="rect">
                      <a:avLst/>
                    </a:prstGeom>
                  </pic:spPr>
                </pic:pic>
              </a:graphicData>
            </a:graphic>
          </wp:inline>
        </w:drawing>
      </w:r>
    </w:p>
    <w:p>
      <w:pPr>
        <w:jc w:val="center"/>
        <w:rPr>
          <w:rFonts w:hint="default" w:ascii="黑体" w:hAnsi="黑体" w:eastAsia="黑体"/>
          <w:sz w:val="28"/>
          <w:szCs w:val="28"/>
          <w:lang w:val="en-US" w:eastAsia="zh-CN"/>
        </w:rPr>
      </w:pPr>
      <w:r>
        <w:rPr>
          <w:rFonts w:hint="eastAsia" w:ascii="宋体" w:hAnsi="宋体" w:eastAsia="宋体"/>
          <w:szCs w:val="21"/>
        </w:rPr>
        <w:t>图</w:t>
      </w:r>
      <w:r>
        <w:rPr>
          <w:rFonts w:hint="eastAsia" w:ascii="宋体" w:hAnsi="宋体" w:eastAsia="宋体"/>
          <w:szCs w:val="21"/>
          <w:lang w:val="en-US" w:eastAsia="zh-CN"/>
        </w:rPr>
        <w:t>5</w:t>
      </w:r>
      <w:r>
        <w:rPr>
          <w:rFonts w:hint="eastAsia" w:ascii="宋体" w:hAnsi="宋体" w:eastAsia="宋体"/>
          <w:szCs w:val="21"/>
        </w:rPr>
        <w:t xml:space="preserve"> 处理后数据的自相关图</w:t>
      </w:r>
    </w:p>
    <w:p>
      <w:pPr>
        <w:jc w:val="center"/>
        <w:rPr>
          <w:rFonts w:hint="default" w:ascii="黑体" w:hAnsi="黑体" w:eastAsia="黑体"/>
          <w:sz w:val="28"/>
          <w:szCs w:val="28"/>
          <w:lang w:val="en-US" w:eastAsia="zh-CN"/>
        </w:rPr>
      </w:pPr>
      <w:r>
        <w:drawing>
          <wp:inline distT="0" distB="0" distL="114300" distR="114300">
            <wp:extent cx="2567940" cy="3954780"/>
            <wp:effectExtent l="0" t="0" r="7620" b="762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7"/>
                    <a:stretch>
                      <a:fillRect/>
                    </a:stretch>
                  </pic:blipFill>
                  <pic:spPr>
                    <a:xfrm>
                      <a:off x="0" y="0"/>
                      <a:ext cx="2567940" cy="3954780"/>
                    </a:xfrm>
                    <a:prstGeom prst="rect">
                      <a:avLst/>
                    </a:prstGeom>
                    <a:noFill/>
                    <a:ln>
                      <a:noFill/>
                    </a:ln>
                  </pic:spPr>
                </pic:pic>
              </a:graphicData>
            </a:graphic>
          </wp:inline>
        </w:drawing>
      </w:r>
    </w:p>
    <w:p>
      <w:pPr>
        <w:jc w:val="center"/>
        <w:rPr>
          <w:rFonts w:hint="eastAsia" w:ascii="宋体" w:hAnsi="宋体" w:eastAsia="宋体"/>
          <w:szCs w:val="21"/>
        </w:rPr>
      </w:pPr>
    </w:p>
    <w:p>
      <w:pPr>
        <w:jc w:val="center"/>
        <w:rPr>
          <w:rFonts w:hint="eastAsia" w:ascii="宋体" w:hAnsi="宋体" w:eastAsia="宋体"/>
          <w:szCs w:val="21"/>
        </w:rPr>
      </w:pPr>
      <w:r>
        <w:rPr>
          <w:rFonts w:hint="eastAsia" w:ascii="宋体" w:hAnsi="宋体" w:eastAsia="宋体"/>
          <w:szCs w:val="21"/>
        </w:rPr>
        <w:t>表</w:t>
      </w:r>
      <w:r>
        <w:rPr>
          <w:rFonts w:hint="eastAsia" w:ascii="宋体" w:hAnsi="宋体" w:eastAsia="宋体"/>
          <w:szCs w:val="21"/>
          <w:lang w:val="en-US" w:eastAsia="zh-CN"/>
        </w:rPr>
        <w:t>5</w:t>
      </w:r>
      <w:r>
        <w:rPr>
          <w:rFonts w:ascii="宋体" w:hAnsi="宋体" w:eastAsia="宋体"/>
          <w:szCs w:val="21"/>
        </w:rPr>
        <w:t xml:space="preserve"> </w:t>
      </w:r>
      <w:r>
        <w:rPr>
          <w:rFonts w:hint="eastAsia" w:ascii="宋体" w:hAnsi="宋体" w:eastAsia="宋体"/>
          <w:szCs w:val="21"/>
        </w:rPr>
        <w:t>相关系数与偏自相关系数</w:t>
      </w:r>
    </w:p>
    <w:p>
      <w:pPr>
        <w:jc w:val="center"/>
        <w:rPr>
          <w:rFonts w:hint="eastAsia" w:ascii="宋体" w:hAnsi="宋体" w:eastAsia="宋体"/>
          <w:szCs w:val="21"/>
        </w:rPr>
      </w:pPr>
    </w:p>
    <w:p>
      <w:pPr>
        <w:spacing w:line="360" w:lineRule="auto"/>
        <w:ind w:firstLine="420"/>
        <w:jc w:val="left"/>
        <w:rPr>
          <w:rFonts w:ascii="宋体" w:hAnsi="宋体" w:eastAsia="宋体"/>
          <w:sz w:val="24"/>
          <w:szCs w:val="24"/>
        </w:rPr>
      </w:pPr>
      <w:r>
        <w:rPr>
          <w:rFonts w:hint="eastAsia" w:ascii="宋体" w:hAnsi="宋体" w:eastAsia="宋体"/>
          <w:sz w:val="24"/>
          <w:szCs w:val="24"/>
        </w:rPr>
        <w:t>从上图可以看出，一阶差分后序列的自相关系数在滞后二期后呈衰减趋于零，表现为拖尾性；在偏自相关分析图中，滞后四期的偏自相关系数显著不为零，但之后逐渐衰减趋于零，也可以认为序列的偏自相关系数也具有拖尾性，因此阶数</w:t>
      </w:r>
      <w:r>
        <w:rPr>
          <w:rFonts w:ascii="宋体" w:hAnsi="宋体" w:eastAsia="宋体"/>
          <w:sz w:val="24"/>
          <w:szCs w:val="24"/>
        </w:rPr>
        <w:t>p</w:t>
      </w:r>
      <w:r>
        <w:rPr>
          <w:rFonts w:hint="eastAsia" w:ascii="宋体" w:hAnsi="宋体" w:eastAsia="宋体"/>
          <w:sz w:val="24"/>
          <w:szCs w:val="24"/>
        </w:rPr>
        <w:t>可由显著不为零的偏自相关系数的数目决定，从图中可以看出可以取</w:t>
      </w:r>
      <w:r>
        <w:rPr>
          <w:rFonts w:ascii="宋体" w:hAnsi="宋体" w:eastAsia="宋体"/>
          <w:sz w:val="24"/>
          <w:szCs w:val="24"/>
        </w:rPr>
        <w:t>1</w:t>
      </w:r>
      <w:r>
        <w:rPr>
          <w:rFonts w:hint="eastAsia" w:ascii="宋体" w:hAnsi="宋体" w:eastAsia="宋体"/>
          <w:sz w:val="24"/>
          <w:szCs w:val="24"/>
        </w:rPr>
        <w:t>也可以取</w:t>
      </w:r>
      <w:r>
        <w:rPr>
          <w:rFonts w:ascii="宋体" w:hAnsi="宋体" w:eastAsia="宋体"/>
          <w:sz w:val="24"/>
          <w:szCs w:val="24"/>
        </w:rPr>
        <w:t>2</w:t>
      </w:r>
      <w:r>
        <w:rPr>
          <w:rFonts w:hint="eastAsia" w:ascii="宋体" w:hAnsi="宋体" w:eastAsia="宋体"/>
          <w:sz w:val="24"/>
          <w:szCs w:val="24"/>
        </w:rPr>
        <w:t>。为了检验所选模型是否合适，可以采用</w:t>
      </w:r>
      <w:r>
        <w:rPr>
          <w:rFonts w:ascii="宋体" w:hAnsi="宋体" w:eastAsia="宋体"/>
          <w:sz w:val="24"/>
          <w:szCs w:val="24"/>
        </w:rPr>
        <w:t>AIC</w:t>
      </w:r>
      <w:r>
        <w:rPr>
          <w:rFonts w:hint="eastAsia" w:ascii="宋体" w:hAnsi="宋体" w:eastAsia="宋体"/>
          <w:sz w:val="24"/>
          <w:szCs w:val="24"/>
        </w:rPr>
        <w:t>定则做最优模型识别：</w:t>
      </w:r>
      <w:r>
        <w:rPr>
          <w:rFonts w:ascii="宋体" w:hAnsi="宋体" w:eastAsia="宋体"/>
          <w:sz w:val="24"/>
          <w:szCs w:val="24"/>
        </w:rPr>
        <w:t xml:space="preserve"> </w:t>
      </w:r>
    </w:p>
    <w:p>
      <w:pPr>
        <w:spacing w:line="360" w:lineRule="auto"/>
        <w:ind w:left="420"/>
        <w:jc w:val="left"/>
        <w:rPr>
          <w:rFonts w:ascii="宋体" w:hAnsi="宋体" w:eastAsia="宋体"/>
          <w:sz w:val="24"/>
          <w:szCs w:val="24"/>
        </w:rPr>
      </w:pPr>
      <w:r>
        <w:rPr>
          <w:rFonts w:hint="eastAsia" w:ascii="宋体" w:hAnsi="宋体" w:eastAsia="宋体"/>
          <w:sz w:val="24"/>
          <w:szCs w:val="24"/>
        </w:rPr>
        <w:t>在一般的情况下，AIC可以表示为：</w:t>
      </w:r>
    </w:p>
    <w:p>
      <w:pPr>
        <w:spacing w:line="360" w:lineRule="auto"/>
        <w:ind w:left="420" w:hanging="420"/>
        <w:jc w:val="center"/>
        <w:rPr>
          <w:rFonts w:ascii="宋体" w:hAnsi="宋体" w:eastAsia="宋体"/>
          <w:sz w:val="24"/>
          <w:szCs w:val="24"/>
        </w:rPr>
      </w:pPr>
      <m:oMathPara>
        <m:oMath>
          <m:r>
            <m:rPr>
              <m:sty m:val="p"/>
            </m:rPr>
            <w:rPr>
              <w:rFonts w:hint="eastAsia" w:ascii="Cambria Math" w:hAnsi="Cambria Math" w:eastAsia="宋体"/>
              <w:sz w:val="24"/>
              <w:szCs w:val="24"/>
            </w:rPr>
            <m:t>AIC=2k</m:t>
          </m:r>
          <m:r>
            <m:rPr>
              <m:sty m:val="p"/>
            </m:rPr>
            <w:rPr>
              <w:rFonts w:ascii="Cambria Math" w:hAnsi="Cambria Math" w:eastAsia="宋体"/>
              <w:sz w:val="24"/>
              <w:szCs w:val="24"/>
            </w:rPr>
            <m:t>-2log⁡(L)</m:t>
          </m:r>
        </m:oMath>
      </m:oMathPara>
    </w:p>
    <w:p>
      <w:pPr>
        <w:spacing w:line="360" w:lineRule="auto"/>
        <w:ind w:firstLine="420"/>
        <w:jc w:val="left"/>
        <w:rPr>
          <w:rFonts w:ascii="宋体" w:hAnsi="宋体" w:eastAsia="宋体"/>
          <w:sz w:val="24"/>
          <w:szCs w:val="24"/>
        </w:rPr>
      </w:pPr>
      <w:r>
        <w:rPr>
          <w:rFonts w:hint="eastAsia" w:ascii="宋体" w:hAnsi="宋体" w:eastAsia="宋体"/>
          <w:sz w:val="24"/>
          <w:szCs w:val="24"/>
        </w:rPr>
        <w:t>其中：K是参数的数量，L是似然函数。假设条件是模型的误差服从独立正态分布。让n为观察数，RSS为残差平方和，那么AIC变为：</w:t>
      </w:r>
    </w:p>
    <w:p>
      <w:pPr>
        <w:spacing w:line="360" w:lineRule="auto"/>
        <w:ind w:left="420" w:hanging="420"/>
        <w:jc w:val="center"/>
        <w:rPr>
          <w:rFonts w:ascii="宋体" w:hAnsi="宋体" w:eastAsia="宋体"/>
          <w:sz w:val="24"/>
          <w:szCs w:val="24"/>
        </w:rPr>
      </w:pPr>
      <m:oMathPara>
        <m:oMath>
          <m:r>
            <m:rPr>
              <m:sty m:val="p"/>
            </m:rPr>
            <w:rPr>
              <w:rFonts w:ascii="Cambria Math" w:hAnsi="Cambria Math" w:eastAsia="宋体"/>
              <w:sz w:val="24"/>
              <w:szCs w:val="24"/>
            </w:rPr>
            <m:t>AIC=2k+nlog(RSS/n)</m:t>
          </m:r>
        </m:oMath>
      </m:oMathPara>
    </w:p>
    <w:p>
      <w:pPr>
        <w:tabs>
          <w:tab w:val="left" w:pos="2017"/>
        </w:tabs>
        <w:spacing w:line="360" w:lineRule="auto"/>
        <w:ind w:firstLine="480" w:firstLineChars="200"/>
        <w:rPr>
          <w:rFonts w:hint="default" w:ascii="黑体" w:hAnsi="黑体" w:eastAsia="黑体"/>
          <w:sz w:val="28"/>
          <w:szCs w:val="28"/>
          <w:lang w:val="en-US" w:eastAsia="zh-CN"/>
        </w:rPr>
      </w:pPr>
      <w:r>
        <w:rPr>
          <w:rFonts w:hint="eastAsia" w:ascii="宋体" w:hAnsi="宋体" w:eastAsia="宋体"/>
          <w:sz w:val="24"/>
          <w:szCs w:val="24"/>
        </w:rPr>
        <w:t>增加自由参数的数目提高了拟合的优良性.所以优先考虑的模型应是AIC值最小的那一个。</w:t>
      </w:r>
    </w:p>
    <w:p>
      <w:pPr>
        <w:rPr>
          <w:rFonts w:hint="default" w:ascii="黑体" w:hAnsi="黑体" w:eastAsia="黑体"/>
          <w:sz w:val="28"/>
          <w:szCs w:val="28"/>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0"/>
        <w:rPr>
          <w:rFonts w:hint="default"/>
          <w:lang w:val="en-US" w:eastAsia="zh-CN"/>
        </w:rPr>
      </w:pPr>
      <w:r>
        <w:rPr>
          <w:rFonts w:hint="eastAsia" w:ascii="宋体" w:hAnsi="宋体" w:eastAsia="宋体"/>
          <w:sz w:val="24"/>
          <w:szCs w:val="24"/>
        </w:rPr>
        <w:t>接下来寻找ARIMA（P，D，Q）其中D取值为0，求取房价条件下AIC与BIC最小值时P与Q。</w:t>
      </w:r>
    </w:p>
    <w:p>
      <w:pPr>
        <w:rPr>
          <w:rFonts w:hint="default"/>
          <w:lang w:val="en-US" w:eastAsia="zh-CN"/>
        </w:rPr>
      </w:pPr>
    </w:p>
    <w:p>
      <w:pPr>
        <w:rPr>
          <w:rFonts w:hint="default"/>
          <w:lang w:val="en-US" w:eastAsia="zh-CN"/>
        </w:rPr>
      </w:pPr>
      <w:r>
        <w:drawing>
          <wp:inline distT="0" distB="0" distL="114300" distR="114300">
            <wp:extent cx="5273675" cy="3990340"/>
            <wp:effectExtent l="0" t="0" r="14605" b="254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8"/>
                    <a:stretch>
                      <a:fillRect/>
                    </a:stretch>
                  </pic:blipFill>
                  <pic:spPr>
                    <a:xfrm>
                      <a:off x="0" y="0"/>
                      <a:ext cx="5273675" cy="3990340"/>
                    </a:xfrm>
                    <a:prstGeom prst="rect">
                      <a:avLst/>
                    </a:prstGeom>
                    <a:noFill/>
                    <a:ln>
                      <a:noFill/>
                    </a:ln>
                  </pic:spPr>
                </pic:pic>
              </a:graphicData>
            </a:graphic>
          </wp:inline>
        </w:drawing>
      </w:r>
    </w:p>
    <w:p>
      <w:pPr>
        <w:rPr>
          <w:rFonts w:hint="default"/>
          <w:lang w:val="en-US" w:eastAsia="zh-CN"/>
        </w:rPr>
      </w:pPr>
    </w:p>
    <w:p>
      <w:pPr>
        <w:ind w:leftChars="-200" w:hanging="420"/>
        <w:jc w:val="center"/>
        <w:rPr>
          <w:rFonts w:ascii="宋体" w:hAnsi="宋体" w:eastAsia="宋体"/>
          <w:szCs w:val="21"/>
        </w:rPr>
      </w:pPr>
      <w:r>
        <w:rPr>
          <w:rFonts w:hint="eastAsia"/>
          <w:lang w:val="en-US" w:eastAsia="zh-CN"/>
        </w:rPr>
        <w:tab/>
      </w:r>
      <w:r>
        <w:rPr>
          <w:rFonts w:hint="eastAsia" w:ascii="宋体" w:hAnsi="宋体" w:eastAsia="宋体"/>
          <w:szCs w:val="21"/>
        </w:rPr>
        <w:t>表</w:t>
      </w:r>
      <w:r>
        <w:rPr>
          <w:rFonts w:hint="eastAsia" w:ascii="宋体" w:hAnsi="宋体" w:eastAsia="宋体"/>
          <w:szCs w:val="21"/>
          <w:lang w:val="en-US" w:eastAsia="zh-CN"/>
        </w:rPr>
        <w:t>6</w:t>
      </w:r>
      <w:r>
        <w:rPr>
          <w:rFonts w:ascii="宋体" w:hAnsi="宋体" w:eastAsia="宋体"/>
          <w:szCs w:val="21"/>
        </w:rPr>
        <w:t xml:space="preserve"> </w:t>
      </w:r>
      <w:r>
        <w:rPr>
          <w:rFonts w:hint="eastAsia" w:ascii="宋体" w:hAnsi="宋体" w:eastAsia="宋体"/>
          <w:szCs w:val="21"/>
        </w:rPr>
        <w:t>求解P与Q系数</w:t>
      </w:r>
    </w:p>
    <w:p>
      <w:pPr>
        <w:jc w:val="center"/>
        <w:rPr>
          <w:rFonts w:hint="eastAsia" w:ascii="宋体" w:hAnsi="宋体" w:eastAsia="宋体"/>
          <w:szCs w:val="21"/>
        </w:rPr>
      </w:pPr>
    </w:p>
    <w:p>
      <w:pPr>
        <w:ind w:firstLine="420" w:firstLineChars="0"/>
        <w:jc w:val="left"/>
        <w:rPr>
          <w:rFonts w:ascii="宋体" w:hAnsi="宋体" w:eastAsia="宋体"/>
          <w:sz w:val="24"/>
          <w:szCs w:val="24"/>
        </w:rPr>
      </w:pPr>
      <w:r>
        <w:rPr>
          <w:rFonts w:hint="eastAsia" w:ascii="宋体" w:hAnsi="宋体" w:eastAsia="宋体"/>
          <w:sz w:val="24"/>
          <w:szCs w:val="24"/>
        </w:rPr>
        <w:t>由表4.5可以得到P=</w:t>
      </w:r>
      <w:r>
        <w:rPr>
          <w:rFonts w:ascii="宋体" w:hAnsi="宋体" w:eastAsia="宋体"/>
          <w:sz w:val="24"/>
          <w:szCs w:val="24"/>
        </w:rPr>
        <w:t>3</w:t>
      </w:r>
      <w:r>
        <w:rPr>
          <w:rFonts w:hint="eastAsia" w:ascii="宋体" w:hAnsi="宋体" w:eastAsia="宋体"/>
          <w:sz w:val="24"/>
          <w:szCs w:val="24"/>
        </w:rPr>
        <w:t>，Q=</w:t>
      </w:r>
      <w:r>
        <w:rPr>
          <w:rFonts w:ascii="宋体" w:hAnsi="宋体" w:eastAsia="宋体"/>
          <w:sz w:val="24"/>
          <w:szCs w:val="24"/>
        </w:rPr>
        <w:t>2</w:t>
      </w:r>
      <w:r>
        <w:rPr>
          <w:rFonts w:hint="eastAsia" w:ascii="宋体" w:hAnsi="宋体" w:eastAsia="宋体"/>
          <w:sz w:val="24"/>
          <w:szCs w:val="24"/>
        </w:rPr>
        <w:t>时,AIC与BIC综合最小，此时可以取P与值Q适合该模型条件</w:t>
      </w:r>
    </w:p>
    <w:tbl>
      <w:tblPr>
        <w:tblStyle w:val="8"/>
        <w:tblW w:w="69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ascii="宋体" w:hAnsi="宋体" w:eastAsia="宋体"/>
                <w:sz w:val="24"/>
                <w:szCs w:val="24"/>
              </w:rPr>
            </w:pPr>
          </w:p>
        </w:tc>
        <w:tc>
          <w:tcPr>
            <w:tcW w:w="1382" w:type="dxa"/>
          </w:tcPr>
          <w:p>
            <w:pPr>
              <w:jc w:val="center"/>
              <w:rPr>
                <w:rFonts w:ascii="宋体" w:hAnsi="宋体" w:eastAsia="宋体"/>
                <w:sz w:val="24"/>
                <w:szCs w:val="24"/>
              </w:rPr>
            </w:pPr>
            <w:r>
              <w:rPr>
                <w:rFonts w:hint="eastAsia" w:ascii="宋体" w:hAnsi="宋体" w:eastAsia="宋体"/>
                <w:sz w:val="24"/>
                <w:szCs w:val="24"/>
              </w:rPr>
              <w:t>值</w:t>
            </w:r>
          </w:p>
        </w:tc>
        <w:tc>
          <w:tcPr>
            <w:tcW w:w="1383" w:type="dxa"/>
          </w:tcPr>
          <w:p>
            <w:pPr>
              <w:jc w:val="center"/>
              <w:rPr>
                <w:rFonts w:ascii="宋体" w:hAnsi="宋体" w:eastAsia="宋体"/>
                <w:sz w:val="24"/>
                <w:szCs w:val="24"/>
              </w:rPr>
            </w:pPr>
            <w:r>
              <w:rPr>
                <w:rFonts w:hint="eastAsia" w:ascii="宋体" w:hAnsi="宋体" w:eastAsia="宋体"/>
                <w:sz w:val="24"/>
                <w:szCs w:val="24"/>
              </w:rPr>
              <w:t>标准误差</w:t>
            </w:r>
          </w:p>
        </w:tc>
        <w:tc>
          <w:tcPr>
            <w:tcW w:w="1383" w:type="dxa"/>
          </w:tcPr>
          <w:p>
            <w:pPr>
              <w:jc w:val="center"/>
              <w:rPr>
                <w:rFonts w:ascii="宋体" w:hAnsi="宋体" w:eastAsia="宋体"/>
                <w:sz w:val="24"/>
                <w:szCs w:val="24"/>
              </w:rPr>
            </w:pPr>
            <w:r>
              <w:rPr>
                <w:rFonts w:ascii="宋体" w:hAnsi="宋体" w:eastAsia="宋体"/>
                <w:sz w:val="24"/>
                <w:szCs w:val="24"/>
              </w:rPr>
              <w:t>T</w:t>
            </w:r>
            <w:r>
              <w:rPr>
                <w:rFonts w:hint="eastAsia" w:ascii="宋体" w:hAnsi="宋体" w:eastAsia="宋体"/>
                <w:sz w:val="24"/>
                <w:szCs w:val="24"/>
              </w:rPr>
              <w:t>统计量</w:t>
            </w:r>
          </w:p>
        </w:tc>
        <w:tc>
          <w:tcPr>
            <w:tcW w:w="1383" w:type="dxa"/>
          </w:tcPr>
          <w:p>
            <w:pPr>
              <w:jc w:val="cente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ascii="宋体" w:hAnsi="宋体" w:eastAsia="宋体"/>
                <w:sz w:val="24"/>
                <w:szCs w:val="24"/>
              </w:rPr>
            </w:pPr>
            <w:r>
              <w:rPr>
                <w:rFonts w:hint="eastAsia" w:ascii="宋体" w:hAnsi="宋体" w:eastAsia="宋体"/>
                <w:sz w:val="24"/>
                <w:szCs w:val="24"/>
              </w:rPr>
              <w:t>常量</w:t>
            </w:r>
          </w:p>
        </w:tc>
        <w:tc>
          <w:tcPr>
            <w:tcW w:w="1382" w:type="dxa"/>
          </w:tcPr>
          <w:p>
            <w:pPr>
              <w:jc w:val="center"/>
              <w:rPr>
                <w:rFonts w:ascii="宋体" w:hAnsi="宋体" w:eastAsia="宋体"/>
                <w:sz w:val="24"/>
                <w:szCs w:val="24"/>
              </w:rPr>
            </w:pPr>
            <w:r>
              <w:rPr>
                <w:rFonts w:ascii="宋体" w:hAnsi="宋体" w:eastAsia="宋体"/>
                <w:sz w:val="24"/>
                <w:szCs w:val="24"/>
              </w:rPr>
              <w:t>2.70</w:t>
            </w:r>
          </w:p>
        </w:tc>
        <w:tc>
          <w:tcPr>
            <w:tcW w:w="1383" w:type="dxa"/>
          </w:tcPr>
          <w:p>
            <w:pPr>
              <w:jc w:val="center"/>
              <w:rPr>
                <w:rFonts w:ascii="宋体" w:hAnsi="宋体" w:eastAsia="宋体"/>
                <w:sz w:val="24"/>
                <w:szCs w:val="24"/>
              </w:rPr>
            </w:pPr>
            <w:r>
              <w:rPr>
                <w:rFonts w:ascii="宋体" w:hAnsi="宋体" w:eastAsia="宋体"/>
                <w:sz w:val="24"/>
                <w:szCs w:val="24"/>
              </w:rPr>
              <w:t>1.49</w:t>
            </w:r>
          </w:p>
        </w:tc>
        <w:tc>
          <w:tcPr>
            <w:tcW w:w="1383" w:type="dxa"/>
          </w:tcPr>
          <w:p>
            <w:pPr>
              <w:jc w:val="center"/>
              <w:rPr>
                <w:rFonts w:ascii="宋体" w:hAnsi="宋体" w:eastAsia="宋体"/>
                <w:sz w:val="24"/>
                <w:szCs w:val="24"/>
              </w:rPr>
            </w:pPr>
            <w:r>
              <w:rPr>
                <w:rFonts w:ascii="宋体" w:hAnsi="宋体" w:eastAsia="宋体"/>
                <w:sz w:val="24"/>
                <w:szCs w:val="24"/>
              </w:rPr>
              <w:t>1.82</w:t>
            </w:r>
          </w:p>
        </w:tc>
        <w:tc>
          <w:tcPr>
            <w:tcW w:w="1383" w:type="dxa"/>
          </w:tcPr>
          <w:p>
            <w:pPr>
              <w:jc w:val="center"/>
              <w:rPr>
                <w:rFonts w:ascii="宋体" w:hAnsi="宋体" w:eastAsia="宋体"/>
                <w:sz w:val="24"/>
                <w:szCs w:val="24"/>
              </w:rPr>
            </w:pPr>
            <w:r>
              <w:rPr>
                <w:rFonts w:ascii="宋体" w:hAnsi="宋体" w:eastAsia="宋体"/>
                <w:sz w:val="24"/>
                <w:szCs w:val="24"/>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ascii="宋体" w:hAnsi="宋体" w:eastAsia="宋体"/>
                <w:sz w:val="24"/>
                <w:szCs w:val="24"/>
              </w:rPr>
            </w:pPr>
            <w:r>
              <w:rPr>
                <w:rFonts w:hint="eastAsia" w:ascii="宋体" w:hAnsi="宋体" w:eastAsia="宋体"/>
                <w:sz w:val="24"/>
                <w:szCs w:val="24"/>
              </w:rPr>
              <w:t>AR</w:t>
            </w:r>
            <w:r>
              <w:rPr>
                <w:rFonts w:ascii="宋体" w:hAnsi="宋体" w:eastAsia="宋体"/>
                <w:sz w:val="24"/>
                <w:szCs w:val="24"/>
              </w:rPr>
              <w:t>(1)</w:t>
            </w:r>
          </w:p>
        </w:tc>
        <w:tc>
          <w:tcPr>
            <w:tcW w:w="1382" w:type="dxa"/>
          </w:tcPr>
          <w:p>
            <w:pPr>
              <w:jc w:val="center"/>
              <w:rPr>
                <w:rFonts w:ascii="宋体" w:hAnsi="宋体" w:eastAsia="宋体"/>
                <w:sz w:val="24"/>
                <w:szCs w:val="24"/>
              </w:rPr>
            </w:pPr>
            <w:r>
              <w:rPr>
                <w:rFonts w:ascii="宋体" w:hAnsi="宋体" w:eastAsia="宋体"/>
                <w:sz w:val="24"/>
                <w:szCs w:val="24"/>
              </w:rPr>
              <w:t>0.95</w:t>
            </w:r>
          </w:p>
        </w:tc>
        <w:tc>
          <w:tcPr>
            <w:tcW w:w="1383" w:type="dxa"/>
          </w:tcPr>
          <w:p>
            <w:pPr>
              <w:jc w:val="center"/>
              <w:rPr>
                <w:rFonts w:ascii="宋体" w:hAnsi="宋体" w:eastAsia="宋体"/>
                <w:sz w:val="24"/>
                <w:szCs w:val="24"/>
              </w:rPr>
            </w:pPr>
            <w:r>
              <w:rPr>
                <w:rFonts w:ascii="宋体" w:hAnsi="宋体" w:eastAsia="宋体"/>
                <w:sz w:val="24"/>
                <w:szCs w:val="24"/>
              </w:rPr>
              <w:t>0.21</w:t>
            </w:r>
          </w:p>
        </w:tc>
        <w:tc>
          <w:tcPr>
            <w:tcW w:w="1383" w:type="dxa"/>
          </w:tcPr>
          <w:p>
            <w:pPr>
              <w:jc w:val="center"/>
              <w:rPr>
                <w:rFonts w:ascii="宋体" w:hAnsi="宋体" w:eastAsia="宋体"/>
                <w:sz w:val="24"/>
                <w:szCs w:val="24"/>
              </w:rPr>
            </w:pPr>
            <w:r>
              <w:rPr>
                <w:rFonts w:ascii="宋体" w:hAnsi="宋体" w:eastAsia="宋体"/>
                <w:sz w:val="24"/>
                <w:szCs w:val="24"/>
              </w:rPr>
              <w:t>4.52</w:t>
            </w:r>
          </w:p>
        </w:tc>
        <w:tc>
          <w:tcPr>
            <w:tcW w:w="1383" w:type="dxa"/>
          </w:tcPr>
          <w:p>
            <w:pPr>
              <w:jc w:val="center"/>
              <w:rPr>
                <w:rFonts w:ascii="宋体" w:hAnsi="宋体" w:eastAsia="宋体"/>
                <w:sz w:val="24"/>
                <w:szCs w:val="24"/>
              </w:rPr>
            </w:pPr>
            <w:r>
              <w:rPr>
                <w:rFonts w:ascii="宋体" w:hAnsi="宋体" w:eastAsia="宋体"/>
                <w:sz w:val="24"/>
                <w:szCs w:val="24"/>
              </w:rPr>
              <w:t>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382" w:type="dxa"/>
          </w:tcPr>
          <w:p>
            <w:pPr>
              <w:jc w:val="center"/>
              <w:rPr>
                <w:rFonts w:ascii="宋体" w:hAnsi="宋体" w:eastAsia="宋体"/>
                <w:sz w:val="24"/>
                <w:szCs w:val="24"/>
              </w:rPr>
            </w:pPr>
            <w:r>
              <w:rPr>
                <w:rFonts w:hint="eastAsia" w:ascii="宋体" w:hAnsi="宋体" w:eastAsia="宋体"/>
                <w:sz w:val="24"/>
                <w:szCs w:val="24"/>
              </w:rPr>
              <w:t>AR(</w:t>
            </w:r>
            <w:r>
              <w:rPr>
                <w:rFonts w:ascii="宋体" w:hAnsi="宋体" w:eastAsia="宋体"/>
                <w:sz w:val="24"/>
                <w:szCs w:val="24"/>
              </w:rPr>
              <w:t>2</w:t>
            </w:r>
            <w:r>
              <w:rPr>
                <w:rFonts w:hint="eastAsia" w:ascii="宋体" w:hAnsi="宋体" w:eastAsia="宋体"/>
                <w:sz w:val="24"/>
                <w:szCs w:val="24"/>
              </w:rPr>
              <w:t>)</w:t>
            </w:r>
          </w:p>
        </w:tc>
        <w:tc>
          <w:tcPr>
            <w:tcW w:w="1382" w:type="dxa"/>
          </w:tcPr>
          <w:p>
            <w:pPr>
              <w:jc w:val="center"/>
              <w:rPr>
                <w:rFonts w:ascii="宋体" w:hAnsi="宋体" w:eastAsia="宋体"/>
                <w:sz w:val="24"/>
                <w:szCs w:val="24"/>
              </w:rPr>
            </w:pPr>
            <w:r>
              <w:rPr>
                <w:rFonts w:ascii="宋体" w:hAnsi="宋体" w:eastAsia="宋体"/>
                <w:sz w:val="24"/>
                <w:szCs w:val="24"/>
              </w:rPr>
              <w:t>0.63</w:t>
            </w:r>
          </w:p>
        </w:tc>
        <w:tc>
          <w:tcPr>
            <w:tcW w:w="1383" w:type="dxa"/>
          </w:tcPr>
          <w:p>
            <w:pPr>
              <w:jc w:val="center"/>
              <w:rPr>
                <w:rFonts w:ascii="宋体" w:hAnsi="宋体" w:eastAsia="宋体"/>
                <w:sz w:val="24"/>
                <w:szCs w:val="24"/>
              </w:rPr>
            </w:pPr>
            <w:r>
              <w:rPr>
                <w:rFonts w:ascii="宋体" w:hAnsi="宋体" w:eastAsia="宋体"/>
                <w:sz w:val="24"/>
                <w:szCs w:val="24"/>
              </w:rPr>
              <w:t>0.33</w:t>
            </w:r>
          </w:p>
        </w:tc>
        <w:tc>
          <w:tcPr>
            <w:tcW w:w="1383" w:type="dxa"/>
          </w:tcPr>
          <w:p>
            <w:pPr>
              <w:jc w:val="center"/>
              <w:rPr>
                <w:rFonts w:ascii="宋体" w:hAnsi="宋体" w:eastAsia="宋体"/>
                <w:sz w:val="24"/>
                <w:szCs w:val="24"/>
              </w:rPr>
            </w:pPr>
            <w:r>
              <w:rPr>
                <w:rFonts w:ascii="宋体" w:hAnsi="宋体" w:eastAsia="宋体"/>
                <w:sz w:val="24"/>
                <w:szCs w:val="24"/>
              </w:rPr>
              <w:t>1.91</w:t>
            </w:r>
          </w:p>
        </w:tc>
        <w:tc>
          <w:tcPr>
            <w:tcW w:w="1383" w:type="dxa"/>
          </w:tcPr>
          <w:p>
            <w:pPr>
              <w:jc w:val="center"/>
              <w:rPr>
                <w:rFonts w:ascii="宋体" w:hAnsi="宋体" w:eastAsia="宋体"/>
                <w:sz w:val="24"/>
                <w:szCs w:val="24"/>
              </w:rPr>
            </w:pPr>
            <w:r>
              <w:rPr>
                <w:rFonts w:ascii="宋体" w:hAnsi="宋体" w:eastAsia="宋体"/>
                <w:sz w:val="24"/>
                <w:szCs w:val="24"/>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ascii="宋体" w:hAnsi="宋体" w:eastAsia="宋体"/>
                <w:sz w:val="24"/>
                <w:szCs w:val="24"/>
              </w:rPr>
            </w:pPr>
            <w:r>
              <w:rPr>
                <w:rFonts w:ascii="宋体" w:hAnsi="宋体" w:eastAsia="宋体"/>
                <w:sz w:val="24"/>
                <w:szCs w:val="24"/>
              </w:rPr>
              <w:t>AR(3)</w:t>
            </w:r>
          </w:p>
        </w:tc>
        <w:tc>
          <w:tcPr>
            <w:tcW w:w="1382" w:type="dxa"/>
          </w:tcPr>
          <w:p>
            <w:pPr>
              <w:jc w:val="center"/>
              <w:rPr>
                <w:rFonts w:ascii="宋体" w:hAnsi="宋体" w:eastAsia="宋体"/>
                <w:sz w:val="24"/>
                <w:szCs w:val="24"/>
              </w:rPr>
            </w:pPr>
            <w:r>
              <w:rPr>
                <w:rFonts w:ascii="宋体" w:hAnsi="宋体" w:eastAsia="宋体"/>
                <w:sz w:val="24"/>
                <w:szCs w:val="24"/>
              </w:rPr>
              <w:t>-0.62</w:t>
            </w:r>
          </w:p>
        </w:tc>
        <w:tc>
          <w:tcPr>
            <w:tcW w:w="1383" w:type="dxa"/>
          </w:tcPr>
          <w:p>
            <w:pPr>
              <w:jc w:val="center"/>
              <w:rPr>
                <w:rFonts w:ascii="宋体" w:hAnsi="宋体" w:eastAsia="宋体"/>
                <w:sz w:val="24"/>
                <w:szCs w:val="24"/>
              </w:rPr>
            </w:pPr>
            <w:r>
              <w:rPr>
                <w:rFonts w:ascii="宋体" w:hAnsi="宋体" w:eastAsia="宋体"/>
                <w:sz w:val="24"/>
                <w:szCs w:val="24"/>
              </w:rPr>
              <w:t>0.23</w:t>
            </w:r>
          </w:p>
        </w:tc>
        <w:tc>
          <w:tcPr>
            <w:tcW w:w="1383" w:type="dxa"/>
          </w:tcPr>
          <w:p>
            <w:pPr>
              <w:jc w:val="center"/>
              <w:rPr>
                <w:rFonts w:ascii="宋体" w:hAnsi="宋体" w:eastAsia="宋体"/>
                <w:sz w:val="24"/>
                <w:szCs w:val="24"/>
              </w:rPr>
            </w:pPr>
            <w:r>
              <w:rPr>
                <w:rFonts w:ascii="宋体" w:hAnsi="宋体" w:eastAsia="宋体"/>
                <w:sz w:val="24"/>
                <w:szCs w:val="24"/>
              </w:rPr>
              <w:t>-2.63</w:t>
            </w:r>
          </w:p>
        </w:tc>
        <w:tc>
          <w:tcPr>
            <w:tcW w:w="1383" w:type="dxa"/>
          </w:tcPr>
          <w:p>
            <w:pPr>
              <w:jc w:val="center"/>
              <w:rPr>
                <w:rFonts w:ascii="宋体" w:hAnsi="宋体" w:eastAsia="宋体"/>
                <w:sz w:val="24"/>
                <w:szCs w:val="24"/>
              </w:rPr>
            </w:pPr>
            <w:r>
              <w:rPr>
                <w:rFonts w:ascii="宋体" w:hAnsi="宋体" w:eastAsia="宋体"/>
                <w:sz w:val="24"/>
                <w:szCs w:val="24"/>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ascii="宋体" w:hAnsi="宋体" w:eastAsia="宋体"/>
                <w:sz w:val="24"/>
                <w:szCs w:val="24"/>
              </w:rPr>
            </w:pPr>
            <w:r>
              <w:rPr>
                <w:rFonts w:hint="eastAsia" w:ascii="宋体" w:hAnsi="宋体" w:eastAsia="宋体"/>
                <w:sz w:val="24"/>
                <w:szCs w:val="24"/>
              </w:rPr>
              <w:t>MA（1）</w:t>
            </w:r>
          </w:p>
        </w:tc>
        <w:tc>
          <w:tcPr>
            <w:tcW w:w="1382" w:type="dxa"/>
          </w:tcPr>
          <w:p>
            <w:pPr>
              <w:jc w:val="center"/>
              <w:rPr>
                <w:rFonts w:ascii="宋体" w:hAnsi="宋体" w:eastAsia="宋体"/>
                <w:sz w:val="24"/>
                <w:szCs w:val="24"/>
              </w:rPr>
            </w:pPr>
            <w:r>
              <w:rPr>
                <w:rFonts w:ascii="宋体" w:hAnsi="宋体" w:eastAsia="宋体"/>
                <w:sz w:val="24"/>
                <w:szCs w:val="24"/>
              </w:rPr>
              <w:t>0.32</w:t>
            </w:r>
          </w:p>
        </w:tc>
        <w:tc>
          <w:tcPr>
            <w:tcW w:w="1383" w:type="dxa"/>
          </w:tcPr>
          <w:p>
            <w:pPr>
              <w:jc w:val="center"/>
              <w:rPr>
                <w:rFonts w:ascii="宋体" w:hAnsi="宋体" w:eastAsia="宋体"/>
                <w:sz w:val="24"/>
                <w:szCs w:val="24"/>
              </w:rPr>
            </w:pPr>
            <w:r>
              <w:rPr>
                <w:rFonts w:ascii="宋体" w:hAnsi="宋体" w:eastAsia="宋体"/>
                <w:sz w:val="24"/>
                <w:szCs w:val="24"/>
              </w:rPr>
              <w:t>0.24</w:t>
            </w:r>
          </w:p>
        </w:tc>
        <w:tc>
          <w:tcPr>
            <w:tcW w:w="1383" w:type="dxa"/>
          </w:tcPr>
          <w:p>
            <w:pPr>
              <w:jc w:val="center"/>
              <w:rPr>
                <w:rFonts w:ascii="宋体" w:hAnsi="宋体" w:eastAsia="宋体"/>
                <w:sz w:val="24"/>
                <w:szCs w:val="24"/>
              </w:rPr>
            </w:pPr>
            <w:r>
              <w:rPr>
                <w:rFonts w:ascii="宋体" w:hAnsi="宋体" w:eastAsia="宋体"/>
                <w:sz w:val="24"/>
                <w:szCs w:val="24"/>
              </w:rPr>
              <w:t>1.35</w:t>
            </w:r>
          </w:p>
        </w:tc>
        <w:tc>
          <w:tcPr>
            <w:tcW w:w="1383" w:type="dxa"/>
          </w:tcPr>
          <w:p>
            <w:pPr>
              <w:jc w:val="center"/>
              <w:rPr>
                <w:rFonts w:ascii="宋体" w:hAnsi="宋体" w:eastAsia="宋体"/>
                <w:sz w:val="24"/>
                <w:szCs w:val="24"/>
              </w:rPr>
            </w:pPr>
            <w:r>
              <w:rPr>
                <w:rFonts w:ascii="宋体" w:hAnsi="宋体" w:eastAsia="宋体"/>
                <w:sz w:val="24"/>
                <w:szCs w:val="24"/>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ascii="宋体" w:hAnsi="宋体" w:eastAsia="宋体"/>
                <w:sz w:val="24"/>
                <w:szCs w:val="24"/>
              </w:rPr>
            </w:pPr>
            <w:r>
              <w:rPr>
                <w:rFonts w:hint="eastAsia" w:ascii="宋体" w:hAnsi="宋体" w:eastAsia="宋体"/>
                <w:sz w:val="24"/>
                <w:szCs w:val="24"/>
              </w:rPr>
              <w:t>M</w:t>
            </w:r>
            <w:r>
              <w:rPr>
                <w:rFonts w:ascii="宋体" w:hAnsi="宋体" w:eastAsia="宋体"/>
                <w:sz w:val="24"/>
                <w:szCs w:val="24"/>
              </w:rPr>
              <w:t>A(2)</w:t>
            </w:r>
          </w:p>
        </w:tc>
        <w:tc>
          <w:tcPr>
            <w:tcW w:w="1382" w:type="dxa"/>
          </w:tcPr>
          <w:p>
            <w:pPr>
              <w:jc w:val="cente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0.49</w:t>
            </w:r>
          </w:p>
        </w:tc>
        <w:tc>
          <w:tcPr>
            <w:tcW w:w="1383" w:type="dxa"/>
          </w:tcPr>
          <w:p>
            <w:pPr>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.26</w:t>
            </w:r>
          </w:p>
        </w:tc>
        <w:tc>
          <w:tcPr>
            <w:tcW w:w="1383" w:type="dxa"/>
          </w:tcPr>
          <w:p>
            <w:pPr>
              <w:jc w:val="cente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1.89</w:t>
            </w:r>
          </w:p>
        </w:tc>
        <w:tc>
          <w:tcPr>
            <w:tcW w:w="1383" w:type="dxa"/>
          </w:tcPr>
          <w:p>
            <w:pPr>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ascii="宋体" w:hAnsi="宋体" w:eastAsia="宋体"/>
                <w:sz w:val="24"/>
                <w:szCs w:val="24"/>
              </w:rPr>
            </w:pPr>
            <w:r>
              <w:rPr>
                <w:rFonts w:hint="eastAsia" w:ascii="宋体" w:hAnsi="宋体" w:eastAsia="宋体"/>
                <w:sz w:val="24"/>
                <w:szCs w:val="24"/>
              </w:rPr>
              <w:t>M</w:t>
            </w:r>
            <w:r>
              <w:rPr>
                <w:rFonts w:ascii="宋体" w:hAnsi="宋体" w:eastAsia="宋体"/>
                <w:sz w:val="24"/>
                <w:szCs w:val="24"/>
              </w:rPr>
              <w:t>A(3)</w:t>
            </w:r>
          </w:p>
        </w:tc>
        <w:tc>
          <w:tcPr>
            <w:tcW w:w="1382" w:type="dxa"/>
          </w:tcPr>
          <w:p>
            <w:pPr>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.06</w:t>
            </w:r>
          </w:p>
        </w:tc>
        <w:tc>
          <w:tcPr>
            <w:tcW w:w="1383" w:type="dxa"/>
          </w:tcPr>
          <w:p>
            <w:pPr>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.14</w:t>
            </w:r>
          </w:p>
        </w:tc>
        <w:tc>
          <w:tcPr>
            <w:tcW w:w="1383" w:type="dxa"/>
          </w:tcPr>
          <w:p>
            <w:pPr>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.25</w:t>
            </w:r>
          </w:p>
        </w:tc>
        <w:tc>
          <w:tcPr>
            <w:tcW w:w="1383" w:type="dxa"/>
          </w:tcPr>
          <w:p>
            <w:pPr>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center"/>
              <w:rPr>
                <w:rFonts w:ascii="宋体" w:hAnsi="宋体" w:eastAsia="宋体"/>
                <w:sz w:val="24"/>
                <w:szCs w:val="24"/>
              </w:rPr>
            </w:pPr>
            <w:r>
              <w:rPr>
                <w:rFonts w:hint="eastAsia" w:ascii="宋体" w:hAnsi="宋体" w:eastAsia="宋体"/>
                <w:sz w:val="24"/>
                <w:szCs w:val="24"/>
              </w:rPr>
              <w:t>变量</w:t>
            </w:r>
          </w:p>
        </w:tc>
        <w:tc>
          <w:tcPr>
            <w:tcW w:w="1382" w:type="dxa"/>
          </w:tcPr>
          <w:p>
            <w:pPr>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.50</w:t>
            </w:r>
          </w:p>
        </w:tc>
        <w:tc>
          <w:tcPr>
            <w:tcW w:w="1383" w:type="dxa"/>
          </w:tcPr>
          <w:p>
            <w:pPr>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.03</w:t>
            </w:r>
          </w:p>
        </w:tc>
        <w:tc>
          <w:tcPr>
            <w:tcW w:w="1383" w:type="dxa"/>
          </w:tcPr>
          <w:p>
            <w:pPr>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7.37</w:t>
            </w:r>
          </w:p>
        </w:tc>
        <w:tc>
          <w:tcPr>
            <w:tcW w:w="1383" w:type="dxa"/>
          </w:tcPr>
          <w:p>
            <w:pPr>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w:t>
            </w:r>
          </w:p>
        </w:tc>
      </w:tr>
    </w:tbl>
    <w:p>
      <w:pPr>
        <w:rPr>
          <w:rFonts w:hint="default"/>
          <w:lang w:val="en-US" w:eastAsia="zh-CN"/>
        </w:rPr>
      </w:pPr>
    </w:p>
    <w:p>
      <w:pPr>
        <w:ind w:leftChars="-200" w:hanging="420"/>
        <w:jc w:val="center"/>
        <w:rPr>
          <w:rFonts w:ascii="宋体" w:hAnsi="宋体" w:eastAsia="宋体"/>
          <w:szCs w:val="21"/>
        </w:rPr>
      </w:pPr>
      <w:r>
        <w:rPr>
          <w:rFonts w:hint="eastAsia" w:ascii="宋体" w:hAnsi="宋体" w:eastAsia="宋体"/>
          <w:szCs w:val="21"/>
        </w:rPr>
        <w:t>表</w:t>
      </w:r>
      <w:r>
        <w:rPr>
          <w:rFonts w:hint="eastAsia" w:ascii="宋体" w:hAnsi="宋体" w:eastAsia="宋体"/>
          <w:szCs w:val="21"/>
          <w:lang w:val="en-US" w:eastAsia="zh-CN"/>
        </w:rPr>
        <w:t xml:space="preserve">7 </w:t>
      </w:r>
      <w:r>
        <w:rPr>
          <w:rFonts w:hint="eastAsia" w:ascii="宋体" w:hAnsi="宋体" w:eastAsia="宋体"/>
          <w:szCs w:val="21"/>
        </w:rPr>
        <w:t>ARIMA模型相关参数</w:t>
      </w:r>
    </w:p>
    <w:p>
      <w:pPr>
        <w:rPr>
          <w:rFonts w:hint="default"/>
          <w:lang w:val="en-US" w:eastAsia="zh-CN"/>
        </w:rPr>
      </w:pPr>
    </w:p>
    <w:p>
      <w:pPr>
        <w:rPr>
          <w:rFonts w:hint="default"/>
          <w:lang w:val="en-US" w:eastAsia="zh-CN"/>
        </w:rPr>
      </w:pPr>
    </w:p>
    <w:p>
      <w:pPr>
        <w:ind w:firstLine="420"/>
        <w:jc w:val="left"/>
        <w:rPr>
          <w:rFonts w:ascii="宋体" w:hAnsi="宋体" w:eastAsia="宋体"/>
          <w:sz w:val="24"/>
          <w:szCs w:val="24"/>
        </w:rPr>
      </w:pPr>
      <w:r>
        <w:rPr>
          <w:rFonts w:hint="eastAsia" w:ascii="宋体" w:hAnsi="宋体" w:eastAsia="宋体"/>
          <w:sz w:val="24"/>
          <w:szCs w:val="24"/>
        </w:rPr>
        <w:t>结合上表可以得到，我们预测的误差已经很小了，表明模型选择是正确的，预测效果也是比较优良。</w:t>
      </w:r>
    </w:p>
    <w:p>
      <w:pPr>
        <w:rPr>
          <w:rFonts w:hint="default"/>
          <w:lang w:val="en-US" w:eastAsia="zh-CN"/>
        </w:rPr>
      </w:pPr>
    </w:p>
    <w:p>
      <w:pPr>
        <w:rPr>
          <w:rFonts w:hint="default" w:ascii="宋体" w:hAnsi="宋体" w:eastAsia="宋体"/>
          <w:sz w:val="24"/>
          <w:szCs w:val="24"/>
          <w:lang w:val="en-US" w:eastAsia="zh-CN"/>
        </w:rPr>
      </w:pPr>
      <w:r>
        <w:rPr>
          <w:rFonts w:hint="eastAsia" w:ascii="宋体" w:hAnsi="宋体" w:eastAsia="宋体"/>
          <w:sz w:val="24"/>
          <w:szCs w:val="24"/>
        </w:rPr>
        <w:drawing>
          <wp:inline distT="0" distB="0" distL="0" distR="0">
            <wp:extent cx="5274310" cy="3956050"/>
            <wp:effectExtent l="0" t="0" r="13970" b="6350"/>
            <wp:docPr id="8" name="图片 8"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文字, 地图&#10;&#10;已生成极高可信度的说明"/>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pPr>
        <w:jc w:val="center"/>
        <w:rPr>
          <w:rFonts w:hint="default"/>
          <w:lang w:val="en-US" w:eastAsia="zh-CN"/>
        </w:rPr>
      </w:pPr>
      <w:r>
        <w:rPr>
          <w:rFonts w:hint="eastAsia" w:ascii="宋体" w:hAnsi="宋体" w:eastAsia="宋体"/>
          <w:szCs w:val="21"/>
        </w:rPr>
        <w:t>图</w:t>
      </w:r>
      <w:r>
        <w:rPr>
          <w:rFonts w:hint="eastAsia" w:ascii="宋体" w:hAnsi="宋体" w:eastAsia="宋体"/>
          <w:szCs w:val="21"/>
          <w:lang w:val="en-US" w:eastAsia="zh-CN"/>
        </w:rPr>
        <w:t>7</w:t>
      </w:r>
      <w:r>
        <w:rPr>
          <w:rFonts w:hint="eastAsia" w:ascii="宋体" w:hAnsi="宋体" w:eastAsia="宋体"/>
          <w:szCs w:val="21"/>
        </w:rPr>
        <w:t xml:space="preserve"> 原始数据与拟合后的结果</w:t>
      </w:r>
    </w:p>
    <w:p>
      <w:pPr>
        <w:rPr>
          <w:rFonts w:hint="default"/>
          <w:lang w:val="en-US" w:eastAsia="zh-CN"/>
        </w:rPr>
      </w:pPr>
    </w:p>
    <w:p>
      <w:pPr>
        <w:jc w:val="both"/>
        <w:rPr>
          <w:rFonts w:hint="default"/>
          <w:lang w:val="en-US" w:eastAsia="zh-CN"/>
        </w:rPr>
      </w:pPr>
      <w:r>
        <w:drawing>
          <wp:inline distT="0" distB="0" distL="114300" distR="114300">
            <wp:extent cx="5257800" cy="3368040"/>
            <wp:effectExtent l="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0"/>
                    <a:stretch>
                      <a:fillRect/>
                    </a:stretch>
                  </pic:blipFill>
                  <pic:spPr>
                    <a:xfrm>
                      <a:off x="0" y="0"/>
                      <a:ext cx="5257800" cy="3368040"/>
                    </a:xfrm>
                    <a:prstGeom prst="rect">
                      <a:avLst/>
                    </a:prstGeom>
                    <a:noFill/>
                    <a:ln>
                      <a:noFill/>
                    </a:ln>
                  </pic:spPr>
                </pic:pic>
              </a:graphicData>
            </a:graphic>
          </wp:inline>
        </w:drawing>
      </w:r>
    </w:p>
    <w:p>
      <w:pPr>
        <w:rPr>
          <w:rFonts w:hint="default"/>
          <w:lang w:val="en-US" w:eastAsia="zh-CN"/>
        </w:rPr>
      </w:pPr>
    </w:p>
    <w:p>
      <w:pPr>
        <w:ind w:left="1680" w:leftChars="0" w:firstLine="1050" w:firstLineChars="500"/>
        <w:jc w:val="both"/>
        <w:rPr>
          <w:rFonts w:hint="default"/>
          <w:lang w:val="en-US" w:eastAsia="zh-CN"/>
        </w:rPr>
      </w:pPr>
      <w:r>
        <w:rPr>
          <w:rFonts w:hint="eastAsia"/>
          <w:lang w:val="en-US" w:eastAsia="zh-CN"/>
        </w:rPr>
        <w:t>图8  python进行数据拟合重复度</w:t>
      </w:r>
    </w:p>
    <w:p>
      <w:pPr>
        <w:rPr>
          <w:rFonts w:hint="default"/>
          <w:lang w:val="en-US" w:eastAsia="zh-CN"/>
        </w:rPr>
      </w:pPr>
    </w:p>
    <w:p>
      <w:pPr>
        <w:jc w:val="both"/>
        <w:outlineLvl w:val="1"/>
        <w:rPr>
          <w:rFonts w:hint="eastAsia"/>
          <w:b/>
          <w:bCs/>
          <w:sz w:val="36"/>
          <w:szCs w:val="44"/>
          <w:lang w:val="en-US" w:eastAsia="zh-CN"/>
        </w:rPr>
      </w:pPr>
      <w:bookmarkStart w:id="26" w:name="_Toc23015"/>
      <w:r>
        <w:rPr>
          <w:rFonts w:hint="eastAsia"/>
          <w:b/>
          <w:bCs/>
          <w:sz w:val="36"/>
          <w:szCs w:val="44"/>
          <w:lang w:val="en-US" w:eastAsia="zh-CN"/>
        </w:rPr>
        <w:t>5.3 数据模型预测</w:t>
      </w:r>
      <w:bookmarkEnd w:id="26"/>
    </w:p>
    <w:p>
      <w:pPr>
        <w:ind w:firstLine="420" w:firstLineChars="0"/>
        <w:jc w:val="left"/>
        <w:rPr>
          <w:rFonts w:ascii="宋体" w:hAnsi="宋体" w:eastAsia="宋体"/>
          <w:sz w:val="24"/>
          <w:szCs w:val="24"/>
        </w:rPr>
      </w:pPr>
      <w:r>
        <w:rPr>
          <w:rFonts w:hint="eastAsia" w:ascii="宋体" w:hAnsi="宋体" w:eastAsia="宋体"/>
          <w:sz w:val="24"/>
          <w:szCs w:val="24"/>
        </w:rPr>
        <w:t>我们在2017年10月为预测出发点，预测2017年11月到2018年10月房价指数</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1-Mar-15</w:t>
            </w:r>
          </w:p>
        </w:tc>
        <w:tc>
          <w:tcPr>
            <w:tcW w:w="4148" w:type="dxa"/>
          </w:tcPr>
          <w:p>
            <w:r>
              <w:t>101.768332513722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1-Apr-15</w:t>
            </w:r>
          </w:p>
        </w:tc>
        <w:tc>
          <w:tcPr>
            <w:tcW w:w="4148" w:type="dxa"/>
          </w:tcPr>
          <w:p>
            <w:r>
              <w:t>102.143116668382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1-May-15</w:t>
            </w:r>
          </w:p>
        </w:tc>
        <w:tc>
          <w:tcPr>
            <w:tcW w:w="4148" w:type="dxa"/>
          </w:tcPr>
          <w:p>
            <w:r>
              <w:t>102.230417343835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1-Jun-15</w:t>
            </w:r>
          </w:p>
        </w:tc>
        <w:tc>
          <w:tcPr>
            <w:tcW w:w="4148" w:type="dxa"/>
          </w:tcPr>
          <w:p>
            <w:r>
              <w:t>102.495948490798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1-Jul-15</w:t>
            </w:r>
          </w:p>
        </w:tc>
        <w:tc>
          <w:tcPr>
            <w:tcW w:w="4148" w:type="dxa"/>
          </w:tcPr>
          <w:p>
            <w:r>
              <w:t>102.566794195749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1-Aug-15</w:t>
            </w:r>
          </w:p>
        </w:tc>
        <w:tc>
          <w:tcPr>
            <w:tcW w:w="4148" w:type="dxa"/>
          </w:tcPr>
          <w:p>
            <w:r>
              <w:t>102.761319853665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1-Sep-15</w:t>
            </w:r>
          </w:p>
        </w:tc>
        <w:tc>
          <w:tcPr>
            <w:tcW w:w="4148" w:type="dxa"/>
          </w:tcPr>
          <w:p>
            <w:r>
              <w:t>102.817823113090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1-Oct-15</w:t>
            </w:r>
          </w:p>
        </w:tc>
        <w:tc>
          <w:tcPr>
            <w:tcW w:w="4148" w:type="dxa"/>
          </w:tcPr>
          <w:p>
            <w:r>
              <w:t>102.959525721470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1-Nov-15</w:t>
            </w:r>
          </w:p>
        </w:tc>
        <w:tc>
          <w:tcPr>
            <w:tcW w:w="4148" w:type="dxa"/>
          </w:tcPr>
          <w:p>
            <w:r>
              <w:t>103.002911610574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1-Dec-15</w:t>
            </w:r>
          </w:p>
        </w:tc>
        <w:tc>
          <w:tcPr>
            <w:tcW w:w="4148" w:type="dxa"/>
          </w:tcPr>
          <w:p>
            <w:r>
              <w:t>103.105123245302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1-Feb-16</w:t>
            </w:r>
          </w:p>
        </w:tc>
        <w:tc>
          <w:tcPr>
            <w:tcW w:w="4148" w:type="dxa"/>
          </w:tcPr>
          <w:p>
            <w:r>
              <w:t>103.137308901038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1-Mar-16</w:t>
            </w:r>
          </w:p>
        </w:tc>
        <w:tc>
          <w:tcPr>
            <w:tcW w:w="4148" w:type="dxa"/>
          </w:tcPr>
          <w:p>
            <w:r>
              <w:t>103.210249355249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1-Apr-16</w:t>
            </w:r>
          </w:p>
        </w:tc>
        <w:tc>
          <w:tcPr>
            <w:tcW w:w="4148" w:type="dxa"/>
          </w:tcPr>
          <w:p>
            <w:r>
              <w:t>103.233374508134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1-May-16</w:t>
            </w:r>
          </w:p>
        </w:tc>
        <w:tc>
          <w:tcPr>
            <w:tcW w:w="4148" w:type="dxa"/>
          </w:tcPr>
          <w:p>
            <w:r>
              <w:t>103.284835501141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1-Jun-16</w:t>
            </w:r>
          </w:p>
        </w:tc>
        <w:tc>
          <w:tcPr>
            <w:tcW w:w="4148" w:type="dxa"/>
          </w:tcPr>
          <w:p>
            <w:r>
              <w:t>103.300915180662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1-Jul-16</w:t>
            </w:r>
          </w:p>
        </w:tc>
        <w:tc>
          <w:tcPr>
            <w:tcW w:w="4148" w:type="dxa"/>
          </w:tcPr>
          <w:p>
            <w:r>
              <w:t>103.336767678430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1-Aug-16</w:t>
            </w:r>
          </w:p>
        </w:tc>
        <w:tc>
          <w:tcPr>
            <w:tcW w:w="4148" w:type="dxa"/>
          </w:tcPr>
          <w:p>
            <w:r>
              <w:t>103.347535824025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1-Sep-16</w:t>
            </w:r>
          </w:p>
        </w:tc>
        <w:tc>
          <w:tcPr>
            <w:tcW w:w="4148" w:type="dxa"/>
          </w:tcPr>
          <w:p>
            <w:r>
              <w:t>103.372153283650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1-Oct-16</w:t>
            </w:r>
          </w:p>
        </w:tc>
        <w:tc>
          <w:tcPr>
            <w:tcW w:w="4148" w:type="dxa"/>
          </w:tcPr>
          <w:p>
            <w:r>
              <w:t>103.379021848617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1-Nov-16</w:t>
            </w:r>
          </w:p>
        </w:tc>
        <w:tc>
          <w:tcPr>
            <w:tcW w:w="4148" w:type="dxa"/>
          </w:tcPr>
          <w:p>
            <w:r>
              <w:t>103.395628997931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1-Dec-16</w:t>
            </w:r>
          </w:p>
        </w:tc>
        <w:tc>
          <w:tcPr>
            <w:tcW w:w="4148" w:type="dxa"/>
          </w:tcPr>
          <w:p>
            <w:r>
              <w:t>103.399704978142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1-Feb-17</w:t>
            </w:r>
          </w:p>
        </w:tc>
        <w:tc>
          <w:tcPr>
            <w:tcW w:w="4148" w:type="dxa"/>
          </w:tcPr>
          <w:p>
            <w:r>
              <w:t>103.410657609445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1-Mar-17</w:t>
            </w:r>
          </w:p>
        </w:tc>
        <w:tc>
          <w:tcPr>
            <w:tcW w:w="4148" w:type="dxa"/>
          </w:tcPr>
          <w:p>
            <w:r>
              <w:t>103.412784395359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1-May-17</w:t>
            </w:r>
          </w:p>
        </w:tc>
        <w:tc>
          <w:tcPr>
            <w:tcW w:w="4148" w:type="dxa"/>
          </w:tcPr>
          <w:p>
            <w:r>
              <w:t>103.419788696899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1-Jun-17</w:t>
            </w:r>
          </w:p>
        </w:tc>
        <w:tc>
          <w:tcPr>
            <w:tcW w:w="4148" w:type="dxa"/>
          </w:tcPr>
          <w:p>
            <w:r>
              <w:t>103.420593883388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1-Jul-17</w:t>
            </w:r>
          </w:p>
        </w:tc>
        <w:tc>
          <w:tcPr>
            <w:tcW w:w="4148" w:type="dxa"/>
          </w:tcPr>
          <w:p>
            <w:r>
              <w:t>103.424875282676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1-Aug-17</w:t>
            </w:r>
          </w:p>
        </w:tc>
        <w:tc>
          <w:tcPr>
            <w:tcW w:w="4148" w:type="dxa"/>
          </w:tcPr>
          <w:p>
            <w:r>
              <w:t>103.424816202533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vAlign w:val="center"/>
          </w:tcPr>
          <w:p>
            <w:pPr>
              <w:jc w:val="center"/>
              <w:rPr>
                <w:rFonts w:ascii="宋体" w:hAnsi="宋体" w:eastAsia="宋体"/>
                <w:sz w:val="24"/>
                <w:szCs w:val="24"/>
              </w:rPr>
            </w:pPr>
            <w:r>
              <w:rPr>
                <w:rFonts w:hint="eastAsia" w:ascii="等线" w:hAnsi="等线" w:eastAsia="等线"/>
                <w:color w:val="000000"/>
                <w:sz w:val="22"/>
              </w:rPr>
              <w:t>1-Sep-17</w:t>
            </w:r>
          </w:p>
        </w:tc>
        <w:tc>
          <w:tcPr>
            <w:tcW w:w="4148" w:type="dxa"/>
          </w:tcPr>
          <w:p>
            <w:r>
              <w:t>103.427247482974</w:t>
            </w:r>
          </w:p>
        </w:tc>
      </w:tr>
    </w:tbl>
    <w:p>
      <w:pPr>
        <w:jc w:val="left"/>
        <w:rPr>
          <w:rFonts w:hint="eastAsia" w:ascii="宋体" w:hAnsi="宋体" w:eastAsia="宋体"/>
          <w:sz w:val="24"/>
          <w:szCs w:val="24"/>
        </w:rPr>
      </w:pPr>
    </w:p>
    <w:p>
      <w:pPr>
        <w:ind w:firstLine="420" w:firstLineChars="0"/>
        <w:jc w:val="left"/>
        <w:rPr>
          <w:rFonts w:hint="eastAsia" w:ascii="宋体" w:hAnsi="宋体" w:eastAsia="宋体"/>
          <w:sz w:val="24"/>
          <w:szCs w:val="24"/>
          <w:lang w:val="en-US" w:eastAsia="zh-CN"/>
        </w:rPr>
      </w:pPr>
      <w:r>
        <w:rPr>
          <w:rFonts w:hint="eastAsia" w:ascii="宋体" w:hAnsi="宋体" w:eastAsia="宋体"/>
          <w:sz w:val="24"/>
          <w:szCs w:val="24"/>
        </w:rPr>
        <w:t>同时可以看出在2017年时房价增速较慢，在201</w:t>
      </w:r>
      <w:r>
        <w:rPr>
          <w:rFonts w:ascii="宋体" w:hAnsi="宋体" w:eastAsia="宋体"/>
          <w:sz w:val="24"/>
          <w:szCs w:val="24"/>
        </w:rPr>
        <w:t>7</w:t>
      </w:r>
      <w:r>
        <w:rPr>
          <w:rFonts w:hint="eastAsia" w:ascii="宋体" w:hAnsi="宋体" w:eastAsia="宋体"/>
          <w:sz w:val="24"/>
          <w:szCs w:val="24"/>
        </w:rPr>
        <w:t>年时，房价增速变快。同时在图4.8中也可以得到。而且直至201</w:t>
      </w:r>
      <w:r>
        <w:rPr>
          <w:rFonts w:ascii="宋体" w:hAnsi="宋体" w:eastAsia="宋体"/>
          <w:sz w:val="24"/>
          <w:szCs w:val="24"/>
        </w:rPr>
        <w:t>7</w:t>
      </w:r>
      <w:r>
        <w:rPr>
          <w:rFonts w:hint="eastAsia" w:ascii="宋体" w:hAnsi="宋体" w:eastAsia="宋体"/>
          <w:sz w:val="24"/>
          <w:szCs w:val="24"/>
        </w:rPr>
        <w:t>年</w:t>
      </w:r>
      <w:r>
        <w:rPr>
          <w:rFonts w:ascii="宋体" w:hAnsi="宋体" w:eastAsia="宋体"/>
          <w:sz w:val="24"/>
          <w:szCs w:val="24"/>
        </w:rPr>
        <w:t>8</w:t>
      </w:r>
      <w:r>
        <w:rPr>
          <w:rFonts w:hint="eastAsia" w:ascii="宋体" w:hAnsi="宋体" w:eastAsia="宋体"/>
          <w:sz w:val="24"/>
          <w:szCs w:val="24"/>
        </w:rPr>
        <w:t>月份，房价指数已经达到了1</w:t>
      </w:r>
      <w:r>
        <w:rPr>
          <w:rFonts w:ascii="宋体" w:hAnsi="宋体" w:eastAsia="宋体"/>
          <w:sz w:val="24"/>
          <w:szCs w:val="24"/>
        </w:rPr>
        <w:t>03</w:t>
      </w:r>
      <w:r>
        <w:rPr>
          <w:rFonts w:hint="eastAsia" w:ascii="宋体" w:hAnsi="宋体" w:eastAsia="宋体"/>
          <w:sz w:val="24"/>
          <w:szCs w:val="24"/>
        </w:rPr>
        <w:t>，从2017年11月上涨了将近</w:t>
      </w:r>
      <w:r>
        <w:rPr>
          <w:rFonts w:ascii="宋体" w:hAnsi="宋体" w:eastAsia="宋体"/>
          <w:sz w:val="24"/>
          <w:szCs w:val="24"/>
        </w:rPr>
        <w:t>10</w:t>
      </w:r>
      <w:r>
        <w:rPr>
          <w:rFonts w:hint="eastAsia" w:ascii="宋体" w:hAnsi="宋体" w:eastAsia="宋体"/>
          <w:sz w:val="24"/>
          <w:szCs w:val="24"/>
        </w:rPr>
        <w:t>%</w:t>
      </w:r>
      <w:r>
        <w:rPr>
          <w:rFonts w:hint="eastAsia" w:ascii="宋体" w:hAnsi="宋体" w:eastAsia="宋体"/>
          <w:sz w:val="24"/>
          <w:szCs w:val="24"/>
          <w:lang w:eastAsia="zh-CN"/>
        </w:rPr>
        <w:t>。</w:t>
      </w:r>
    </w:p>
    <w:p>
      <w:pPr>
        <w:jc w:val="both"/>
        <w:rPr>
          <w:rFonts w:hint="default"/>
          <w:b/>
          <w:bCs/>
          <w:sz w:val="36"/>
          <w:szCs w:val="44"/>
          <w:lang w:val="en-US" w:eastAsia="zh-CN"/>
        </w:rPr>
      </w:pPr>
      <w:r>
        <w:drawing>
          <wp:inline distT="0" distB="0" distL="114300" distR="114300">
            <wp:extent cx="5271770" cy="3174365"/>
            <wp:effectExtent l="0" t="0" r="1270" b="1079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1"/>
                    <a:stretch>
                      <a:fillRect/>
                    </a:stretch>
                  </pic:blipFill>
                  <pic:spPr>
                    <a:xfrm>
                      <a:off x="0" y="0"/>
                      <a:ext cx="5271770" cy="3174365"/>
                    </a:xfrm>
                    <a:prstGeom prst="rect">
                      <a:avLst/>
                    </a:prstGeom>
                    <a:noFill/>
                    <a:ln>
                      <a:noFill/>
                    </a:ln>
                  </pic:spPr>
                </pic:pic>
              </a:graphicData>
            </a:graphic>
          </wp:inline>
        </w:drawing>
      </w:r>
    </w:p>
    <w:p>
      <w:pPr>
        <w:ind w:leftChars="-200" w:hanging="420"/>
        <w:jc w:val="center"/>
        <w:rPr>
          <w:rFonts w:ascii="宋体" w:hAnsi="宋体" w:eastAsia="宋体"/>
          <w:sz w:val="24"/>
          <w:szCs w:val="24"/>
        </w:rPr>
      </w:pPr>
      <w:r>
        <w:rPr>
          <w:rFonts w:hint="eastAsia" w:ascii="宋体" w:hAnsi="宋体" w:eastAsia="宋体"/>
          <w:sz w:val="24"/>
          <w:szCs w:val="24"/>
        </w:rPr>
        <w:t>图</w:t>
      </w:r>
      <w:r>
        <w:rPr>
          <w:rFonts w:hint="eastAsia" w:ascii="宋体" w:hAnsi="宋体" w:eastAsia="宋体"/>
          <w:sz w:val="24"/>
          <w:szCs w:val="24"/>
          <w:lang w:val="en-US" w:eastAsia="zh-CN"/>
        </w:rPr>
        <w:t>7</w:t>
      </w:r>
      <w:r>
        <w:rPr>
          <w:rFonts w:hint="eastAsia" w:ascii="宋体" w:hAnsi="宋体" w:eastAsia="宋体"/>
          <w:sz w:val="24"/>
          <w:szCs w:val="24"/>
        </w:rPr>
        <w:t xml:space="preserve"> 房价</w:t>
      </w:r>
      <w:r>
        <w:rPr>
          <w:rFonts w:ascii="宋体" w:hAnsi="宋体" w:eastAsia="宋体"/>
          <w:sz w:val="24"/>
          <w:szCs w:val="24"/>
        </w:rPr>
        <w:t>预测时序图</w:t>
      </w:r>
    </w:p>
    <w:p>
      <w:pPr>
        <w:rPr>
          <w:rFonts w:hint="default"/>
          <w:lang w:val="en-US" w:eastAsia="zh-CN"/>
        </w:rPr>
      </w:pPr>
    </w:p>
    <w:p>
      <w:pPr>
        <w:pStyle w:val="3"/>
        <w:bidi w:val="0"/>
        <w:rPr>
          <w:rFonts w:hint="default"/>
          <w:lang w:val="en-US" w:eastAsia="zh-CN"/>
        </w:rPr>
      </w:pPr>
      <w:bookmarkStart w:id="27" w:name="_Toc26726"/>
      <w:r>
        <w:rPr>
          <w:rFonts w:hint="eastAsia"/>
          <w:lang w:val="en-US" w:eastAsia="zh-CN"/>
        </w:rPr>
        <w:t>5.4 最终版代码</w:t>
      </w:r>
      <w:bookmarkEnd w:id="27"/>
    </w:p>
    <w:p>
      <w:pPr>
        <w:ind w:leftChars="100"/>
        <w:rPr>
          <w:rFonts w:hint="eastAsia"/>
          <w:lang w:val="en-US" w:eastAsia="zh-CN"/>
        </w:rPr>
      </w:pPr>
      <w:r>
        <w:rPr>
          <w:rFonts w:hint="eastAsia"/>
          <w:lang w:val="en-US" w:eastAsia="zh-CN"/>
        </w:rPr>
        <w:t>from __future__ import print_function</w:t>
      </w:r>
    </w:p>
    <w:p>
      <w:pPr>
        <w:ind w:leftChars="100"/>
        <w:rPr>
          <w:rFonts w:hint="eastAsia"/>
          <w:lang w:val="en-US" w:eastAsia="zh-CN"/>
        </w:rPr>
      </w:pPr>
      <w:r>
        <w:rPr>
          <w:rFonts w:hint="eastAsia"/>
          <w:lang w:val="en-US" w:eastAsia="zh-CN"/>
        </w:rPr>
        <w:t>import pandas as pd</w:t>
      </w:r>
    </w:p>
    <w:p>
      <w:pPr>
        <w:ind w:leftChars="100"/>
        <w:rPr>
          <w:rFonts w:hint="eastAsia"/>
          <w:lang w:val="en-US" w:eastAsia="zh-CN"/>
        </w:rPr>
      </w:pPr>
      <w:r>
        <w:rPr>
          <w:rFonts w:hint="eastAsia"/>
          <w:lang w:val="en-US" w:eastAsia="zh-CN"/>
        </w:rPr>
        <w:t>import matplotlib.pyplot as plt</w:t>
      </w:r>
    </w:p>
    <w:p>
      <w:pPr>
        <w:ind w:leftChars="100"/>
        <w:rPr>
          <w:rFonts w:hint="eastAsia"/>
          <w:lang w:val="en-US" w:eastAsia="zh-CN"/>
        </w:rPr>
      </w:pPr>
      <w:r>
        <w:rPr>
          <w:rFonts w:hint="eastAsia"/>
          <w:lang w:val="en-US" w:eastAsia="zh-CN"/>
        </w:rPr>
        <w:t>from statsmodels.graphics.tsaplots import plot_acf</w:t>
      </w:r>
    </w:p>
    <w:p>
      <w:pPr>
        <w:ind w:leftChars="100"/>
        <w:rPr>
          <w:rFonts w:hint="eastAsia"/>
          <w:lang w:val="en-US" w:eastAsia="zh-CN"/>
        </w:rPr>
      </w:pPr>
      <w:r>
        <w:rPr>
          <w:rFonts w:hint="eastAsia"/>
          <w:lang w:val="en-US" w:eastAsia="zh-CN"/>
        </w:rPr>
        <w:t>from statsmodels.tsa.stattools import adfuller as ADF</w:t>
      </w:r>
    </w:p>
    <w:p>
      <w:pPr>
        <w:ind w:leftChars="100"/>
        <w:rPr>
          <w:rFonts w:hint="eastAsia"/>
          <w:lang w:val="en-US" w:eastAsia="zh-CN"/>
        </w:rPr>
      </w:pPr>
      <w:r>
        <w:rPr>
          <w:rFonts w:hint="eastAsia"/>
          <w:lang w:val="en-US" w:eastAsia="zh-CN"/>
        </w:rPr>
        <w:t>from statsmodels.tsa.arima_model import ARIMA</w:t>
      </w:r>
    </w:p>
    <w:p>
      <w:pPr>
        <w:ind w:leftChars="100"/>
        <w:rPr>
          <w:rFonts w:hint="eastAsia"/>
          <w:lang w:val="en-US" w:eastAsia="zh-CN"/>
        </w:rPr>
      </w:pPr>
      <w:r>
        <w:rPr>
          <w:rFonts w:hint="eastAsia"/>
          <w:lang w:val="en-US" w:eastAsia="zh-CN"/>
        </w:rPr>
        <w:t>#引入模型</w:t>
      </w:r>
    </w:p>
    <w:p>
      <w:pPr>
        <w:ind w:leftChars="100"/>
        <w:rPr>
          <w:rFonts w:hint="eastAsia"/>
          <w:lang w:val="en-US" w:eastAsia="zh-CN"/>
        </w:rPr>
      </w:pPr>
      <w:r>
        <w:rPr>
          <w:rFonts w:hint="eastAsia"/>
          <w:lang w:val="en-US" w:eastAsia="zh-CN"/>
        </w:rPr>
        <w:t>discfile=r'data.xls'</w:t>
      </w:r>
    </w:p>
    <w:p>
      <w:pPr>
        <w:ind w:leftChars="100"/>
        <w:rPr>
          <w:rFonts w:hint="eastAsia"/>
          <w:lang w:val="en-US" w:eastAsia="zh-CN"/>
        </w:rPr>
      </w:pPr>
      <w:r>
        <w:rPr>
          <w:rFonts w:hint="eastAsia"/>
          <w:lang w:val="en-US" w:eastAsia="zh-CN"/>
        </w:rPr>
        <w:t>#引入数据，格式要求为xls，</w:t>
      </w:r>
    </w:p>
    <w:p>
      <w:pPr>
        <w:ind w:leftChars="100" w:firstLine="420" w:firstLineChars="0"/>
        <w:rPr>
          <w:rFonts w:hint="eastAsia"/>
          <w:lang w:val="en-US" w:eastAsia="zh-CN"/>
        </w:rPr>
      </w:pPr>
      <w:r>
        <w:rPr>
          <w:rFonts w:hint="eastAsia"/>
          <w:lang w:val="en-US" w:eastAsia="zh-CN"/>
        </w:rPr>
        <w:t>data = pd.read_excel(discfile, index_col = u'日期')</w:t>
      </w:r>
    </w:p>
    <w:p>
      <w:pPr>
        <w:ind w:leftChars="100"/>
        <w:rPr>
          <w:rFonts w:hint="eastAsia"/>
          <w:lang w:val="en-US" w:eastAsia="zh-CN"/>
        </w:rPr>
      </w:pPr>
      <w:r>
        <w:rPr>
          <w:rFonts w:hint="eastAsia"/>
          <w:lang w:val="en-US" w:eastAsia="zh-CN"/>
        </w:rPr>
        <w:t>#转化为pandas数据类型，读取日期</w:t>
      </w:r>
    </w:p>
    <w:p>
      <w:pPr>
        <w:ind w:leftChars="100"/>
        <w:rPr>
          <w:rFonts w:hint="eastAsia"/>
          <w:lang w:val="en-US" w:eastAsia="zh-CN"/>
        </w:rPr>
      </w:pPr>
      <w:r>
        <w:rPr>
          <w:rFonts w:hint="eastAsia"/>
          <w:lang w:val="en-US" w:eastAsia="zh-CN"/>
        </w:rPr>
        <w:t># plt.rcParams['fon t.sans-serif'] = ['SimHei']</w:t>
      </w:r>
    </w:p>
    <w:p>
      <w:pPr>
        <w:ind w:leftChars="100"/>
        <w:rPr>
          <w:rFonts w:hint="eastAsia"/>
          <w:lang w:val="en-US" w:eastAsia="zh-CN"/>
        </w:rPr>
      </w:pPr>
      <w:r>
        <w:rPr>
          <w:rFonts w:hint="eastAsia"/>
          <w:lang w:val="en-US" w:eastAsia="zh-CN"/>
        </w:rPr>
        <w:t>#设置画图字体</w:t>
      </w:r>
    </w:p>
    <w:p>
      <w:pPr>
        <w:ind w:leftChars="100" w:firstLine="420" w:firstLineChars="0"/>
        <w:rPr>
          <w:rFonts w:hint="eastAsia"/>
          <w:lang w:val="en-US" w:eastAsia="zh-CN"/>
        </w:rPr>
      </w:pPr>
      <w:r>
        <w:rPr>
          <w:rFonts w:hint="eastAsia"/>
          <w:lang w:val="en-US" w:eastAsia="zh-CN"/>
        </w:rPr>
        <w:t>plt.rcParams['axes.unicode_minus'] = False</w:t>
      </w:r>
    </w:p>
    <w:p>
      <w:pPr>
        <w:ind w:leftChars="100"/>
        <w:rPr>
          <w:rFonts w:hint="eastAsia"/>
          <w:lang w:val="en-US" w:eastAsia="zh-CN"/>
        </w:rPr>
      </w:pPr>
      <w:r>
        <w:rPr>
          <w:rFonts w:hint="eastAsia"/>
          <w:lang w:val="en-US" w:eastAsia="zh-CN"/>
        </w:rPr>
        <w:t>#设置XY轴编码格式</w:t>
      </w:r>
    </w:p>
    <w:p>
      <w:pPr>
        <w:ind w:leftChars="100" w:firstLine="420" w:firstLineChars="0"/>
        <w:rPr>
          <w:rFonts w:hint="eastAsia"/>
          <w:lang w:val="en-US" w:eastAsia="zh-CN"/>
        </w:rPr>
      </w:pPr>
      <w:r>
        <w:rPr>
          <w:rFonts w:hint="eastAsia"/>
          <w:lang w:val="en-US" w:eastAsia="zh-CN"/>
        </w:rPr>
        <w:t>data.plot()</w:t>
      </w:r>
    </w:p>
    <w:p>
      <w:pPr>
        <w:ind w:leftChars="100"/>
        <w:rPr>
          <w:rFonts w:hint="eastAsia"/>
          <w:lang w:val="en-US" w:eastAsia="zh-CN"/>
        </w:rPr>
      </w:pPr>
      <w:r>
        <w:rPr>
          <w:rFonts w:hint="eastAsia"/>
          <w:lang w:val="en-US" w:eastAsia="zh-CN"/>
        </w:rPr>
        <w:t>#画图</w:t>
      </w:r>
    </w:p>
    <w:p>
      <w:pPr>
        <w:ind w:leftChars="100" w:firstLine="420" w:firstLineChars="0"/>
        <w:rPr>
          <w:rFonts w:hint="eastAsia"/>
          <w:lang w:val="en-US" w:eastAsia="zh-CN"/>
        </w:rPr>
      </w:pPr>
      <w:r>
        <w:rPr>
          <w:rFonts w:hint="eastAsia"/>
          <w:lang w:val="en-US" w:eastAsia="zh-CN"/>
        </w:rPr>
        <w:t>plt.show()</w:t>
      </w:r>
    </w:p>
    <w:p>
      <w:pPr>
        <w:ind w:leftChars="100"/>
        <w:rPr>
          <w:rFonts w:hint="eastAsia"/>
          <w:lang w:val="en-US" w:eastAsia="zh-CN"/>
        </w:rPr>
      </w:pPr>
      <w:r>
        <w:rPr>
          <w:rFonts w:hint="eastAsia"/>
          <w:lang w:val="en-US" w:eastAsia="zh-CN"/>
        </w:rPr>
        <w:t>#画图显示</w:t>
      </w:r>
    </w:p>
    <w:p>
      <w:pPr>
        <w:ind w:leftChars="100" w:firstLine="420" w:firstLineChars="0"/>
        <w:rPr>
          <w:rFonts w:hint="eastAsia"/>
          <w:lang w:val="en-US" w:eastAsia="zh-CN"/>
        </w:rPr>
      </w:pPr>
      <w:r>
        <w:rPr>
          <w:rFonts w:hint="eastAsia"/>
          <w:lang w:val="en-US" w:eastAsia="zh-CN"/>
        </w:rPr>
        <w:t>plot_acf(data).show()</w:t>
      </w:r>
    </w:p>
    <w:p>
      <w:pPr>
        <w:ind w:leftChars="100"/>
        <w:rPr>
          <w:rFonts w:hint="eastAsia"/>
          <w:lang w:val="en-US" w:eastAsia="zh-CN"/>
        </w:rPr>
      </w:pPr>
      <w:r>
        <w:rPr>
          <w:rFonts w:hint="eastAsia"/>
          <w:lang w:val="en-US" w:eastAsia="zh-CN"/>
        </w:rPr>
        <w:t>#自相关图像</w:t>
      </w:r>
    </w:p>
    <w:p>
      <w:pPr>
        <w:ind w:leftChars="100" w:firstLine="420" w:firstLineChars="0"/>
        <w:rPr>
          <w:rFonts w:hint="eastAsia"/>
          <w:lang w:val="en-US" w:eastAsia="zh-CN"/>
        </w:rPr>
      </w:pPr>
      <w:r>
        <w:rPr>
          <w:rFonts w:hint="eastAsia"/>
          <w:lang w:val="en-US" w:eastAsia="zh-CN"/>
        </w:rPr>
        <w:t>print(u'原始序列的ADF检验结果为：', ADF(data[u'房价指数']))</w:t>
      </w:r>
    </w:p>
    <w:p>
      <w:pPr>
        <w:ind w:leftChars="100"/>
        <w:rPr>
          <w:rFonts w:hint="eastAsia"/>
          <w:lang w:val="en-US" w:eastAsia="zh-CN"/>
        </w:rPr>
      </w:pPr>
      <w:r>
        <w:rPr>
          <w:rFonts w:hint="eastAsia"/>
          <w:lang w:val="en-US" w:eastAsia="zh-CN"/>
        </w:rPr>
        <w:t>#输入ADF检验结果</w:t>
      </w:r>
    </w:p>
    <w:p>
      <w:pPr>
        <w:ind w:leftChars="100" w:firstLine="420" w:firstLineChars="0"/>
        <w:rPr>
          <w:rFonts w:hint="eastAsia"/>
          <w:lang w:val="en-US" w:eastAsia="zh-CN"/>
        </w:rPr>
      </w:pPr>
      <w:r>
        <w:rPr>
          <w:rFonts w:hint="eastAsia"/>
          <w:lang w:val="en-US" w:eastAsia="zh-CN"/>
        </w:rPr>
        <w:t>D_data = data.diff().dropna()</w:t>
      </w:r>
    </w:p>
    <w:p>
      <w:pPr>
        <w:ind w:leftChars="100"/>
        <w:rPr>
          <w:rFonts w:hint="eastAsia"/>
          <w:lang w:val="en-US" w:eastAsia="zh-CN"/>
        </w:rPr>
      </w:pPr>
      <w:r>
        <w:rPr>
          <w:rFonts w:hint="eastAsia"/>
          <w:lang w:val="en-US" w:eastAsia="zh-CN"/>
        </w:rPr>
        <w:t>#去除房价指数趋势性，非平稳转化为平稳性，</w:t>
      </w:r>
    </w:p>
    <w:p>
      <w:pPr>
        <w:ind w:leftChars="100"/>
        <w:rPr>
          <w:rFonts w:hint="eastAsia"/>
          <w:lang w:val="en-US" w:eastAsia="zh-CN"/>
        </w:rPr>
      </w:pPr>
      <w:r>
        <w:rPr>
          <w:rFonts w:hint="eastAsia"/>
          <w:lang w:val="en-US" w:eastAsia="zh-CN"/>
        </w:rPr>
        <w:t>#差分</w:t>
      </w:r>
    </w:p>
    <w:p>
      <w:pPr>
        <w:ind w:leftChars="100" w:firstLine="420" w:firstLineChars="0"/>
        <w:rPr>
          <w:rFonts w:hint="eastAsia"/>
          <w:lang w:val="en-US" w:eastAsia="zh-CN"/>
        </w:rPr>
      </w:pPr>
      <w:r>
        <w:rPr>
          <w:rFonts w:hint="eastAsia"/>
          <w:lang w:val="en-US" w:eastAsia="zh-CN"/>
        </w:rPr>
        <w:t>D_data.columns = [u'房价差分']</w:t>
      </w:r>
    </w:p>
    <w:p>
      <w:pPr>
        <w:ind w:leftChars="100"/>
        <w:rPr>
          <w:rFonts w:hint="eastAsia"/>
          <w:lang w:val="en-US" w:eastAsia="zh-CN"/>
        </w:rPr>
      </w:pPr>
      <w:r>
        <w:rPr>
          <w:rFonts w:hint="eastAsia"/>
          <w:lang w:val="en-US" w:eastAsia="zh-CN"/>
        </w:rPr>
        <w:t>#读取数据</w:t>
      </w:r>
    </w:p>
    <w:p>
      <w:pPr>
        <w:ind w:leftChars="100" w:firstLine="420" w:firstLineChars="0"/>
        <w:rPr>
          <w:rFonts w:hint="eastAsia"/>
          <w:lang w:val="en-US" w:eastAsia="zh-CN"/>
        </w:rPr>
      </w:pPr>
      <w:r>
        <w:rPr>
          <w:rFonts w:hint="eastAsia"/>
          <w:lang w:val="en-US" w:eastAsia="zh-CN"/>
        </w:rPr>
        <w:t>D_data.plot()</w:t>
      </w:r>
    </w:p>
    <w:p>
      <w:pPr>
        <w:ind w:leftChars="100"/>
        <w:rPr>
          <w:rFonts w:hint="eastAsia"/>
          <w:lang w:val="en-US" w:eastAsia="zh-CN"/>
        </w:rPr>
      </w:pPr>
      <w:r>
        <w:rPr>
          <w:rFonts w:hint="eastAsia"/>
          <w:lang w:val="en-US" w:eastAsia="zh-CN"/>
        </w:rPr>
        <w:t>#画房价指数图</w:t>
      </w:r>
    </w:p>
    <w:p>
      <w:pPr>
        <w:ind w:leftChars="100" w:firstLine="420" w:firstLineChars="0"/>
        <w:rPr>
          <w:rFonts w:hint="eastAsia"/>
          <w:lang w:val="en-US" w:eastAsia="zh-CN"/>
        </w:rPr>
      </w:pPr>
      <w:r>
        <w:rPr>
          <w:rFonts w:hint="eastAsia"/>
          <w:lang w:val="en-US" w:eastAsia="zh-CN"/>
        </w:rPr>
        <w:t>plt.show()</w:t>
      </w:r>
    </w:p>
    <w:p>
      <w:pPr>
        <w:ind w:leftChars="100"/>
        <w:rPr>
          <w:rFonts w:hint="eastAsia"/>
          <w:lang w:val="en-US" w:eastAsia="zh-CN"/>
        </w:rPr>
      </w:pPr>
      <w:r>
        <w:rPr>
          <w:rFonts w:hint="eastAsia"/>
          <w:lang w:val="en-US" w:eastAsia="zh-CN"/>
        </w:rPr>
        <w:t>#输出图像</w:t>
      </w:r>
    </w:p>
    <w:p>
      <w:pPr>
        <w:ind w:leftChars="100" w:firstLine="420" w:firstLineChars="0"/>
        <w:rPr>
          <w:rFonts w:hint="eastAsia"/>
          <w:lang w:val="en-US" w:eastAsia="zh-CN"/>
        </w:rPr>
      </w:pPr>
      <w:r>
        <w:rPr>
          <w:rFonts w:hint="eastAsia"/>
          <w:lang w:val="en-US" w:eastAsia="zh-CN"/>
        </w:rPr>
        <w:t>plot_acf(D_data).show()</w:t>
      </w:r>
    </w:p>
    <w:p>
      <w:pPr>
        <w:ind w:leftChars="100"/>
        <w:rPr>
          <w:rFonts w:hint="eastAsia"/>
          <w:lang w:val="en-US" w:eastAsia="zh-CN"/>
        </w:rPr>
      </w:pPr>
      <w:r>
        <w:rPr>
          <w:rFonts w:hint="eastAsia"/>
          <w:lang w:val="en-US" w:eastAsia="zh-CN"/>
        </w:rPr>
        <w:t>#自相关图像</w:t>
      </w:r>
    </w:p>
    <w:p>
      <w:pPr>
        <w:ind w:leftChars="100" w:firstLine="420" w:firstLineChars="0"/>
        <w:rPr>
          <w:rFonts w:hint="eastAsia"/>
          <w:lang w:val="en-US" w:eastAsia="zh-CN"/>
        </w:rPr>
      </w:pPr>
      <w:r>
        <w:rPr>
          <w:rFonts w:hint="eastAsia"/>
          <w:lang w:val="en-US" w:eastAsia="zh-CN"/>
        </w:rPr>
        <w:t>plt.show()</w:t>
      </w:r>
    </w:p>
    <w:p>
      <w:pPr>
        <w:ind w:leftChars="100"/>
        <w:rPr>
          <w:rFonts w:hint="eastAsia"/>
          <w:lang w:val="en-US" w:eastAsia="zh-CN"/>
        </w:rPr>
      </w:pPr>
      <w:r>
        <w:rPr>
          <w:rFonts w:hint="eastAsia"/>
          <w:lang w:val="en-US" w:eastAsia="zh-CN"/>
        </w:rPr>
        <w:t>#输出图像</w:t>
      </w:r>
    </w:p>
    <w:p>
      <w:pPr>
        <w:ind w:leftChars="100" w:firstLine="420" w:firstLineChars="0"/>
        <w:rPr>
          <w:rFonts w:hint="eastAsia"/>
          <w:lang w:val="en-US" w:eastAsia="zh-CN"/>
        </w:rPr>
      </w:pPr>
      <w:r>
        <w:rPr>
          <w:rFonts w:hint="eastAsia"/>
          <w:lang w:val="en-US" w:eastAsia="zh-CN"/>
        </w:rPr>
        <w:t>bic_matrix = []</w:t>
      </w:r>
    </w:p>
    <w:p>
      <w:pPr>
        <w:ind w:leftChars="100"/>
        <w:rPr>
          <w:rFonts w:hint="eastAsia"/>
          <w:lang w:val="en-US" w:eastAsia="zh-CN"/>
        </w:rPr>
      </w:pPr>
      <w:r>
        <w:rPr>
          <w:rFonts w:hint="eastAsia"/>
          <w:lang w:val="en-US" w:eastAsia="zh-CN"/>
        </w:rPr>
        <w:t>#BIC对于模型检验作用</w:t>
      </w:r>
    </w:p>
    <w:p>
      <w:pPr>
        <w:ind w:leftChars="100" w:firstLine="420" w:firstLineChars="0"/>
        <w:rPr>
          <w:rFonts w:hint="eastAsia"/>
          <w:lang w:val="en-US" w:eastAsia="zh-CN"/>
        </w:rPr>
      </w:pPr>
      <w:r>
        <w:rPr>
          <w:rFonts w:hint="eastAsia"/>
          <w:lang w:val="en-US" w:eastAsia="zh-CN"/>
        </w:rPr>
        <w:t>pmax = int(len(D_data) / 10)</w:t>
      </w:r>
    </w:p>
    <w:p>
      <w:pPr>
        <w:ind w:leftChars="100"/>
        <w:rPr>
          <w:rFonts w:hint="eastAsia"/>
          <w:lang w:val="en-US" w:eastAsia="zh-CN"/>
        </w:rPr>
      </w:pPr>
      <w:r>
        <w:rPr>
          <w:rFonts w:hint="eastAsia"/>
          <w:lang w:val="en-US" w:eastAsia="zh-CN"/>
        </w:rPr>
        <w:t>#设置P值</w:t>
      </w:r>
    </w:p>
    <w:p>
      <w:pPr>
        <w:ind w:leftChars="100" w:firstLine="420" w:firstLineChars="0"/>
        <w:rPr>
          <w:rFonts w:hint="eastAsia"/>
          <w:lang w:val="en-US" w:eastAsia="zh-CN"/>
        </w:rPr>
      </w:pPr>
      <w:r>
        <w:rPr>
          <w:rFonts w:hint="eastAsia"/>
          <w:lang w:val="en-US" w:eastAsia="zh-CN"/>
        </w:rPr>
        <w:t>qmax = int(len(D_data)/10)</w:t>
      </w:r>
    </w:p>
    <w:p>
      <w:pPr>
        <w:ind w:leftChars="100"/>
        <w:rPr>
          <w:rFonts w:hint="eastAsia"/>
          <w:lang w:val="en-US" w:eastAsia="zh-CN"/>
        </w:rPr>
      </w:pPr>
      <w:r>
        <w:rPr>
          <w:rFonts w:hint="eastAsia"/>
          <w:lang w:val="en-US" w:eastAsia="zh-CN"/>
        </w:rPr>
        <w:t>#设置Q值</w:t>
      </w:r>
    </w:p>
    <w:p>
      <w:pPr>
        <w:ind w:leftChars="100" w:firstLine="420" w:firstLineChars="0"/>
        <w:rPr>
          <w:rFonts w:hint="eastAsia"/>
          <w:lang w:val="en-US" w:eastAsia="zh-CN"/>
        </w:rPr>
      </w:pPr>
      <w:r>
        <w:rPr>
          <w:rFonts w:hint="eastAsia"/>
          <w:lang w:val="en-US" w:eastAsia="zh-CN"/>
        </w:rPr>
        <w:t>for p in range(pmax+1):</w:t>
      </w:r>
    </w:p>
    <w:p>
      <w:pPr>
        <w:ind w:leftChars="100" w:firstLine="420" w:firstLineChars="0"/>
        <w:rPr>
          <w:rFonts w:hint="eastAsia"/>
          <w:lang w:val="en-US" w:eastAsia="zh-CN"/>
        </w:rPr>
      </w:pPr>
      <w:r>
        <w:rPr>
          <w:rFonts w:hint="eastAsia"/>
          <w:lang w:val="en-US" w:eastAsia="zh-CN"/>
        </w:rPr>
        <w:t xml:space="preserve">  tmp = []</w:t>
      </w:r>
    </w:p>
    <w:p>
      <w:pPr>
        <w:ind w:left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for q in range(qmax+1):</w:t>
      </w:r>
    </w:p>
    <w:p>
      <w:pPr>
        <w:ind w:leftChars="100"/>
        <w:rPr>
          <w:rFonts w:hint="eastAsia"/>
          <w:lang w:val="en-US" w:eastAsia="zh-CN"/>
        </w:rPr>
      </w:pPr>
    </w:p>
    <w:p>
      <w:pPr>
        <w:ind w:left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try:</w:t>
      </w:r>
    </w:p>
    <w:p>
      <w:pPr>
        <w:ind w:left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tmp.append(ARIMA(data, (p,1,q)).fit().bic)</w:t>
      </w:r>
    </w:p>
    <w:p>
      <w:pPr>
        <w:ind w:left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except:</w:t>
      </w:r>
    </w:p>
    <w:p>
      <w:pPr>
        <w:ind w:left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tmp.append(None)</w:t>
      </w:r>
    </w:p>
    <w:p>
      <w:pPr>
        <w:ind w:leftChars="1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bic_matrix.append(tmp)</w:t>
      </w:r>
    </w:p>
    <w:p>
      <w:pPr>
        <w:ind w:leftChars="100"/>
        <w:rPr>
          <w:rFonts w:hint="eastAsia"/>
          <w:lang w:val="en-US" w:eastAsia="zh-CN"/>
        </w:rPr>
      </w:pPr>
      <w:r>
        <w:rPr>
          <w:rFonts w:hint="eastAsia"/>
          <w:lang w:val="en-US" w:eastAsia="zh-CN"/>
        </w:rPr>
        <w:t>#循环P与Q值，得到BIC检验结果</w:t>
      </w:r>
    </w:p>
    <w:p>
      <w:pPr>
        <w:ind w:leftChars="100"/>
        <w:rPr>
          <w:rFonts w:hint="eastAsia"/>
          <w:lang w:val="en-US" w:eastAsia="zh-CN"/>
        </w:rPr>
      </w:pPr>
      <w:r>
        <w:rPr>
          <w:rFonts w:hint="eastAsia"/>
          <w:lang w:val="en-US" w:eastAsia="zh-CN"/>
        </w:rPr>
        <w:t>bic_matrix = pd.DataFrame(bic_matrix)</w:t>
      </w:r>
    </w:p>
    <w:p>
      <w:pPr>
        <w:ind w:leftChars="100"/>
        <w:rPr>
          <w:rFonts w:hint="eastAsia"/>
          <w:lang w:val="en-US" w:eastAsia="zh-CN"/>
        </w:rPr>
      </w:pPr>
      <w:r>
        <w:rPr>
          <w:rFonts w:hint="eastAsia"/>
          <w:lang w:val="en-US" w:eastAsia="zh-CN"/>
        </w:rPr>
        <w:t>#bic矩阵转化为pandas数据类型</w:t>
      </w:r>
    </w:p>
    <w:p>
      <w:pPr>
        <w:ind w:leftChars="100"/>
        <w:rPr>
          <w:rFonts w:hint="eastAsia"/>
          <w:lang w:val="en-US" w:eastAsia="zh-CN"/>
        </w:rPr>
      </w:pPr>
      <w:r>
        <w:rPr>
          <w:rFonts w:hint="eastAsia"/>
          <w:lang w:val="en-US" w:eastAsia="zh-CN"/>
        </w:rPr>
        <w:t>print(u'BIC最小的p值和q值为：%s、%s' %(p,q))</w:t>
      </w:r>
    </w:p>
    <w:p>
      <w:pPr>
        <w:ind w:leftChars="100"/>
        <w:rPr>
          <w:rFonts w:hint="eastAsia"/>
          <w:lang w:val="en-US" w:eastAsia="zh-CN"/>
        </w:rPr>
      </w:pPr>
      <w:r>
        <w:rPr>
          <w:rFonts w:hint="eastAsia"/>
          <w:lang w:val="en-US" w:eastAsia="zh-CN"/>
        </w:rPr>
        <w:t>#输出BIC检验下的P与Q值</w:t>
      </w:r>
    </w:p>
    <w:p>
      <w:pPr>
        <w:ind w:leftChars="100"/>
        <w:rPr>
          <w:rFonts w:hint="eastAsia"/>
          <w:lang w:val="en-US" w:eastAsia="zh-CN"/>
        </w:rPr>
      </w:pPr>
      <w:r>
        <w:rPr>
          <w:rFonts w:hint="eastAsia"/>
          <w:lang w:val="en-US" w:eastAsia="zh-CN"/>
        </w:rPr>
        <w:t>model = ARIMA(data, (3,0,2)).fit()</w:t>
      </w:r>
    </w:p>
    <w:p>
      <w:pPr>
        <w:ind w:leftChars="100"/>
        <w:rPr>
          <w:rFonts w:hint="eastAsia"/>
          <w:lang w:val="en-US" w:eastAsia="zh-CN"/>
        </w:rPr>
      </w:pPr>
      <w:r>
        <w:rPr>
          <w:rFonts w:hint="eastAsia"/>
          <w:lang w:val="en-US" w:eastAsia="zh-CN"/>
        </w:rPr>
        <w:t>#BIC检验下P=2，Q=1</w:t>
      </w:r>
    </w:p>
    <w:p>
      <w:pPr>
        <w:ind w:leftChars="100"/>
        <w:rPr>
          <w:rFonts w:hint="eastAsia"/>
          <w:lang w:val="en-US" w:eastAsia="zh-CN"/>
        </w:rPr>
      </w:pPr>
      <w:r>
        <w:rPr>
          <w:rFonts w:hint="eastAsia"/>
          <w:lang w:val="en-US" w:eastAsia="zh-CN"/>
        </w:rPr>
        <w:t>model.summary2()</w:t>
      </w:r>
    </w:p>
    <w:p>
      <w:pPr>
        <w:ind w:leftChars="100"/>
        <w:rPr>
          <w:rFonts w:hint="eastAsia"/>
          <w:lang w:val="en-US" w:eastAsia="zh-CN"/>
        </w:rPr>
      </w:pPr>
      <w:r>
        <w:rPr>
          <w:rFonts w:hint="eastAsia"/>
          <w:lang w:val="en-US" w:eastAsia="zh-CN"/>
        </w:rPr>
        <w:t>#模型报告</w:t>
      </w:r>
      <w:bookmarkStart w:id="30" w:name="_GoBack"/>
      <w:bookmarkEnd w:id="30"/>
    </w:p>
    <w:p>
      <w:pPr>
        <w:ind w:leftChars="100"/>
        <w:rPr>
          <w:rFonts w:hint="eastAsia"/>
          <w:lang w:val="en-US" w:eastAsia="zh-CN"/>
        </w:rPr>
      </w:pPr>
      <w:r>
        <w:rPr>
          <w:rFonts w:hint="eastAsia"/>
          <w:lang w:val="en-US" w:eastAsia="zh-CN"/>
        </w:rPr>
        <w:t>model.forecast(28)</w:t>
      </w:r>
    </w:p>
    <w:p>
      <w:pPr>
        <w:ind w:leftChars="100"/>
        <w:rPr>
          <w:rFonts w:hint="eastAsia"/>
          <w:lang w:val="en-US" w:eastAsia="zh-CN"/>
        </w:rPr>
      </w:pPr>
      <w:r>
        <w:rPr>
          <w:rFonts w:hint="eastAsia"/>
          <w:lang w:val="en-US" w:eastAsia="zh-CN"/>
        </w:rPr>
        <w:t>#模型预测12步结果</w:t>
      </w:r>
    </w:p>
    <w:p>
      <w:pPr>
        <w:rPr>
          <w:rFonts w:hint="eastAsia"/>
          <w:lang w:val="en-US" w:eastAsia="zh-CN"/>
        </w:rPr>
      </w:pPr>
    </w:p>
    <w:p>
      <w:pPr>
        <w:rPr>
          <w:rFonts w:hint="default"/>
          <w:lang w:val="en-US" w:eastAsia="zh-CN"/>
        </w:rPr>
      </w:pPr>
    </w:p>
    <w:p>
      <w:pPr>
        <w:pStyle w:val="2"/>
        <w:numPr>
          <w:ilvl w:val="0"/>
          <w:numId w:val="1"/>
        </w:numPr>
        <w:bidi w:val="0"/>
        <w:rPr>
          <w:rFonts w:hint="default"/>
          <w:lang w:val="en-US" w:eastAsia="zh-CN"/>
        </w:rPr>
      </w:pPr>
      <w:bookmarkStart w:id="28" w:name="_Toc26935"/>
      <w:bookmarkStart w:id="29" w:name="_Toc8080"/>
      <w:r>
        <w:rPr>
          <w:rFonts w:hint="eastAsia"/>
          <w:lang w:val="en-US" w:eastAsia="zh-CN"/>
        </w:rPr>
        <w:t>课程总结</w:t>
      </w:r>
      <w:bookmarkEnd w:id="28"/>
      <w:bookmarkEnd w:id="29"/>
    </w:p>
    <w:p>
      <w:pPr>
        <w:spacing w:line="360" w:lineRule="auto"/>
        <w:jc w:val="left"/>
        <w:rPr>
          <w:rFonts w:ascii="宋体" w:hAnsi="宋体" w:eastAsia="宋体"/>
          <w:sz w:val="24"/>
        </w:rPr>
      </w:pPr>
      <w:r>
        <w:rPr>
          <w:rFonts w:hint="eastAsia" w:ascii="宋体" w:hAnsi="宋体" w:eastAsia="宋体"/>
          <w:sz w:val="24"/>
        </w:rPr>
        <w:t>本文在对商品房价格序列进行单位根检验的基础上，经过对模型的</w:t>
      </w:r>
      <w:r>
        <w:rPr>
          <w:rFonts w:hint="eastAsia" w:ascii="宋体" w:hAnsi="宋体" w:eastAsia="宋体"/>
          <w:sz w:val="24"/>
          <w:lang w:val="en-US" w:eastAsia="zh-CN"/>
        </w:rPr>
        <w:t>学习</w:t>
      </w:r>
      <w:r>
        <w:rPr>
          <w:rFonts w:hint="eastAsia" w:ascii="宋体" w:hAnsi="宋体" w:eastAsia="宋体"/>
          <w:sz w:val="24"/>
        </w:rPr>
        <w:t>，构建了ARIMA模型，并对2017-</w:t>
      </w:r>
      <w:r>
        <w:rPr>
          <w:rFonts w:ascii="宋体" w:hAnsi="宋体" w:eastAsia="宋体"/>
          <w:sz w:val="24"/>
        </w:rPr>
        <w:t>2018</w:t>
      </w:r>
      <w:r>
        <w:rPr>
          <w:rFonts w:hint="eastAsia" w:ascii="宋体" w:hAnsi="宋体" w:eastAsia="宋体"/>
          <w:sz w:val="24"/>
        </w:rPr>
        <w:t xml:space="preserve">年商品房价格进行了短期预测，结论如下:  </w:t>
      </w:r>
    </w:p>
    <w:p>
      <w:pPr>
        <w:spacing w:line="360" w:lineRule="auto"/>
        <w:ind w:left="-420" w:leftChars="0" w:firstLine="420" w:firstLineChars="0"/>
        <w:jc w:val="left"/>
        <w:rPr>
          <w:rFonts w:ascii="宋体" w:hAnsi="宋体" w:eastAsia="宋体"/>
          <w:sz w:val="24"/>
        </w:rPr>
      </w:pPr>
      <w:r>
        <w:rPr>
          <w:rFonts w:hint="eastAsia" w:ascii="宋体" w:hAnsi="宋体" w:eastAsia="宋体"/>
          <w:sz w:val="24"/>
        </w:rPr>
        <w:t>根据商品房实际价格和预测价格的比较分析，ARIMA模型对商品房价格趋势的预测结果表明:在201</w:t>
      </w:r>
      <w:r>
        <w:rPr>
          <w:rFonts w:ascii="宋体" w:hAnsi="宋体" w:eastAsia="宋体"/>
          <w:sz w:val="24"/>
        </w:rPr>
        <w:t>8</w:t>
      </w:r>
      <w:r>
        <w:rPr>
          <w:rFonts w:hint="eastAsia" w:ascii="宋体" w:hAnsi="宋体" w:eastAsia="宋体"/>
          <w:sz w:val="24"/>
        </w:rPr>
        <w:t>年下半年，全国商品房平均价格将形成价格拐点，并将将保持持续上升的趋势，截止201</w:t>
      </w:r>
      <w:r>
        <w:rPr>
          <w:rFonts w:ascii="宋体" w:hAnsi="宋体" w:eastAsia="宋体"/>
          <w:sz w:val="24"/>
        </w:rPr>
        <w:t>7</w:t>
      </w:r>
      <w:r>
        <w:rPr>
          <w:rFonts w:hint="eastAsia" w:ascii="宋体" w:hAnsi="宋体" w:eastAsia="宋体"/>
          <w:sz w:val="24"/>
        </w:rPr>
        <w:t>年10月份，我国商品房平均价格将接近1</w:t>
      </w:r>
      <w:r>
        <w:rPr>
          <w:rFonts w:ascii="宋体" w:hAnsi="宋体" w:eastAsia="宋体"/>
          <w:sz w:val="24"/>
        </w:rPr>
        <w:t>07</w:t>
      </w:r>
      <w:r>
        <w:rPr>
          <w:rFonts w:hint="eastAsia" w:ascii="宋体" w:hAnsi="宋体" w:eastAsia="宋体"/>
          <w:sz w:val="24"/>
        </w:rPr>
        <w:t>。</w:t>
      </w:r>
      <w:r>
        <w:rPr>
          <w:rFonts w:ascii="宋体" w:hAnsi="宋体" w:eastAsia="宋体"/>
          <w:sz w:val="24"/>
        </w:rPr>
        <w:t xml:space="preserve">   </w:t>
      </w:r>
    </w:p>
    <w:p>
      <w:pPr>
        <w:spacing w:line="360" w:lineRule="auto"/>
        <w:ind w:left="-420" w:leftChars="-200" w:firstLine="420"/>
        <w:jc w:val="left"/>
        <w:rPr>
          <w:rFonts w:hint="eastAsia" w:eastAsia="宋体"/>
          <w:b/>
          <w:bCs/>
          <w:sz w:val="36"/>
          <w:szCs w:val="44"/>
          <w:lang w:val="en-US" w:eastAsia="zh-CN"/>
        </w:rPr>
      </w:pPr>
      <w:r>
        <w:rPr>
          <w:rFonts w:ascii="宋体" w:hAnsi="宋体" w:eastAsia="宋体"/>
          <w:sz w:val="24"/>
        </w:rPr>
        <w:t>ARMA 模型根据前面的时间序列数据预测下一个值, 可用于预测短期住房价格。实证分析表明, 该模型的预测精度是</w:t>
      </w:r>
      <w:r>
        <w:rPr>
          <w:rFonts w:hint="eastAsia" w:ascii="宋体" w:hAnsi="宋体" w:eastAsia="宋体"/>
          <w:sz w:val="24"/>
          <w:lang w:val="en-US" w:eastAsia="zh-CN"/>
        </w:rPr>
        <w:t>大致可以</w:t>
      </w:r>
      <w:r>
        <w:rPr>
          <w:rFonts w:ascii="宋体" w:hAnsi="宋体" w:eastAsia="宋体"/>
          <w:sz w:val="24"/>
        </w:rPr>
        <w:t>, 只有经过</w:t>
      </w:r>
      <w:r>
        <w:rPr>
          <w:rFonts w:hint="eastAsia" w:ascii="宋体" w:hAnsi="宋体" w:eastAsia="宋体"/>
          <w:sz w:val="24"/>
          <w:lang w:val="en-US" w:eastAsia="zh-CN"/>
        </w:rPr>
        <w:t>不断地</w:t>
      </w:r>
      <w:r>
        <w:rPr>
          <w:rFonts w:ascii="宋体" w:hAnsi="宋体" w:eastAsia="宋体"/>
          <w:sz w:val="24"/>
        </w:rPr>
        <w:t>修改, 才能在其他行业中应用。总体而言, 受多种因素影响的房价是非线性变化, 但从非线性角度研究住宅价格序列很少, 与依赖大量相关数据的回归模型等其他模型不同, ARMA 模型仅依赖于某些变量的</w:t>
      </w:r>
      <w:r>
        <w:rPr>
          <w:rFonts w:hint="eastAsia" w:ascii="宋体" w:hAnsi="宋体" w:eastAsia="宋体"/>
          <w:sz w:val="24"/>
          <w:lang w:val="en-US" w:eastAsia="zh-CN"/>
        </w:rPr>
        <w:t>数据。</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C8FA36"/>
    <w:multiLevelType w:val="singleLevel"/>
    <w:tmpl w:val="E1C8FA3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3E74"/>
    <w:rsid w:val="00CC700B"/>
    <w:rsid w:val="01E64B32"/>
    <w:rsid w:val="022D609E"/>
    <w:rsid w:val="024F17A8"/>
    <w:rsid w:val="02CE1B2A"/>
    <w:rsid w:val="02E06408"/>
    <w:rsid w:val="03053019"/>
    <w:rsid w:val="038D5FE7"/>
    <w:rsid w:val="0397152C"/>
    <w:rsid w:val="04BD280B"/>
    <w:rsid w:val="0540167A"/>
    <w:rsid w:val="054F3AC5"/>
    <w:rsid w:val="0692745D"/>
    <w:rsid w:val="069B530E"/>
    <w:rsid w:val="06E97B3A"/>
    <w:rsid w:val="0719109F"/>
    <w:rsid w:val="072B691B"/>
    <w:rsid w:val="07D44B10"/>
    <w:rsid w:val="08037D24"/>
    <w:rsid w:val="08115968"/>
    <w:rsid w:val="08F035D9"/>
    <w:rsid w:val="0A933552"/>
    <w:rsid w:val="0AC76E1F"/>
    <w:rsid w:val="0B0A753C"/>
    <w:rsid w:val="0C4C563A"/>
    <w:rsid w:val="0CBA37C4"/>
    <w:rsid w:val="0CE224D9"/>
    <w:rsid w:val="0CEF3C9E"/>
    <w:rsid w:val="0E3366C0"/>
    <w:rsid w:val="0E7731D6"/>
    <w:rsid w:val="0E9B79DD"/>
    <w:rsid w:val="0EC661C0"/>
    <w:rsid w:val="0F0901B3"/>
    <w:rsid w:val="0F3B60FB"/>
    <w:rsid w:val="106746EF"/>
    <w:rsid w:val="10853D28"/>
    <w:rsid w:val="109C6A4B"/>
    <w:rsid w:val="10D827F7"/>
    <w:rsid w:val="11370723"/>
    <w:rsid w:val="11FB2190"/>
    <w:rsid w:val="12323BB3"/>
    <w:rsid w:val="12B74DDE"/>
    <w:rsid w:val="13BB15E1"/>
    <w:rsid w:val="14D32140"/>
    <w:rsid w:val="150D42AE"/>
    <w:rsid w:val="151E10F8"/>
    <w:rsid w:val="15657C72"/>
    <w:rsid w:val="156E74B1"/>
    <w:rsid w:val="15B87049"/>
    <w:rsid w:val="16014A10"/>
    <w:rsid w:val="16463484"/>
    <w:rsid w:val="165D476A"/>
    <w:rsid w:val="17B6671E"/>
    <w:rsid w:val="17C910BD"/>
    <w:rsid w:val="18036254"/>
    <w:rsid w:val="18196F1D"/>
    <w:rsid w:val="184563C6"/>
    <w:rsid w:val="193C6CF0"/>
    <w:rsid w:val="1A83473A"/>
    <w:rsid w:val="1A8B11E9"/>
    <w:rsid w:val="1AAA2745"/>
    <w:rsid w:val="1AE049FE"/>
    <w:rsid w:val="1B0A75CF"/>
    <w:rsid w:val="1C0D1180"/>
    <w:rsid w:val="1C916998"/>
    <w:rsid w:val="1C985265"/>
    <w:rsid w:val="1DF661BB"/>
    <w:rsid w:val="1DFF25C2"/>
    <w:rsid w:val="1F8B2EFD"/>
    <w:rsid w:val="20182502"/>
    <w:rsid w:val="20626298"/>
    <w:rsid w:val="20DF05C1"/>
    <w:rsid w:val="20E3234D"/>
    <w:rsid w:val="218D72A8"/>
    <w:rsid w:val="221E7C82"/>
    <w:rsid w:val="228659A2"/>
    <w:rsid w:val="22F903B8"/>
    <w:rsid w:val="230568C7"/>
    <w:rsid w:val="24143D29"/>
    <w:rsid w:val="24FE438E"/>
    <w:rsid w:val="250531D5"/>
    <w:rsid w:val="253D3871"/>
    <w:rsid w:val="261161BA"/>
    <w:rsid w:val="271A6B1A"/>
    <w:rsid w:val="278E4A2A"/>
    <w:rsid w:val="279B39A0"/>
    <w:rsid w:val="27D73F61"/>
    <w:rsid w:val="287D499A"/>
    <w:rsid w:val="28E754BD"/>
    <w:rsid w:val="28EC37EF"/>
    <w:rsid w:val="2A9524E3"/>
    <w:rsid w:val="2AB345D8"/>
    <w:rsid w:val="2B3A32AF"/>
    <w:rsid w:val="2BAA3BE5"/>
    <w:rsid w:val="2BF032D9"/>
    <w:rsid w:val="2C193EF2"/>
    <w:rsid w:val="2C2612E3"/>
    <w:rsid w:val="2C270628"/>
    <w:rsid w:val="2C61532B"/>
    <w:rsid w:val="2D45250E"/>
    <w:rsid w:val="2DCE71EB"/>
    <w:rsid w:val="2DF63CA1"/>
    <w:rsid w:val="2E4B191F"/>
    <w:rsid w:val="2F5E5D42"/>
    <w:rsid w:val="2FAD6B6F"/>
    <w:rsid w:val="2FCE7176"/>
    <w:rsid w:val="2FE646F6"/>
    <w:rsid w:val="2FEF3F8B"/>
    <w:rsid w:val="315B032F"/>
    <w:rsid w:val="32006B31"/>
    <w:rsid w:val="32882875"/>
    <w:rsid w:val="32E27DB7"/>
    <w:rsid w:val="334B187C"/>
    <w:rsid w:val="33AC2BFA"/>
    <w:rsid w:val="33B21F67"/>
    <w:rsid w:val="33F278A0"/>
    <w:rsid w:val="34C0319E"/>
    <w:rsid w:val="3547782B"/>
    <w:rsid w:val="354A60A8"/>
    <w:rsid w:val="35645305"/>
    <w:rsid w:val="36C8495B"/>
    <w:rsid w:val="37D94C7D"/>
    <w:rsid w:val="38F516E0"/>
    <w:rsid w:val="3A674450"/>
    <w:rsid w:val="3A82607D"/>
    <w:rsid w:val="3ABE7D55"/>
    <w:rsid w:val="3AE918CA"/>
    <w:rsid w:val="3B116602"/>
    <w:rsid w:val="3B433039"/>
    <w:rsid w:val="3B713768"/>
    <w:rsid w:val="3BEB22A2"/>
    <w:rsid w:val="3C4F55D3"/>
    <w:rsid w:val="3D85698A"/>
    <w:rsid w:val="3E413084"/>
    <w:rsid w:val="3E5332C7"/>
    <w:rsid w:val="3E6D34C6"/>
    <w:rsid w:val="3F09493B"/>
    <w:rsid w:val="3F1615E8"/>
    <w:rsid w:val="3F5E5945"/>
    <w:rsid w:val="3FEB5E4E"/>
    <w:rsid w:val="3FFC566B"/>
    <w:rsid w:val="416E59FB"/>
    <w:rsid w:val="41845C3B"/>
    <w:rsid w:val="42281784"/>
    <w:rsid w:val="439D0012"/>
    <w:rsid w:val="446A3FB7"/>
    <w:rsid w:val="446E1ED2"/>
    <w:rsid w:val="44FA7040"/>
    <w:rsid w:val="4575072E"/>
    <w:rsid w:val="45A07F2C"/>
    <w:rsid w:val="46322A93"/>
    <w:rsid w:val="465D5613"/>
    <w:rsid w:val="46C727B5"/>
    <w:rsid w:val="470774D5"/>
    <w:rsid w:val="478A0BFB"/>
    <w:rsid w:val="48476F12"/>
    <w:rsid w:val="48921816"/>
    <w:rsid w:val="48D67F5A"/>
    <w:rsid w:val="48F25FBD"/>
    <w:rsid w:val="494F506A"/>
    <w:rsid w:val="497163F8"/>
    <w:rsid w:val="49BC1F15"/>
    <w:rsid w:val="4A0A3AA9"/>
    <w:rsid w:val="4A70145C"/>
    <w:rsid w:val="4B992B12"/>
    <w:rsid w:val="4CF86994"/>
    <w:rsid w:val="4D1366E1"/>
    <w:rsid w:val="4DEC4DE3"/>
    <w:rsid w:val="4E8B74AB"/>
    <w:rsid w:val="4EB11D11"/>
    <w:rsid w:val="4EB469B9"/>
    <w:rsid w:val="4EBF094A"/>
    <w:rsid w:val="4F997494"/>
    <w:rsid w:val="4FA9039E"/>
    <w:rsid w:val="50226BF3"/>
    <w:rsid w:val="506C4FC3"/>
    <w:rsid w:val="5144279D"/>
    <w:rsid w:val="5155686A"/>
    <w:rsid w:val="51D44E40"/>
    <w:rsid w:val="51E76094"/>
    <w:rsid w:val="52533E48"/>
    <w:rsid w:val="52F36A68"/>
    <w:rsid w:val="53366508"/>
    <w:rsid w:val="53641BE2"/>
    <w:rsid w:val="539F4A0C"/>
    <w:rsid w:val="53F90F84"/>
    <w:rsid w:val="54072875"/>
    <w:rsid w:val="543E0933"/>
    <w:rsid w:val="544372A4"/>
    <w:rsid w:val="549700CE"/>
    <w:rsid w:val="55D64585"/>
    <w:rsid w:val="55ED2B29"/>
    <w:rsid w:val="569F7FA8"/>
    <w:rsid w:val="56FD105F"/>
    <w:rsid w:val="5764399C"/>
    <w:rsid w:val="57F710ED"/>
    <w:rsid w:val="581B0780"/>
    <w:rsid w:val="58555722"/>
    <w:rsid w:val="585E580C"/>
    <w:rsid w:val="58C13933"/>
    <w:rsid w:val="597D69F8"/>
    <w:rsid w:val="59CC4304"/>
    <w:rsid w:val="5BCF73B8"/>
    <w:rsid w:val="5BD701AE"/>
    <w:rsid w:val="5C366DB7"/>
    <w:rsid w:val="5D660461"/>
    <w:rsid w:val="5EBA4759"/>
    <w:rsid w:val="5EF733E3"/>
    <w:rsid w:val="5F582B4C"/>
    <w:rsid w:val="5F9A55E1"/>
    <w:rsid w:val="603C2178"/>
    <w:rsid w:val="60AD73A1"/>
    <w:rsid w:val="610762AB"/>
    <w:rsid w:val="61737BF7"/>
    <w:rsid w:val="62F779B6"/>
    <w:rsid w:val="6332397A"/>
    <w:rsid w:val="6344147F"/>
    <w:rsid w:val="638379E5"/>
    <w:rsid w:val="63B74008"/>
    <w:rsid w:val="6501513A"/>
    <w:rsid w:val="65884DDB"/>
    <w:rsid w:val="65FA2EDD"/>
    <w:rsid w:val="66321D56"/>
    <w:rsid w:val="67531409"/>
    <w:rsid w:val="67BB1993"/>
    <w:rsid w:val="67D008BA"/>
    <w:rsid w:val="68125430"/>
    <w:rsid w:val="68330869"/>
    <w:rsid w:val="697B502E"/>
    <w:rsid w:val="698B638F"/>
    <w:rsid w:val="69D06DEC"/>
    <w:rsid w:val="6A0477B5"/>
    <w:rsid w:val="6A570607"/>
    <w:rsid w:val="6A6E40C1"/>
    <w:rsid w:val="6C0452C2"/>
    <w:rsid w:val="6D4B324A"/>
    <w:rsid w:val="6E220596"/>
    <w:rsid w:val="6EF05633"/>
    <w:rsid w:val="6EF470E4"/>
    <w:rsid w:val="6F922106"/>
    <w:rsid w:val="6FBA01C1"/>
    <w:rsid w:val="6FF538A5"/>
    <w:rsid w:val="70731EF1"/>
    <w:rsid w:val="70963F2C"/>
    <w:rsid w:val="70CE77B2"/>
    <w:rsid w:val="71216017"/>
    <w:rsid w:val="71B0476A"/>
    <w:rsid w:val="72834595"/>
    <w:rsid w:val="73E47E2A"/>
    <w:rsid w:val="73E51411"/>
    <w:rsid w:val="7423544C"/>
    <w:rsid w:val="74701761"/>
    <w:rsid w:val="7497382D"/>
    <w:rsid w:val="74AD28C1"/>
    <w:rsid w:val="756828B2"/>
    <w:rsid w:val="75A22C94"/>
    <w:rsid w:val="76567234"/>
    <w:rsid w:val="766E6D11"/>
    <w:rsid w:val="767D4F1F"/>
    <w:rsid w:val="76DF6E4D"/>
    <w:rsid w:val="779021B4"/>
    <w:rsid w:val="77B150AC"/>
    <w:rsid w:val="77DF796D"/>
    <w:rsid w:val="789565C6"/>
    <w:rsid w:val="792C1008"/>
    <w:rsid w:val="794E04EF"/>
    <w:rsid w:val="79D0003D"/>
    <w:rsid w:val="7A267CE3"/>
    <w:rsid w:val="7A3D09D7"/>
    <w:rsid w:val="7ABC04C9"/>
    <w:rsid w:val="7AE95773"/>
    <w:rsid w:val="7B3868F0"/>
    <w:rsid w:val="7B994FCE"/>
    <w:rsid w:val="7BC151A3"/>
    <w:rsid w:val="7C970544"/>
    <w:rsid w:val="7CE64C17"/>
    <w:rsid w:val="7D0D4EB9"/>
    <w:rsid w:val="7E1001A2"/>
    <w:rsid w:val="7E63753B"/>
    <w:rsid w:val="7E9E30C2"/>
    <w:rsid w:val="7EB8692D"/>
    <w:rsid w:val="7F8B34E0"/>
    <w:rsid w:val="7F986CC6"/>
    <w:rsid w:val="7FC80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uiPriority w:val="0"/>
    <w:rPr>
      <w:color w:val="800080"/>
      <w:u w:val="single"/>
    </w:rPr>
  </w:style>
  <w:style w:type="character" w:styleId="11">
    <w:name w:val="Hyperlink"/>
    <w:basedOn w:val="9"/>
    <w:uiPriority w:val="0"/>
    <w:rPr>
      <w:color w:val="0000FF"/>
      <w:u w:val="single"/>
    </w:rPr>
  </w:style>
  <w:style w:type="paragraph" w:customStyle="1" w:styleId="12">
    <w:name w:val="WPSOffice手动目录 1"/>
    <w:uiPriority w:val="0"/>
    <w:pPr>
      <w:ind w:leftChars="0"/>
    </w:pPr>
    <w:rPr>
      <w:rFonts w:asciiTheme="minorHAnsi" w:hAnsiTheme="minorHAnsi" w:eastAsiaTheme="minorEastAsia" w:cstheme="minorBidi"/>
      <w:sz w:val="20"/>
      <w:szCs w:val="20"/>
    </w:rPr>
  </w:style>
  <w:style w:type="paragraph" w:styleId="13">
    <w:name w:val="List Paragraph"/>
    <w:basedOn w:val="1"/>
    <w:qFormat/>
    <w:uiPriority w:val="34"/>
    <w:pPr>
      <w:ind w:firstLine="420" w:firstLineChars="200"/>
    </w:pPr>
  </w:style>
  <w:style w:type="paragraph" w:customStyle="1" w:styleId="14">
    <w:name w:val="WPSOffice手动目录 2"/>
    <w:uiPriority w:val="0"/>
    <w:pPr>
      <w:ind w:leftChars="200"/>
    </w:pPr>
    <w:rPr>
      <w:rFonts w:asciiTheme="minorHAnsi" w:hAnsiTheme="minorHAnsi" w:eastAsiaTheme="minorEastAsia" w:cstheme="minorBidi"/>
      <w:sz w:val="20"/>
      <w:szCs w:val="20"/>
    </w:rPr>
  </w:style>
  <w:style w:type="paragraph" w:customStyle="1" w:styleId="15">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2020-06-04T02:21:00Z</dcterms:created>
  <dc:creator>Administrator</dc:creator>
  <cp:lastModifiedBy>多拉A根</cp:lastModifiedBy>
  <dcterms:modified xsi:type="dcterms:W3CDTF">2020-06-05T01:33:07Z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