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00" w:leftChars="150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sz w:val="40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0"/>
          <w:szCs w:val="36"/>
          <w:lang w:val="en-US" w:eastAsia="zh-CN"/>
        </w:rPr>
        <w:t>千贝日记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520" w:leftChars="16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组长：乔浩瑗（整体框架设计、前端设计开发）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520" w:leftChars="16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组员：黄超（前端设计开发 框架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3840" w:firstLineChars="16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袁帮（UI设计）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3840" w:firstLineChars="1600"/>
        <w:jc w:val="left"/>
        <w:textAlignment w:val="auto"/>
        <w:rPr>
          <w:rFonts w:hint="eastAsia" w:asciiTheme="minorEastAsia" w:hAnsiTheme="minorEastAsia" w:eastAsiaTheme="minorEastAsia" w:cstheme="minorEastAsia"/>
          <w:sz w:val="25"/>
          <w:szCs w:val="25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魏巍（后台开发）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00" w:leftChars="15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right="0"/>
        <w:jc w:val="lef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一、项目介绍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eastAsia" w:asciiTheme="minorEastAsia" w:hAnsiTheme="minorEastAsia" w:eastAsiaTheme="minorEastAsia" w:cstheme="minorEastAsia"/>
          <w:sz w:val="3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1"/>
          <w:w w:val="100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1.1</w:t>
      </w:r>
      <w:r>
        <w:rPr>
          <w:rFonts w:hint="eastAsia" w:asciiTheme="minorEastAsia" w:hAnsiTheme="minorEastAsia" w:eastAsiaTheme="minorEastAsia" w:cstheme="minorEastAsia"/>
          <w:spacing w:val="-74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项目名称及类别</w:t>
      </w:r>
    </w:p>
    <w:p>
      <w:pPr>
        <w:spacing w:before="2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</w:rPr>
      </w:pPr>
    </w:p>
    <w:tbl>
      <w:tblPr>
        <w:tblStyle w:val="5"/>
        <w:tblW w:w="0" w:type="auto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420"/>
        <w:gridCol w:w="45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exac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6" w:line="240" w:lineRule="auto"/>
              <w:ind w:left="35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6" w:line="24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6" w:line="240" w:lineRule="auto"/>
              <w:ind w:left="149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项目名称:千贝日记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exact"/>
        </w:trPr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18" w:line="240" w:lineRule="auto"/>
              <w:ind w:left="35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18" w:line="240" w:lineRule="auto"/>
              <w:ind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18" w:line="240" w:lineRule="auto"/>
              <w:ind w:left="149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项目类别:生活服务(理财记账类小程序) </w:t>
            </w:r>
          </w:p>
        </w:tc>
      </w:tr>
    </w:tbl>
    <w:p>
      <w:pPr>
        <w:spacing w:before="6" w:line="240" w:lineRule="auto"/>
        <w:rPr>
          <w:rFonts w:hint="eastAsia" w:asciiTheme="minorEastAsia" w:hAnsiTheme="minorEastAsia" w:eastAsiaTheme="minorEastAsia" w:cstheme="minorEastAsia"/>
          <w:b/>
          <w:bCs/>
          <w:sz w:val="12"/>
          <w:szCs w:val="12"/>
        </w:rPr>
      </w:pPr>
    </w:p>
    <w:p>
      <w:pPr>
        <w:pStyle w:val="3"/>
        <w:spacing w:before="14" w:line="240" w:lineRule="auto"/>
        <w:ind w:left="421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t>1.2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before="3" w:line="240" w:lineRule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4"/>
        <w:spacing w:line="477" w:lineRule="auto"/>
        <w:ind w:left="560" w:right="116" w:firstLine="42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随着互联网的发展，电子支付方式盛行，不同的电商购物平台、娱乐交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流软件等促进了支付方式及购物场景的多样化，因而人们日常生活开销类型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愈来愈丰富，并且有了花呗、借呗、白条等含有预支功能的</w:t>
      </w:r>
      <w:r>
        <w:rPr>
          <w:rFonts w:hint="eastAsia" w:asciiTheme="minorEastAsia" w:hAnsiTheme="minorEastAsia" w:eastAsiaTheme="minorEastAsia" w:cstheme="minorEastAsia"/>
          <w:spacing w:val="-6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app，人们生活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收支状况更是难以统计。特别面向青年一代，消费如流水，若此时通过纸笔</w:t>
      </w:r>
      <w:r>
        <w:rPr>
          <w:rFonts w:hint="eastAsia" w:asciiTheme="minorEastAsia" w:hAnsiTheme="minorEastAsia" w:eastAsiaTheme="minorEastAsia" w:cstheme="minorEastAsia"/>
          <w:spacing w:val="-88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的方式记录详细收支情况将变得比较复杂，且难以结算，所以人们需要一款</w:t>
      </w:r>
      <w:r>
        <w:rPr>
          <w:rFonts w:hint="eastAsia" w:asciiTheme="minorEastAsia" w:hAnsiTheme="minorEastAsia" w:eastAsiaTheme="minorEastAsia" w:cstheme="minorEastAsia"/>
          <w:spacing w:val="-88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理财</w:t>
      </w:r>
      <w:r>
        <w:rPr>
          <w:rFonts w:hint="eastAsia" w:asciiTheme="minorEastAsia" w:hAnsiTheme="minorEastAsia" w:eastAsiaTheme="minorEastAsia" w:cstheme="minorEastAsia"/>
          <w:spacing w:val="-76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</w:t>
      </w:r>
      <w:r>
        <w:rPr>
          <w:rFonts w:hint="eastAsia" w:asciiTheme="minorEastAsia" w:hAnsiTheme="minorEastAsia" w:eastAsiaTheme="minorEastAsia" w:cstheme="minorEastAsia"/>
          <w:spacing w:val="-76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来记录自己的收支情况，以便更好地掌握收支明细，合理的进行理 财。市场上现有的理财</w:t>
      </w:r>
      <w:r>
        <w:rPr>
          <w:rFonts w:hint="eastAsia" w:asciiTheme="minorEastAsia" w:hAnsiTheme="minorEastAsia" w:eastAsiaTheme="minorEastAsia" w:cstheme="minorEastAsia"/>
          <w:spacing w:val="-6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app，如鲨鱼记账、零钱通等虽然都已比较成熟，但 </w:t>
      </w:r>
      <w:r>
        <w:rPr>
          <w:rFonts w:hint="eastAsia" w:asciiTheme="minorEastAsia" w:hAnsiTheme="minorEastAsia" w:eastAsiaTheme="minorEastAsia" w:cstheme="minorEastAsia"/>
          <w:spacing w:val="-1"/>
          <w:sz w:val="24"/>
          <w:szCs w:val="24"/>
        </w:rPr>
        <w:t>需要在手机端下载和安装，较为麻烦。于是便可将微信小程序与理财功能结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合起来，在免去麻烦的前提下实现合理理财，前景广阔，面向用户人群大 </w:t>
      </w:r>
    </w:p>
    <w:p>
      <w:pPr>
        <w:pStyle w:val="4"/>
        <w:spacing w:before="72" w:line="477" w:lineRule="auto"/>
        <w:ind w:left="560" w:right="116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。所以，“千贝日记”便诞生了。“千贝日记”作为一款记账理财的小程序</w:t>
      </w:r>
      <w:r>
        <w:rPr>
          <w:rFonts w:hint="eastAsia" w:asciiTheme="minorEastAsia" w:hAnsiTheme="minorEastAsia" w:eastAsiaTheme="minorEastAsia" w:cstheme="minorEastAsia"/>
          <w:spacing w:val="-88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通过手动记录和语音聊天录入(与传统理财</w:t>
      </w:r>
      <w:r>
        <w:rPr>
          <w:rFonts w:hint="eastAsia" w:asciiTheme="minorEastAsia" w:hAnsiTheme="minorEastAsia" w:eastAsiaTheme="minorEastAsia" w:cstheme="minorEastAsia"/>
          <w:spacing w:val="-77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</w:t>
      </w:r>
      <w:r>
        <w:rPr>
          <w:rFonts w:hint="eastAsia" w:asciiTheme="minorEastAsia" w:hAnsiTheme="minorEastAsia" w:eastAsiaTheme="minorEastAsia" w:cstheme="minorEastAsia"/>
          <w:spacing w:val="-77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的区别)两种方式进行账单统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计，轻松方便，有助于用户整理个人财务数据，理清资产与负债状况，培养</w:t>
      </w:r>
      <w:r>
        <w:rPr>
          <w:rFonts w:hint="eastAsia" w:asciiTheme="minorEastAsia" w:hAnsiTheme="minorEastAsia" w:eastAsiaTheme="minorEastAsia" w:cstheme="minorEastAsia"/>
          <w:spacing w:val="-89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良好的预算习惯，合理控制消费，提升个人财务管理水平。而随着互联网金</w:t>
      </w:r>
      <w:r>
        <w:rPr>
          <w:rFonts w:hint="eastAsia" w:asciiTheme="minorEastAsia" w:hAnsiTheme="minorEastAsia" w:eastAsiaTheme="minorEastAsia" w:cstheme="minorEastAsia"/>
          <w:spacing w:val="-9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融发展和人们理财意识的逐步提升，以随手记及挖财为代表的记账软件，以</w:t>
      </w:r>
      <w:r>
        <w:rPr>
          <w:rFonts w:hint="eastAsia" w:asciiTheme="minorEastAsia" w:hAnsiTheme="minorEastAsia" w:eastAsiaTheme="minorEastAsia" w:cstheme="minorEastAsia"/>
          <w:spacing w:val="-88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  <w:sz w:val="24"/>
          <w:szCs w:val="24"/>
        </w:rPr>
        <w:t>工具链接服务，由高频记账带动低频理财，成为个人理财金融十分重要的流</w:t>
      </w:r>
      <w:r>
        <w:rPr>
          <w:rFonts w:hint="eastAsia" w:asciiTheme="minorEastAsia" w:hAnsiTheme="minorEastAsia" w:eastAsiaTheme="minorEastAsia" w:cstheme="minorEastAsia"/>
          <w:spacing w:val="-88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量入口。 </w:t>
      </w:r>
    </w:p>
    <w:p>
      <w:pPr>
        <w:spacing w:after="0" w:line="477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  <w:sectPr>
          <w:type w:val="continuous"/>
          <w:pgSz w:w="11910" w:h="16840"/>
          <w:pgMar w:top="1480" w:right="1680" w:bottom="280" w:left="1660" w:header="720" w:footer="720" w:gutter="0"/>
        </w:sectPr>
      </w:pPr>
    </w:p>
    <w:p>
      <w:pPr>
        <w:pStyle w:val="3"/>
        <w:spacing w:before="0" w:line="354" w:lineRule="exact"/>
        <w:ind w:left="501" w:right="166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</w:rPr>
        <w:t>1.3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需求分析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13" w:line="240" w:lineRule="auto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tbl>
      <w:tblPr>
        <w:tblStyle w:val="5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7"/>
        <w:gridCol w:w="3303"/>
        <w:gridCol w:w="28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exact"/>
        </w:trPr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209" w:line="240" w:lineRule="auto"/>
              <w:ind w:left="703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用户场景 </w:t>
            </w:r>
          </w:p>
        </w:tc>
        <w:tc>
          <w:tcPr>
            <w:tcW w:w="3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209" w:line="240" w:lineRule="auto"/>
              <w:ind w:left="1166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用户痛点 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209" w:line="240" w:lineRule="auto"/>
              <w:ind w:left="933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用户需求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6" w:hRule="exact"/>
        </w:trPr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5" w:lineRule="exact"/>
              <w:ind w:left="208" w:right="0" w:hanging="106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生活日常开销越  </w:t>
            </w:r>
          </w:p>
          <w:p>
            <w:pPr>
              <w:pStyle w:val="9"/>
              <w:spacing w:before="29" w:line="312" w:lineRule="exact"/>
              <w:ind w:left="103" w:right="-2" w:firstLine="105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12"/>
                <w:sz w:val="24"/>
                <w:szCs w:val="24"/>
              </w:rPr>
              <w:t>来越多，用传统的纸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笔记账十分不便； 2.</w:t>
            </w:r>
            <w:r>
              <w:rPr>
                <w:rFonts w:hint="eastAsia" w:asciiTheme="minorEastAsia" w:hAnsiTheme="minorEastAsia" w:eastAsiaTheme="minorEastAsia" w:cstheme="minorEastAsia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开销多意味着归  纳总结时计算量大， 容易出错； </w:t>
            </w:r>
          </w:p>
          <w:p>
            <w:pPr>
              <w:pStyle w:val="9"/>
              <w:spacing w:line="312" w:lineRule="exact"/>
              <w:ind w:left="103" w:right="-2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自主能力不强的 人每月开销总超支， 花呗有大笔欠账； 4.</w:t>
            </w:r>
            <w:r>
              <w:rPr>
                <w:rFonts w:hint="eastAsia" w:asciiTheme="minorEastAsia" w:hAnsiTheme="minorEastAsia" w:eastAsiaTheme="minorEastAsia" w:cstheme="minorEastAsia"/>
                <w:spacing w:val="-49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传统记账方式比 </w:t>
            </w:r>
            <w:r>
              <w:rPr>
                <w:rFonts w:hint="eastAsia" w:asciiTheme="minorEastAsia" w:hAnsiTheme="minorEastAsia" w:eastAsiaTheme="minorEastAsia" w:cstheme="minorEastAsia"/>
                <w:spacing w:val="-12"/>
                <w:sz w:val="24"/>
                <w:szCs w:val="24"/>
              </w:rPr>
              <w:t>较麻烦，没有养成习</w:t>
            </w:r>
            <w:r>
              <w:rPr>
                <w:rFonts w:hint="eastAsia" w:asciiTheme="minorEastAsia" w:hAnsiTheme="minorEastAsia" w:eastAsiaTheme="minorEastAsia" w:cstheme="minorEastAsia"/>
                <w:spacing w:val="-11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19"/>
                <w:sz w:val="24"/>
                <w:szCs w:val="24"/>
              </w:rPr>
              <w:t xml:space="preserve">惯的人可能会忘记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记账。 </w:t>
            </w:r>
          </w:p>
        </w:tc>
        <w:tc>
          <w:tcPr>
            <w:tcW w:w="3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4" w:line="240" w:lineRule="auto"/>
              <w:ind w:right="0"/>
              <w:jc w:val="left"/>
              <w:rPr>
                <w:rFonts w:hint="eastAsia" w:asciiTheme="minorEastAsia" w:hAnsiTheme="minorEastAsia" w:eastAsiaTheme="minorEastAsia" w:cstheme="minorEastAsia"/>
                <w:sz w:val="23"/>
                <w:szCs w:val="23"/>
              </w:rPr>
            </w:pPr>
          </w:p>
          <w:p>
            <w:pPr>
              <w:pStyle w:val="9"/>
              <w:spacing w:line="312" w:lineRule="exact"/>
              <w:ind w:left="314" w:right="-17" w:hanging="212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4"/>
                <w:szCs w:val="24"/>
              </w:rPr>
              <w:t>开销多，需要写的就多，且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无法随时随地记账，且纸质 记账本容易丢失； </w:t>
            </w:r>
          </w:p>
          <w:p>
            <w:pPr>
              <w:pStyle w:val="9"/>
              <w:spacing w:line="312" w:lineRule="exact"/>
              <w:ind w:left="343" w:right="-17" w:hanging="24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4"/>
                <w:szCs w:val="24"/>
              </w:rPr>
              <w:t>手动总结容易算错，且需要</w:t>
            </w:r>
            <w:r>
              <w:rPr>
                <w:rFonts w:hint="eastAsia" w:asciiTheme="minorEastAsia" w:hAnsiTheme="minorEastAsia" w:eastAsiaTheme="minorEastAsia" w:cstheme="minorEastAsia"/>
                <w:spacing w:val="-11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花费大量时间； </w:t>
            </w:r>
          </w:p>
          <w:p>
            <w:pPr>
              <w:pStyle w:val="9"/>
              <w:spacing w:line="312" w:lineRule="exact"/>
              <w:ind w:left="314" w:right="-17" w:hanging="212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4"/>
                <w:szCs w:val="24"/>
              </w:rPr>
              <w:t>不到月末钱就花完了，容易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吃土，生活拮据，还花呗太 难，无穷无尽； </w:t>
            </w:r>
          </w:p>
          <w:p>
            <w:pPr>
              <w:pStyle w:val="9"/>
              <w:spacing w:line="312" w:lineRule="exact"/>
              <w:ind w:left="314" w:right="-17" w:hanging="212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4"/>
                <w:szCs w:val="24"/>
              </w:rPr>
              <w:t>忘记记账，想要查看明细时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会对不上账单，养成记账习 惯不容易。 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40" w:lineRule="auto"/>
              <w:ind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pStyle w:val="9"/>
              <w:spacing w:before="2" w:line="240" w:lineRule="auto"/>
              <w:ind w:right="0"/>
              <w:jc w:val="left"/>
              <w:rPr>
                <w:rFonts w:hint="eastAsia" w:asciiTheme="minorEastAsia" w:hAnsiTheme="minorEastAsia" w:eastAsiaTheme="minorEastAsia" w:cstheme="minorEastAsia"/>
                <w:sz w:val="23"/>
                <w:szCs w:val="23"/>
              </w:rPr>
            </w:pPr>
          </w:p>
          <w:p>
            <w:pPr>
              <w:pStyle w:val="9"/>
              <w:spacing w:line="312" w:lineRule="exact"/>
              <w:ind w:left="314" w:right="116" w:hanging="212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希望可以便捷快速且 随时随地记账，同时记 账本可以长期保存； </w:t>
            </w:r>
          </w:p>
          <w:p>
            <w:pPr>
              <w:pStyle w:val="9"/>
              <w:spacing w:line="283" w:lineRule="exact"/>
              <w:ind w:left="103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希望归纳总结准确快 </w:t>
            </w:r>
          </w:p>
          <w:p>
            <w:pPr>
              <w:pStyle w:val="9"/>
              <w:spacing w:line="312" w:lineRule="exact"/>
              <w:ind w:left="343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速； </w:t>
            </w:r>
          </w:p>
          <w:p>
            <w:pPr>
              <w:pStyle w:val="9"/>
              <w:spacing w:before="29" w:line="312" w:lineRule="exact"/>
              <w:ind w:left="343" w:right="-15" w:hanging="24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pacing w:val="-9"/>
                <w:sz w:val="24"/>
                <w:szCs w:val="24"/>
              </w:rPr>
              <w:t>希望可以被约束，理智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消费； </w:t>
            </w:r>
          </w:p>
          <w:p>
            <w:pPr>
              <w:pStyle w:val="9"/>
              <w:spacing w:line="312" w:lineRule="exact"/>
              <w:ind w:left="343" w:right="134" w:hanging="24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4.希望每笔账单都准确 无误。  </w:t>
            </w:r>
          </w:p>
        </w:tc>
      </w:tr>
    </w:tbl>
    <w:p>
      <w:pPr>
        <w:spacing w:before="4" w:line="240" w:lineRule="auto"/>
        <w:rPr>
          <w:rFonts w:hint="eastAsia" w:asciiTheme="minorEastAsia" w:hAnsiTheme="minorEastAsia" w:eastAsiaTheme="minorEastAsia" w:cstheme="minorEastAsia"/>
          <w:sz w:val="29"/>
          <w:szCs w:val="29"/>
        </w:rPr>
      </w:pPr>
    </w:p>
    <w:p>
      <w:pPr>
        <w:spacing w:before="14"/>
        <w:ind w:left="501" w:right="166" w:firstLine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1.4</w:t>
      </w:r>
      <w:r>
        <w:rPr>
          <w:rFonts w:hint="eastAsia" w:asciiTheme="minorEastAsia" w:hAnsiTheme="minorEastAsia" w:eastAsiaTheme="minorEastAsia" w:cstheme="minorEastAsia"/>
          <w:spacing w:val="-73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产品简介 </w:t>
      </w:r>
    </w:p>
    <w:p>
      <w:pPr>
        <w:spacing w:before="2" w:line="240" w:lineRule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4"/>
        <w:spacing w:line="477" w:lineRule="auto"/>
        <w:ind w:left="640" w:right="16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“千贝日记”是一款可以聊天的记账小程序，与普通的记账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不同， </w:t>
      </w:r>
      <w:r>
        <w:rPr>
          <w:rFonts w:hint="eastAsia" w:asciiTheme="minorEastAsia" w:hAnsiTheme="minorEastAsia" w:eastAsiaTheme="minorEastAsia" w:cstheme="minorEastAsia"/>
          <w:spacing w:val="-2"/>
        </w:rPr>
        <w:t>它可以通过与智能助手聊天的形式进行记账，用户可以定义自己喜欢的聊天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对象，通过对话的方式增加了记账的兴趣并在此过程中感受到聊天的快乐。 未来我们将对“千贝日记”进行升级，不断丰富词库,升级后用户可通过语 </w:t>
      </w:r>
      <w:r>
        <w:rPr>
          <w:rFonts w:hint="eastAsia" w:asciiTheme="minorEastAsia" w:hAnsiTheme="minorEastAsia" w:eastAsiaTheme="minorEastAsia" w:cstheme="minorEastAsia"/>
          <w:spacing w:val="-2"/>
        </w:rPr>
        <w:t>音的方式记账以及和智能助手聊天。“千贝日记”还可以对用户的收支情况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统计生成相应的条图、扇形图，方便用户对自己的收支情况有一个较为清晰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的了解。同时它还会将收支情况进行罗列，让用户可以清楚的了解到每笔收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</w:rPr>
        <w:t>支的来源及去向，并在月末时提醒用户本月所剩金额。未来，千贝日记将会</w:t>
      </w:r>
      <w:r>
        <w:rPr>
          <w:rFonts w:hint="eastAsia" w:asciiTheme="minorEastAsia" w:hAnsiTheme="minorEastAsia" w:eastAsiaTheme="minorEastAsia" w:cstheme="minorEastAsia"/>
        </w:rPr>
        <w:t xml:space="preserve"> 更加链接生活，为用户提供更为便捷和愉快的使用体验。 </w:t>
      </w:r>
    </w:p>
    <w:p>
      <w:pPr>
        <w:pStyle w:val="2"/>
        <w:spacing w:line="240" w:lineRule="auto"/>
        <w:ind w:left="220" w:right="16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二、市场分析 </w:t>
      </w:r>
    </w:p>
    <w:p>
      <w:pPr>
        <w:pStyle w:val="3"/>
        <w:spacing w:line="240" w:lineRule="auto"/>
        <w:ind w:left="501" w:right="16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2.1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市场规模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20" w:right="1580" w:bottom="280" w:left="1580" w:header="720" w:footer="720" w:gutter="0"/>
        </w:sect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1" w:line="240" w:lineRule="auto"/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p>
      <w:pPr>
        <w:pStyle w:val="4"/>
        <w:spacing w:before="26" w:line="240" w:lineRule="auto"/>
        <w:ind w:left="0" w:right="1193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page">
              <wp:posOffset>1826260</wp:posOffset>
            </wp:positionH>
            <wp:positionV relativeFrom="paragraph">
              <wp:posOffset>-1734185</wp:posOffset>
            </wp:positionV>
            <wp:extent cx="3907155" cy="1928495"/>
            <wp:effectExtent l="0" t="0" r="9525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spacing w:before="43"/>
        <w:ind w:left="120" w:right="218" w:firstLine="0"/>
        <w:jc w:val="left"/>
        <w:rPr>
          <w:rFonts w:hint="eastAsia" w:asciiTheme="minorEastAsia" w:hAnsiTheme="minorEastAsia" w:eastAsiaTheme="minorEastAsia" w:cstheme="minorEastAsia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pacing w:val="-1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15"/>
        </w:rPr>
        <w:t xml:space="preserve">2018Q1  2018Q2    2018Q3   2018Q4   2019Q1   2019Q2    2019Q3 </w:t>
      </w:r>
      <w:r>
        <w:rPr>
          <w:rFonts w:hint="eastAsia" w:asciiTheme="minorEastAsia" w:hAnsiTheme="minorEastAsia" w:eastAsiaTheme="minorEastAsia" w:cstheme="minorEastAsia"/>
          <w:spacing w:val="35"/>
          <w:sz w:val="15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5"/>
        </w:rPr>
        <w:t xml:space="preserve">2019Q4 </w:t>
      </w:r>
    </w:p>
    <w:p>
      <w:pPr>
        <w:pStyle w:val="4"/>
        <w:spacing w:before="198" w:line="477" w:lineRule="auto"/>
        <w:ind w:left="540" w:right="218" w:firstLine="48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通过整理两年内</w:t>
      </w:r>
      <w:r>
        <w:rPr>
          <w:rFonts w:hint="eastAsia" w:asciiTheme="minorEastAsia" w:hAnsiTheme="minorEastAsia" w:eastAsiaTheme="minorEastAsia" w:cstheme="minorEastAsia"/>
          <w:spacing w:val="-8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8</w:t>
      </w:r>
      <w:r>
        <w:rPr>
          <w:rFonts w:hint="eastAsia" w:asciiTheme="minorEastAsia" w:hAnsiTheme="minorEastAsia" w:eastAsiaTheme="minorEastAsia" w:cstheme="minorEastAsia"/>
          <w:spacing w:val="-86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个季度的活跃用户总量可看出，2018</w:t>
      </w:r>
      <w:r>
        <w:rPr>
          <w:rFonts w:hint="eastAsia" w:asciiTheme="minorEastAsia" w:hAnsiTheme="minorEastAsia" w:eastAsiaTheme="minorEastAsia" w:cstheme="minorEastAsia"/>
          <w:spacing w:val="-8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年</w:t>
      </w:r>
      <w:r>
        <w:rPr>
          <w:rFonts w:hint="eastAsia" w:asciiTheme="minorEastAsia" w:hAnsiTheme="minorEastAsia" w:eastAsiaTheme="minorEastAsia" w:cstheme="minorEastAsia"/>
          <w:spacing w:val="-8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Q1</w:t>
      </w:r>
      <w:r>
        <w:rPr>
          <w:rFonts w:hint="eastAsia" w:asciiTheme="minorEastAsia" w:hAnsiTheme="minorEastAsia" w:eastAsiaTheme="minorEastAsia" w:cstheme="minorEastAsia"/>
          <w:spacing w:val="-85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季度到</w:t>
      </w:r>
      <w:r>
        <w:rPr>
          <w:rFonts w:hint="eastAsia" w:asciiTheme="minorEastAsia" w:hAnsiTheme="minorEastAsia" w:eastAsiaTheme="minorEastAsia" w:cstheme="minorEastAsia"/>
          <w:spacing w:val="-8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2018 年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Q4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季度期间，用户记账及理财需求迅猛增加，使得中国记账理财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活 跃用户总数呈现大幅度增长；而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2018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年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Q4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季度以后，记账理财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6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用户增 </w:t>
      </w:r>
      <w:r>
        <w:rPr>
          <w:rFonts w:hint="eastAsia" w:asciiTheme="minorEastAsia" w:hAnsiTheme="minorEastAsia" w:eastAsiaTheme="minorEastAsia" w:cstheme="minorEastAsia"/>
          <w:spacing w:val="-2"/>
        </w:rPr>
        <w:t>长已经趋于平缓，互联网人口红利已经消失殆尽，增量用户的获取已经变得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更加困难网民红利消失殆尽。记账理财</w:t>
      </w:r>
      <w:r>
        <w:rPr>
          <w:rFonts w:hint="eastAsia" w:asciiTheme="minorEastAsia" w:hAnsiTheme="minorEastAsia" w:eastAsiaTheme="minorEastAsia" w:cstheme="minorEastAsia"/>
          <w:spacing w:val="-7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7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各厂商在面对获客成本高的情况 </w:t>
      </w:r>
      <w:r>
        <w:rPr>
          <w:rFonts w:hint="eastAsia" w:asciiTheme="minorEastAsia" w:hAnsiTheme="minorEastAsia" w:eastAsiaTheme="minorEastAsia" w:cstheme="minorEastAsia"/>
          <w:spacing w:val="-2"/>
        </w:rPr>
        <w:t>下，需要从拓展新用户转向精耕老用户，深挖存量用户价值，持久占据用户</w:t>
      </w:r>
      <w:r>
        <w:rPr>
          <w:rFonts w:hint="eastAsia" w:asciiTheme="minorEastAsia" w:hAnsiTheme="minorEastAsia" w:eastAsiaTheme="minorEastAsia" w:cstheme="minorEastAsia"/>
          <w:spacing w:val="-9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时间。 </w:t>
      </w:r>
    </w:p>
    <w:p>
      <w:pPr>
        <w:pStyle w:val="3"/>
        <w:spacing w:before="40" w:line="240" w:lineRule="auto"/>
        <w:ind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行业趋势 </w:t>
      </w:r>
    </w:p>
    <w:p>
      <w:pPr>
        <w:spacing w:before="2" w:line="240" w:lineRule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4"/>
        <w:spacing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2.2.1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聚焦记账需求，完善核心功能。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809" w:right="115" w:firstLine="477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各类理财类的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</w:rPr>
        <w:t>同质化非常严重，要保持竞争力，就要持续打磨围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6"/>
        </w:rPr>
        <w:t>绕记账的基础功能，提升专业化及差异化的记账服务。一要深挖用户场景，</w:t>
      </w:r>
      <w:r>
        <w:rPr>
          <w:rFonts w:hint="eastAsia" w:asciiTheme="minorEastAsia" w:hAnsiTheme="minorEastAsia" w:eastAsiaTheme="minorEastAsia" w:cstheme="minorEastAsia"/>
          <w:spacing w:val="-106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增加财务场景账本，满足用户不同消费场景下的记账需求；二不断优化记 账体验，通过缩短用户操作路径、增加语音记账、自动记账等功能，让记 账变得更加便捷高效；三是让记账变的更加专业化，对用户的记账消费数 </w:t>
      </w:r>
      <w:r>
        <w:rPr>
          <w:rFonts w:hint="eastAsia" w:asciiTheme="minorEastAsia" w:hAnsiTheme="minorEastAsia" w:eastAsiaTheme="minorEastAsia" w:cstheme="minorEastAsia"/>
          <w:spacing w:val="-3"/>
        </w:rPr>
        <w:t>据进行自动化、全面管理，帮助用户整合个人财务数据，理清用户资产与</w:t>
      </w:r>
      <w:r>
        <w:rPr>
          <w:rFonts w:hint="eastAsia" w:asciiTheme="minorEastAsia" w:hAnsiTheme="minorEastAsia" w:eastAsiaTheme="minorEastAsia" w:cstheme="minorEastAsia"/>
          <w:spacing w:val="-9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负债情况，提升个人财务管理水平。 </w:t>
      </w:r>
    </w:p>
    <w:p>
      <w:pPr>
        <w:pStyle w:val="4"/>
        <w:spacing w:before="72"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2.2.2</w:t>
      </w:r>
      <w:r>
        <w:rPr>
          <w:rFonts w:hint="eastAsia" w:asciiTheme="minorEastAsia" w:hAnsiTheme="minorEastAsia" w:eastAsiaTheme="minorEastAsia" w:cstheme="minorEastAsia"/>
          <w:spacing w:val="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深入记账场景，链接生活金融服务。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380" w:right="1560" w:bottom="280" w:left="1680" w:header="720" w:footer="720" w:gutter="0"/>
        </w:sectPr>
      </w:pPr>
    </w:p>
    <w:p>
      <w:pPr>
        <w:pStyle w:val="4"/>
        <w:spacing w:line="477" w:lineRule="auto"/>
        <w:ind w:left="809" w:right="236" w:firstLine="477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3"/>
        </w:rPr>
        <w:t>对于记账工具而言，随着用户规模的不断扩大，用户从单一需求生态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到复合需求的体验化需求升级，在拥有海量粉丝用户的基础上，要重点考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虑如何解决用户问题并提供更深层次的价值；各种记账和信用卡管理工具</w:t>
      </w:r>
      <w:r>
        <w:rPr>
          <w:rFonts w:hint="eastAsia" w:asciiTheme="minorEastAsia" w:hAnsiTheme="minorEastAsia" w:eastAsiaTheme="minorEastAsia" w:cstheme="minorEastAsia"/>
        </w:rPr>
        <w:t xml:space="preserve"> 等在内的各种记账理财</w:t>
      </w:r>
      <w:r>
        <w:rPr>
          <w:rFonts w:hint="eastAsia" w:asciiTheme="minorEastAsia" w:hAnsiTheme="minorEastAsia" w:eastAsiaTheme="minorEastAsia" w:cstheme="minorEastAsia"/>
          <w:spacing w:val="-6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APP，都已纷纷向支付、理财、借贷、账单管理等 综合化的方向转型，来满足用户日益增长的多元化金融需求。 </w:t>
      </w:r>
    </w:p>
    <w:p>
      <w:pPr>
        <w:pStyle w:val="4"/>
        <w:spacing w:before="72"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2.2.3</w:t>
      </w:r>
      <w:r>
        <w:rPr>
          <w:rFonts w:hint="eastAsia" w:asciiTheme="minorEastAsia" w:hAnsiTheme="minorEastAsia" w:eastAsiaTheme="minorEastAsia" w:cstheme="minorEastAsia"/>
          <w:spacing w:val="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提供智能化的财务及金融服务。 </w:t>
      </w:r>
    </w:p>
    <w:p>
      <w:pPr>
        <w:spacing w:before="10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809" w:right="106" w:firstLine="477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6"/>
        </w:rPr>
        <w:t>业内人士表示，将“一站式”智能金融服务普及到广泛的个人和家庭，</w:t>
      </w:r>
      <w:r>
        <w:rPr>
          <w:rFonts w:hint="eastAsia" w:asciiTheme="minorEastAsia" w:hAnsiTheme="minorEastAsia" w:eastAsiaTheme="minorEastAsia" w:cstheme="minorEastAsia"/>
        </w:rPr>
        <w:t xml:space="preserve"> 将是记账理财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7"/>
        </w:rPr>
        <w:t>的未来方向。记账理财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APP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未来一方面将为用户提供智</w:t>
      </w:r>
      <w:r>
        <w:rPr>
          <w:rFonts w:hint="eastAsia" w:asciiTheme="minorEastAsia" w:hAnsiTheme="minorEastAsia" w:eastAsiaTheme="minorEastAsia" w:cstheme="minorEastAsia"/>
          <w:spacing w:val="-11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能化的财务管理服务，包括财务数据的自动化处理、现金流管理及收益风 险偏好测算等；另一方面将基于用户数据包括财务数据、信用数据、行为 数据、社交数据等，依据用户个人财务水平和风险承受能力，通过精准的 大数据和智能化分析处理能力，为用户智能匹配最适合的理财服务。 </w:t>
      </w:r>
    </w:p>
    <w:p>
      <w:pPr>
        <w:pStyle w:val="2"/>
        <w:spacing w:line="240" w:lineRule="auto"/>
        <w:ind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三、竞品分析 </w:t>
      </w:r>
    </w:p>
    <w:p>
      <w:pPr>
        <w:pStyle w:val="3"/>
        <w:spacing w:line="240" w:lineRule="auto"/>
        <w:ind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3.1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竞品介绍 </w:t>
      </w:r>
    </w:p>
    <w:p>
      <w:pPr>
        <w:spacing w:before="2" w:line="240" w:lineRule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4"/>
        <w:spacing w:line="477" w:lineRule="auto"/>
        <w:ind w:left="1020" w:right="115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用户量超过一亿，金蝶旗下，专业性强：随手记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V9.6.7.0 </w:t>
      </w:r>
      <w:r>
        <w:rPr>
          <w:rFonts w:hint="eastAsia" w:asciiTheme="minorEastAsia" w:hAnsiTheme="minorEastAsia" w:eastAsiaTheme="minorEastAsia" w:cstheme="minorEastAsia"/>
          <w:spacing w:val="-5"/>
        </w:rPr>
        <w:t>最老牌的记账软件（始于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2009</w:t>
      </w:r>
      <w:r>
        <w:rPr>
          <w:rFonts w:hint="eastAsia" w:asciiTheme="minorEastAsia" w:hAnsiTheme="minorEastAsia" w:eastAsiaTheme="minorEastAsia" w:cstheme="minorEastAsia"/>
          <w:spacing w:val="-59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2"/>
        </w:rPr>
        <w:t>年），理财服务深度融合：挖财</w:t>
      </w:r>
      <w:r>
        <w:rPr>
          <w:rFonts w:hint="eastAsia" w:asciiTheme="minorEastAsia" w:hAnsiTheme="minorEastAsia" w:eastAsiaTheme="minorEastAsia" w:cstheme="minorEastAsia"/>
          <w:spacing w:val="-5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V10.1.01</w:t>
      </w:r>
      <w:r>
        <w:rPr>
          <w:rFonts w:hint="eastAsia" w:asciiTheme="minorEastAsia" w:hAnsiTheme="minorEastAsia" w:eastAsiaTheme="minorEastAsia" w:cstheme="minorEastAsia"/>
          <w:spacing w:val="-117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界面简洁，操作简单：口袋记账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V2.0 </w:t>
      </w:r>
    </w:p>
    <w:p>
      <w:pPr>
        <w:pStyle w:val="3"/>
        <w:spacing w:before="40" w:line="240" w:lineRule="auto"/>
        <w:ind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</w:t>
      </w:r>
      <w:r>
        <w:rPr>
          <w:rFonts w:hint="eastAsia" w:asciiTheme="minorEastAsia" w:hAnsiTheme="minorEastAsia" w:eastAsiaTheme="minorEastAsia" w:cstheme="minorEastAsia"/>
          <w:spacing w:val="-73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竞品详细分析 </w:t>
      </w:r>
    </w:p>
    <w:p>
      <w:pPr>
        <w:spacing w:before="2" w:line="240" w:lineRule="auto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4"/>
        <w:spacing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3.2.1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随手记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540" w:right="106" w:firstLine="48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5"/>
        </w:rPr>
        <w:t>记账功能专业全面，能够满足多层次、各类人群的需求。信息安全性高，</w:t>
      </w:r>
      <w:r>
        <w:rPr>
          <w:rFonts w:hint="eastAsia" w:asciiTheme="minorEastAsia" w:hAnsiTheme="minorEastAsia" w:eastAsiaTheme="minorEastAsia" w:cstheme="minorEastAsia"/>
        </w:rPr>
        <w:t xml:space="preserve"> 多种方式导入数据，方便用户。用户量庞大，社区活跃，同时作为金蝶旗下 </w:t>
      </w:r>
      <w:r>
        <w:rPr>
          <w:rFonts w:hint="eastAsia" w:asciiTheme="minorEastAsia" w:hAnsiTheme="minorEastAsia" w:eastAsiaTheme="minorEastAsia" w:cstheme="minorEastAsia"/>
          <w:spacing w:val="-5"/>
        </w:rPr>
        <w:t>产品，用户信赖度高，为其理财平台的发展打下良好的基础。由于功能较多，</w:t>
      </w:r>
    </w:p>
    <w:p>
      <w:pPr>
        <w:spacing w:after="0" w:line="477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40" w:right="1560" w:bottom="280" w:left="1680" w:header="720" w:footer="720" w:gutter="0"/>
        </w:sectPr>
      </w:pPr>
    </w:p>
    <w:p>
      <w:pPr>
        <w:pStyle w:val="4"/>
        <w:spacing w:line="477" w:lineRule="auto"/>
        <w:ind w:left="540" w:right="237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2"/>
        </w:rPr>
        <w:t>结构层级偏深，在软件易用性和美观性上稍有欠缺。其理财产品页面设计偏</w:t>
      </w:r>
      <w:r>
        <w:rPr>
          <w:rFonts w:hint="eastAsia" w:asciiTheme="minorEastAsia" w:hAnsiTheme="minorEastAsia" w:eastAsiaTheme="minorEastAsia" w:cstheme="minorEastAsia"/>
          <w:spacing w:val="-88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专业化，新手引导和介绍不够。 </w:t>
      </w:r>
    </w:p>
    <w:p>
      <w:pPr>
        <w:pStyle w:val="4"/>
        <w:spacing w:before="72"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3.2.2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挖财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540" w:right="116" w:firstLine="48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记账功能完善，产品层级简单，导航分类合理清晰，在功能和易用性之 </w:t>
      </w:r>
      <w:r>
        <w:rPr>
          <w:rFonts w:hint="eastAsia" w:asciiTheme="minorEastAsia" w:hAnsiTheme="minorEastAsia" w:eastAsiaTheme="minorEastAsia" w:cstheme="minorEastAsia"/>
          <w:spacing w:val="-5"/>
        </w:rPr>
        <w:t>间做到了很好的平衡。应用内含多种理财产品和金融服务，给用户多种选择。</w:t>
      </w:r>
      <w:r>
        <w:rPr>
          <w:rFonts w:hint="eastAsia" w:asciiTheme="minorEastAsia" w:hAnsiTheme="minorEastAsia" w:eastAsiaTheme="minorEastAsia" w:cstheme="minorEastAsia"/>
          <w:spacing w:val="-10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其理财功能作为重心，应该同步提高其数据和投资的安全性，以赢得用户信 任。 </w:t>
      </w:r>
    </w:p>
    <w:p>
      <w:pPr>
        <w:pStyle w:val="4"/>
        <w:spacing w:before="72" w:line="477" w:lineRule="auto"/>
        <w:ind w:left="1020" w:right="218" w:hanging="48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3.2.3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口袋记账 </w:t>
      </w:r>
      <w:r>
        <w:rPr>
          <w:rFonts w:hint="eastAsia" w:asciiTheme="minorEastAsia" w:hAnsiTheme="minorEastAsia" w:eastAsiaTheme="minorEastAsia" w:cstheme="minorEastAsia"/>
          <w:spacing w:val="-2"/>
        </w:rPr>
        <w:t>界面清新美观，结构简单，操作便捷，是一款专注记账的产品。一些记</w:t>
      </w:r>
    </w:p>
    <w:p>
      <w:pPr>
        <w:pStyle w:val="4"/>
        <w:spacing w:before="72" w:line="477" w:lineRule="auto"/>
        <w:ind w:left="540" w:right="241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-2"/>
        </w:rPr>
        <w:t>账功能（如数据同步，多人账本、收支数据导入等）不够完善，其锁屏界面</w:t>
      </w:r>
      <w:r>
        <w:rPr>
          <w:rFonts w:hint="eastAsia" w:asciiTheme="minorEastAsia" w:hAnsiTheme="minorEastAsia" w:eastAsiaTheme="minorEastAsia" w:cstheme="minorEastAsia"/>
          <w:spacing w:val="-94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>不能直接进行记账，增加了用户的操作量。作为后起之秀，口袋记账应该在</w:t>
      </w:r>
      <w:r>
        <w:rPr>
          <w:rFonts w:hint="eastAsia" w:asciiTheme="minorEastAsia" w:hAnsiTheme="minorEastAsia" w:eastAsiaTheme="minorEastAsia" w:cstheme="minorEastAsia"/>
          <w:spacing w:val="-9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保持自身特色的同时不断进行必要功能的完善，以吸引更多用户的使用。 </w:t>
      </w:r>
    </w:p>
    <w:p>
      <w:pPr>
        <w:pStyle w:val="2"/>
        <w:spacing w:line="240" w:lineRule="auto"/>
        <w:ind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四、产品详解(操作流程展示) </w:t>
      </w:r>
    </w:p>
    <w:p>
      <w:pPr>
        <w:spacing w:before="5"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spacing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4.1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产品架构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222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基于</w:t>
      </w:r>
      <w:r>
        <w:rPr>
          <w:rFonts w:hint="eastAsia" w:asciiTheme="minorEastAsia" w:hAnsiTheme="minorEastAsia" w:eastAsiaTheme="minorEastAsia" w:cstheme="minorEastAsia"/>
          <w:spacing w:val="-5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MVC</w:t>
      </w:r>
      <w:r>
        <w:rPr>
          <w:rFonts w:hint="eastAsia" w:asciiTheme="minorEastAsia" w:hAnsiTheme="minorEastAsia" w:eastAsiaTheme="minorEastAsia" w:cstheme="minorEastAsia"/>
          <w:spacing w:val="-5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4"/>
        </w:rPr>
        <w:t>设计模式的小程序,界面采用微信官方提供的小程序语言，开发</w:t>
      </w:r>
      <w:r>
        <w:rPr>
          <w:rFonts w:hint="eastAsia" w:asciiTheme="minorEastAsia" w:hAnsiTheme="minorEastAsia" w:eastAsiaTheme="minorEastAsia" w:cstheme="minorEastAsia"/>
        </w:rPr>
        <w:t xml:space="preserve"> 工程中部分特效引用第三方框架,后台采用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java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语言,前后端交互 wx.request,部分页面运用小程序提供的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websocket,利用框架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mybaits 将数据持久化保存到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mysql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中 </w:t>
      </w:r>
    </w:p>
    <w:p>
      <w:pPr>
        <w:pStyle w:val="4"/>
        <w:spacing w:before="72" w:line="472" w:lineRule="auto"/>
        <w:ind w:right="1813" w:hanging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4.2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开发环境介绍 开发工具:微信开发者工具，myeclipse2017，navicat 配置环境:Tomcat8.5，JDK8，mysql5.5 服务器(腾讯云):</w:t>
      </w:r>
      <w:r>
        <w:rPr>
          <w:rFonts w:hint="eastAsia" w:asciiTheme="minorEastAsia" w:hAnsiTheme="minorEastAsia" w:eastAsiaTheme="minorEastAsia" w:cstheme="minorEastAsia"/>
          <w:spacing w:val="-8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129.28.81.31(域名:</w:t>
      </w:r>
      <w:r>
        <w:rPr>
          <w:rFonts w:hint="eastAsia" w:asciiTheme="minorEastAsia" w:hAnsiTheme="minorEastAsia" w:eastAsiaTheme="minorEastAsia" w:cstheme="minorEastAsia"/>
          <w:spacing w:val="-69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53535"/>
          <w:sz w:val="21"/>
          <w:szCs w:val="21"/>
        </w:rPr>
        <w:t>www.hlxcloud.cn</w:t>
      </w:r>
      <w:r>
        <w:rPr>
          <w:rFonts w:hint="eastAsia" w:asciiTheme="minorEastAsia" w:hAnsiTheme="minorEastAsia" w:eastAsiaTheme="minorEastAsia" w:cstheme="minorEastAsia"/>
        </w:rPr>
        <w:t xml:space="preserve">) </w:t>
      </w:r>
    </w:p>
    <w:p>
      <w:pPr>
        <w:spacing w:after="0" w:line="472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40" w:right="1560" w:bottom="280" w:left="1680" w:header="720" w:footer="720" w:gutter="0"/>
        </w:sectPr>
      </w:pPr>
    </w:p>
    <w:p>
      <w:pPr>
        <w:pStyle w:val="4"/>
        <w:spacing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4.3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流程介绍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780" w:right="116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4.3.1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用户的理财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robot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对象选择,进行注册，若未清理微信缓存,信息将 被记录，后续不在弹出此页面,并将用户信息(包含</w:t>
      </w:r>
      <w:r>
        <w:rPr>
          <w:rFonts w:hint="eastAsia" w:asciiTheme="minorEastAsia" w:hAnsiTheme="minorEastAsia" w:eastAsiaTheme="minorEastAsia" w:cstheme="minorEastAsia"/>
          <w:spacing w:val="-6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openid</w:t>
      </w:r>
      <w:r>
        <w:rPr>
          <w:rFonts w:hint="eastAsia" w:asciiTheme="minorEastAsia" w:hAnsiTheme="minorEastAsia" w:eastAsiaTheme="minorEastAsia" w:cstheme="minorEastAsia"/>
          <w:spacing w:val="-69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存入数据库,用 来标识用户身份，区别用户) </w:t>
      </w:r>
    </w:p>
    <w:p>
      <w:pPr>
        <w:pStyle w:val="2"/>
        <w:spacing w:before="5" w:line="240" w:lineRule="auto"/>
        <w:ind w:left="176" w:right="146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position w:val="2"/>
        </w:rPr>
        <w:drawing>
          <wp:inline distT="0" distB="0" distL="0" distR="0">
            <wp:extent cx="1428115" cy="3095625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622" cy="30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4"/>
        <w:spacing w:before="126" w:line="477" w:lineRule="auto"/>
        <w:ind w:left="780" w:right="36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4.3.2 主页,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今日上传账单的部分展示以及本月花费情况展示,修改预算 等其他功能，动态进度条更为直观的显示出已消费和余额的水平 </w:t>
      </w: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spacing w:before="3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tabs>
          <w:tab w:val="left" w:pos="6920"/>
        </w:tabs>
        <w:spacing w:before="7" w:line="240" w:lineRule="auto"/>
        <w:ind w:left="3977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048" behindDoc="0" locked="0" layoutInCell="1" allowOverlap="1">
            <wp:simplePos x="0" y="0"/>
            <wp:positionH relativeFrom="page">
              <wp:posOffset>2098675</wp:posOffset>
            </wp:positionH>
            <wp:positionV relativeFrom="paragraph">
              <wp:posOffset>-2574925</wp:posOffset>
            </wp:positionV>
            <wp:extent cx="1493520" cy="2793365"/>
            <wp:effectExtent l="0" t="0" r="0" b="1079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3973195</wp:posOffset>
            </wp:positionH>
            <wp:positionV relativeFrom="paragraph">
              <wp:posOffset>-2559050</wp:posOffset>
            </wp:positionV>
            <wp:extent cx="1487170" cy="2784475"/>
            <wp:effectExtent l="0" t="0" r="6350" b="4445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pacing w:val="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40" w:right="1560" w:bottom="280" w:left="1680" w:header="720" w:footer="720" w:gutter="0"/>
        </w:sectPr>
      </w:pPr>
    </w:p>
    <w:p>
      <w:pPr>
        <w:pStyle w:val="4"/>
        <w:spacing w:line="477" w:lineRule="auto"/>
        <w:ind w:left="780" w:right="1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4.3.3</w:t>
      </w:r>
      <w:r>
        <w:rPr>
          <w:rFonts w:hint="eastAsia" w:asciiTheme="minorEastAsia" w:hAnsiTheme="minorEastAsia" w:eastAsiaTheme="minorEastAsia" w:cstheme="minorEastAsia"/>
          <w:spacing w:val="-3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账单展示页面(左侧为某一天的用户消费情况,以时间轴的方式展示, 右侧为某月的消费情况，通过扇形图动态展示出用户月平均消费比例) </w:t>
      </w:r>
    </w:p>
    <w:p>
      <w:pPr>
        <w:pStyle w:val="2"/>
        <w:spacing w:before="29" w:line="240" w:lineRule="auto"/>
        <w:ind w:left="1438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pacing w:val="1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-3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3"/>
          <w:position w:val="1"/>
        </w:rPr>
        <w:drawing>
          <wp:inline distT="0" distB="0" distL="0" distR="0">
            <wp:extent cx="1464945" cy="2794635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7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  <w:position w:val="1"/>
        </w:rPr>
        <w:drawing>
          <wp:inline distT="0" distB="0" distL="0" distR="0">
            <wp:extent cx="1464945" cy="2870835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579" cy="28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4"/>
        <w:spacing w:before="150" w:line="477" w:lineRule="auto"/>
        <w:ind w:left="780" w:right="24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4.3.4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账单录入页面(左侧为与所选角色聊天录入,右侧为在主页点击记一 笔出现的弹窗录入账单) </w:t>
      </w:r>
    </w:p>
    <w:p>
      <w:pPr>
        <w:pStyle w:val="2"/>
        <w:spacing w:before="99" w:line="240" w:lineRule="auto"/>
        <w:ind w:left="1528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1742440" cy="3775075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4" cy="3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pacing w:val="1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2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</w:rPr>
        <w:t xml:space="preserve"> </w:t>
      </w:r>
      <w:r>
        <w:rPr>
          <w:rFonts w:hint="eastAsia" w:asciiTheme="minorEastAsia" w:hAnsiTheme="minorEastAsia" w:eastAsiaTheme="minorEastAsia" w:cstheme="minorEastAsia"/>
          <w:spacing w:val="-1"/>
        </w:rPr>
        <w:drawing>
          <wp:inline distT="0" distB="0" distL="0" distR="0">
            <wp:extent cx="1743075" cy="3775075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4"/>
        <w:spacing w:before="222" w:line="240" w:lineRule="auto"/>
        <w:ind w:left="540" w:right="218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</w:rPr>
        <w:t>4.4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数据库设计(数据库名称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wxdb，库中含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张表，如下所示)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  <w:sectPr>
          <w:pgSz w:w="11910" w:h="16840"/>
          <w:pgMar w:top="1540" w:right="1560" w:bottom="280" w:left="1680" w:header="720" w:footer="720" w:gutter="0"/>
        </w:sectPr>
      </w:pP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6"/>
          <w:szCs w:val="6"/>
        </w:rPr>
      </w:pPr>
    </w:p>
    <w:p>
      <w:pPr>
        <w:spacing w:line="3180" w:lineRule="exact"/>
        <w:ind w:left="1588" w:right="0" w:firstLine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position w:val="-63"/>
          <w:sz w:val="20"/>
          <w:szCs w:val="20"/>
        </w:rPr>
        <w:drawing>
          <wp:inline distT="0" distB="0" distL="0" distR="0">
            <wp:extent cx="3406140" cy="201930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240" w:lineRule="auto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pStyle w:val="4"/>
        <w:spacing w:before="26" w:line="477" w:lineRule="auto"/>
        <w:ind w:left="780" w:right="115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bill：所有用户的账单(含类型，数额，详情，生成时间等字段) billsum：月汇总信息(用户预算，并且有根据账单类型做出的分类统计， </w:t>
      </w:r>
    </w:p>
    <w:p>
      <w:pPr>
        <w:pStyle w:val="4"/>
        <w:spacing w:before="72" w:line="477" w:lineRule="auto"/>
        <w:ind w:left="780" w:right="218" w:firstLine="6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有每一类型每月消费总额,方便用户查看) userinfo：用户信息(可运用大数据对用户的使用情况结合用户信息进行 </w:t>
      </w:r>
    </w:p>
    <w:p>
      <w:pPr>
        <w:pStyle w:val="4"/>
        <w:spacing w:before="72" w:line="477" w:lineRule="auto"/>
        <w:ind w:left="1380" w:right="218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分析,查看用户分布范围,男性还是女性使用较多,可方便我们对页 面和功能在后期做出有根据的调整)     </w:t>
      </w:r>
    </w:p>
    <w:p>
      <w:pPr>
        <w:pStyle w:val="4"/>
        <w:spacing w:before="72" w:line="240" w:lineRule="auto"/>
        <w:ind w:left="780" w:right="115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userphone：用户的手机信息,方便后续用户反馈查看是否出现了特定机型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780" w:right="218" w:firstLine="6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不兼容问题 userrobot:用户对应角色的名称及其在服务器上存储路径等字段 </w:t>
      </w:r>
    </w:p>
    <w:p>
      <w:pPr>
        <w:pStyle w:val="2"/>
        <w:spacing w:line="240" w:lineRule="auto"/>
        <w:ind w:left="176" w:right="6649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五、用户调研 </w:t>
      </w:r>
    </w:p>
    <w:p>
      <w:pPr>
        <w:spacing w:before="5"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spacing w:line="240" w:lineRule="auto"/>
        <w:ind w:left="176" w:right="6619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5.1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调研目的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left="360" w:right="3226" w:firstLine="18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了解相关市场行情，掌握用户的真实需求 5.2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目标人群 </w:t>
      </w:r>
    </w:p>
    <w:p>
      <w:pPr>
        <w:pStyle w:val="4"/>
        <w:spacing w:before="72" w:line="477" w:lineRule="auto"/>
        <w:ind w:right="115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5.2.1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大学生 </w:t>
      </w:r>
      <w:r>
        <w:rPr>
          <w:rFonts w:hint="eastAsia" w:asciiTheme="minorEastAsia" w:hAnsiTheme="minorEastAsia" w:eastAsiaTheme="minorEastAsia" w:cstheme="minorEastAsia"/>
          <w:spacing w:val="-7"/>
        </w:rPr>
        <w:t>大部分学生党的收入来源是父母给的生活费，少数有奖学金或兼职收入，</w:t>
      </w:r>
      <w:r>
        <w:rPr>
          <w:rFonts w:hint="eastAsia" w:asciiTheme="minorEastAsia" w:hAnsiTheme="minorEastAsia" w:eastAsiaTheme="minorEastAsia" w:cstheme="minorEastAsia"/>
        </w:rPr>
        <w:t xml:space="preserve"> 而这些却要覆盖衣食住用行各个方面，结余率通常有限，经常让自己 陷入月初大手大脚，月末抠抠搜搜的怪圈。 </w:t>
      </w:r>
    </w:p>
    <w:p>
      <w:pPr>
        <w:spacing w:after="0" w:line="477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460" w:right="1560" w:bottom="280" w:left="1680" w:header="720" w:footer="720" w:gutter="0"/>
        </w:sectPr>
      </w:pPr>
    </w:p>
    <w:p>
      <w:pPr>
        <w:pStyle w:val="4"/>
        <w:spacing w:line="477" w:lineRule="auto"/>
        <w:ind w:right="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5.2.2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刚入社会的白领族 刚刚从学校进入社会的白领，很多都有过“剁手”和“月光”的经历， 好不容易可以自己挣钱自己花，也没有月供养孩子等压力，难免会控制 不住自己的购买欲，不能做到理智消费。 </w:t>
      </w:r>
    </w:p>
    <w:p>
      <w:pPr>
        <w:pStyle w:val="4"/>
        <w:spacing w:before="72" w:line="477" w:lineRule="auto"/>
        <w:ind w:right="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5.2.3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家庭用户 家庭，是构成社会的最小单元。其财务的复杂程度不亚于一个微小型的 企业。从结婚到怀孕生子再到孩子的教育，最后到养老，其中还有人情 往来，房贷车贷，赡养老人等等，各种财务行为都会让人应接不暇。 </w:t>
      </w:r>
    </w:p>
    <w:p>
      <w:pPr>
        <w:pStyle w:val="4"/>
        <w:spacing w:before="72" w:line="477" w:lineRule="auto"/>
        <w:ind w:right="0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5.2.4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生意用户 对于小本经商的用户而言，记账是对一天收支统计的最好方式，净利润 能有多少，一天的花销又是多少，这都影响着这些商人的日常生活。 </w:t>
      </w:r>
    </w:p>
    <w:p>
      <w:pPr>
        <w:pStyle w:val="4"/>
        <w:spacing w:before="72" w:line="477" w:lineRule="auto"/>
        <w:ind w:right="4663" w:hanging="36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5.2.5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调研问题(调查问卷) Q1：您的性别是 </w:t>
      </w:r>
    </w:p>
    <w:p>
      <w:pPr>
        <w:pStyle w:val="4"/>
        <w:tabs>
          <w:tab w:val="left" w:pos="2640"/>
        </w:tabs>
        <w:spacing w:before="72" w:line="477" w:lineRule="auto"/>
        <w:ind w:right="4663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A、男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B、女 Q2：您平时有记账的习惯吗 </w:t>
      </w:r>
    </w:p>
    <w:p>
      <w:pPr>
        <w:pStyle w:val="4"/>
        <w:spacing w:before="72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A、有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B、没有 </w:t>
      </w:r>
    </w:p>
    <w:p>
      <w:pPr>
        <w:spacing w:before="10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102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C、偶尔 Q3：您会不会有时候觉得自己的钱不知道用到哪儿去了 </w:t>
      </w:r>
    </w:p>
    <w:p>
      <w:pPr>
        <w:pStyle w:val="4"/>
        <w:spacing w:before="72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A、会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B、不会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C、我土豪我任性，随心所欲 </w:t>
      </w:r>
    </w:p>
    <w:p>
      <w:pPr>
        <w:spacing w:after="0" w:line="240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40" w:right="1600" w:bottom="280" w:left="1680" w:header="720" w:footer="720" w:gutter="0"/>
        </w:sectPr>
      </w:pPr>
    </w:p>
    <w:p>
      <w:pPr>
        <w:pStyle w:val="4"/>
        <w:spacing w:line="477" w:lineRule="auto"/>
        <w:ind w:right="1026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D、有时会 Q4：你愿意在记账软件上记录你的收入和支出么? </w:t>
      </w:r>
    </w:p>
    <w:p>
      <w:pPr>
        <w:pStyle w:val="4"/>
        <w:spacing w:before="72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A、无所顾忌，都可记录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B、仅记录支出，收入还是算了吧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C、为保证信息安全,不愿在记账软件上留下过多信息 Q5：如果让你记账,主要是为了 </w:t>
      </w:r>
    </w:p>
    <w:p>
      <w:pPr>
        <w:pStyle w:val="4"/>
        <w:spacing w:before="73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A、为了确保自己接下来的日子里的生活费用足够。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B、对自己的花费有一个了解,做资金管理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C、提醒自己不要乱花钱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D、为了将要来到的一个花费或者买某种东西而做出省钱的计划 Q6：如果让你记账,会不会觉得自己的记账很乱或者很累 </w:t>
      </w:r>
    </w:p>
    <w:p>
      <w:pPr>
        <w:pStyle w:val="4"/>
        <w:spacing w:before="72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A、记得很乱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B、记得很清楚但是很累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C、记账是个小</w:t>
      </w:r>
      <w:r>
        <w:rPr>
          <w:rFonts w:hint="eastAsia" w:asciiTheme="minorEastAsia" w:hAnsiTheme="minorEastAsia" w:eastAsiaTheme="minorEastAsia" w:cstheme="minorEastAsia"/>
          <w:spacing w:val="-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case Q7：你觉得如果做一款记账软件,你觉得最重要的是什么?（多选题） </w:t>
      </w:r>
    </w:p>
    <w:p>
      <w:pPr>
        <w:pStyle w:val="4"/>
        <w:spacing w:before="72"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A、界面简洁,超级好看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B、记账不能花费我太多的时间 </w:t>
      </w:r>
    </w:p>
    <w:p>
      <w:pPr>
        <w:spacing w:before="10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C、要能分类的把我的消费数据和资金余额很直观展示给我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D、让我有动力坚持记账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240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E、要能根据给我的资金安排提出可靠实用的建议 </w:t>
      </w:r>
    </w:p>
    <w:p>
      <w:pPr>
        <w:spacing w:before="9" w:line="240" w:lineRule="auto"/>
        <w:rPr>
          <w:rFonts w:hint="eastAsia" w:asciiTheme="minorEastAsia" w:hAnsiTheme="minorEastAsia" w:eastAsiaTheme="minorEastAsia" w:cstheme="minorEastAsia"/>
          <w:sz w:val="23"/>
          <w:szCs w:val="23"/>
        </w:rPr>
      </w:pPr>
    </w:p>
    <w:p>
      <w:pPr>
        <w:pStyle w:val="4"/>
        <w:spacing w:line="477" w:lineRule="auto"/>
        <w:ind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60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F、分不同主题记账 Q8：如果你经常记账,请问你经常使用的记账软件是什么?它有什么优点 </w:t>
      </w:r>
    </w:p>
    <w:p>
      <w:pPr>
        <w:spacing w:after="0" w:line="477" w:lineRule="auto"/>
        <w:jc w:val="left"/>
        <w:rPr>
          <w:rFonts w:hint="eastAsia" w:asciiTheme="minorEastAsia" w:hAnsiTheme="minorEastAsia" w:eastAsiaTheme="minorEastAsia" w:cstheme="minorEastAsia"/>
        </w:rPr>
        <w:sectPr>
          <w:pgSz w:w="11910" w:h="16840"/>
          <w:pgMar w:top="1540" w:right="1600" w:bottom="280" w:left="1680" w:header="720" w:footer="720" w:gutter="0"/>
        </w:sectPr>
      </w:pPr>
    </w:p>
    <w:p>
      <w:pPr>
        <w:pStyle w:val="4"/>
        <w:spacing w:line="477" w:lineRule="auto"/>
        <w:ind w:right="0" w:firstLine="4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吸引你?你觉得你坚持记账的原因是什么? Q9：如果你不记账或很难坚持,请问你为什么不想用记账软件,如果给你 </w:t>
      </w:r>
    </w:p>
    <w:p>
      <w:pPr>
        <w:pStyle w:val="4"/>
        <w:spacing w:before="72" w:line="240" w:lineRule="auto"/>
        <w:ind w:left="1380" w:right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做一款记账软件,你觉得最想要什么样的? </w:t>
      </w:r>
    </w:p>
    <w:sectPr>
      <w:pgSz w:w="11910" w:h="16840"/>
      <w:pgMar w:top="154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04719"/>
    <w:rsid w:val="17F001FC"/>
    <w:rsid w:val="5A3F1A8D"/>
    <w:rsid w:val="7B264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120"/>
      <w:outlineLvl w:val="1"/>
    </w:pPr>
    <w:rPr>
      <w:rFonts w:ascii="宋体" w:hAnsi="宋体" w:eastAsia="宋体"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247"/>
      <w:ind w:left="401"/>
      <w:outlineLvl w:val="2"/>
    </w:pPr>
    <w:rPr>
      <w:rFonts w:ascii="宋体" w:hAnsi="宋体" w:eastAsia="宋体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960"/>
    </w:pPr>
    <w:rPr>
      <w:rFonts w:ascii="宋体" w:hAnsi="宋体" w:eastAsia="宋体"/>
      <w:sz w:val="24"/>
      <w:szCs w:val="24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ScaleCrop>false</ScaleCrop>
  <LinksUpToDate>false</LinksUpToDate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2020-07-21T11:39:00Z</dcterms:created>
  <dc:creator>Va</dc:creator>
  <cp:lastModifiedBy>多拉A根</cp:lastModifiedBy>
  <dcterms:modified xsi:type="dcterms:W3CDTF">2020-07-21T12:47:44Z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2052-11.1.0.9564</vt:lpwstr>
  </property>
</Properties>
</file>