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735-1598350350472" w:id="1"/>
      <w:bookmarkEnd w:id="1"/>
      <w:r>
        <w:rPr>
          <w:color w:val="333333"/>
          <w:sz w:val="24"/>
        </w:rPr>
        <w:t xml:space="preserve">1. </w:t>
      </w:r>
      <w:r>
        <w:rPr>
          <w:b w:val="true"/>
          <w:color w:val="333333"/>
          <w:sz w:val="24"/>
        </w:rPr>
        <w:t>纯 key 模型</w:t>
      </w:r>
      <w:r>
        <w:rPr>
          <w:color w:val="333333"/>
          <w:sz w:val="24"/>
        </w:rPr>
        <w:t xml:space="preserve">，即我们 </w:t>
      </w:r>
      <w:r>
        <w:rPr>
          <w:b w:val="true"/>
          <w:color w:val="333333"/>
          <w:sz w:val="24"/>
        </w:rPr>
        <w:t xml:space="preserve">Set </w:t>
      </w:r>
      <w:r>
        <w:rPr>
          <w:color w:val="333333"/>
          <w:sz w:val="24"/>
        </w:rPr>
        <w:t>要解决的事情，只需要判断关键字在不在集合中即可，没有关联的 value；</w:t>
      </w:r>
    </w:p>
    <w:p>
      <w:pPr/>
      <w:bookmarkStart w:name="3589-1598350428231" w:id="2"/>
      <w:bookmarkEnd w:id="2"/>
      <w:r>
        <w:rPr>
          <w:color w:val="333333"/>
          <w:sz w:val="24"/>
        </w:rPr>
        <w:t xml:space="preserve">2. </w:t>
      </w:r>
      <w:r>
        <w:rPr>
          <w:b w:val="true"/>
          <w:color w:val="333333"/>
          <w:sz w:val="24"/>
        </w:rPr>
        <w:t>Key-Value 模型</w:t>
      </w:r>
      <w:r>
        <w:rPr>
          <w:color w:val="333333"/>
          <w:sz w:val="24"/>
        </w:rPr>
        <w:t xml:space="preserve">，即我们 </w:t>
      </w:r>
      <w:r>
        <w:rPr>
          <w:b w:val="true"/>
          <w:color w:val="333333"/>
          <w:sz w:val="24"/>
        </w:rPr>
        <w:t xml:space="preserve">Map </w:t>
      </w:r>
      <w:r>
        <w:rPr>
          <w:color w:val="333333"/>
          <w:sz w:val="24"/>
        </w:rPr>
        <w:t>要解决的事情，需要根据指定 Key 找到关联的 Value。</w:t>
      </w:r>
    </w:p>
    <w:p>
      <w:pPr/>
      <w:bookmarkStart w:name="7147-1598350436245" w:id="3"/>
      <w:bookmarkEnd w:id="3"/>
      <w:r>
        <w:rPr>
          <w:b w:val="true"/>
          <w:color w:val="77c94b"/>
          <w:sz w:val="28"/>
        </w:rPr>
        <w:t>Map（插入顺序是依据哈希函数存放的,key可以为null）</w:t>
      </w:r>
    </w:p>
    <w:p>
      <w:pPr>
        <w:jc w:val="center"/>
      </w:pPr>
      <w:bookmarkStart w:name="6061-1598350555596" w:id="4"/>
      <w:bookmarkEnd w:id="4"/>
      <w:r>
        <w:drawing>
          <wp:inline distT="0" distR="0" distB="0" distL="0">
            <wp:extent cx="5219700" cy="237194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77-1598350446673" w:id="5"/>
      <w:bookmarkEnd w:id="5"/>
      <w:r>
        <w:rPr>
          <w:b w:val="true"/>
          <w:color w:val="77c94b"/>
          <w:sz w:val="28"/>
        </w:rPr>
        <w:t>Set（不允许重复）</w:t>
      </w:r>
    </w:p>
    <w:p>
      <w:pPr>
        <w:jc w:val="center"/>
      </w:pPr>
      <w:bookmarkStart w:name="2200-1598350597153" w:id="6"/>
      <w:bookmarkEnd w:id="6"/>
      <w:r>
        <w:drawing>
          <wp:inline distT="0" distR="0" distB="0" distL="0">
            <wp:extent cx="5267325" cy="140986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82-1598350597153" w:id="7"/>
      <w:bookmarkEnd w:id="7"/>
      <w:r>
        <w:rPr>
          <w:b w:val="true"/>
          <w:color w:val="77c94b"/>
          <w:sz w:val="28"/>
        </w:rPr>
        <w:t>搜索树(完全二叉树）</w:t>
      </w:r>
    </w:p>
    <w:p>
      <w:pPr>
        <w:ind w:left="420"/>
      </w:pPr>
      <w:bookmarkStart w:name="5057-1598350924234" w:id="8"/>
      <w:bookmarkEnd w:id="8"/>
      <w:r>
        <w:rPr>
          <w:b w:val="true"/>
          <w:color w:val="f9963b"/>
          <w:sz w:val="24"/>
        </w:rPr>
        <w:t>1.定义：</w:t>
      </w:r>
      <w:r>
        <w:rPr>
          <w:sz w:val="24"/>
        </w:rPr>
        <w:t>左子树上所有节点的值都小于根节点的值，右子树上所有节点的值都大于根节点的值</w:t>
      </w:r>
    </w:p>
    <w:p>
      <w:pPr>
        <w:ind w:left="420"/>
      </w:pPr>
      <w:bookmarkStart w:name="8712-1598354538835" w:id="9"/>
      <w:bookmarkEnd w:id="9"/>
      <w:r>
        <w:rPr>
          <w:b w:val="true"/>
          <w:color w:val="f9963b"/>
          <w:sz w:val="24"/>
        </w:rPr>
        <w:t>2.查找</w:t>
      </w:r>
    </w:p>
    <w:p>
      <w:pPr>
        <w:jc w:val="center"/>
      </w:pPr>
      <w:bookmarkStart w:name="9446-1598354545714" w:id="10"/>
      <w:bookmarkEnd w:id="10"/>
      <w:r>
        <w:drawing>
          <wp:inline distT="0" distR="0" distB="0" distL="0">
            <wp:extent cx="4838700" cy="205578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3226-1598354112471" w:id="11"/>
      <w:bookmarkEnd w:id="11"/>
      <w:r>
        <w:rPr>
          <w:b w:val="true"/>
          <w:color w:val="f9963b"/>
          <w:sz w:val="24"/>
        </w:rPr>
        <w:t>3.插入</w:t>
      </w:r>
    </w:p>
    <w:p>
      <w:pPr>
        <w:jc w:val="center"/>
      </w:pPr>
      <w:bookmarkStart w:name="4582-1598354584988" w:id="12"/>
      <w:bookmarkEnd w:id="12"/>
      <w:r>
        <w:drawing>
          <wp:inline distT="0" distR="0" distB="0" distL="0">
            <wp:extent cx="4749800" cy="275258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5514-1598354558108" w:id="13"/>
      <w:bookmarkEnd w:id="13"/>
      <w:r>
        <w:rPr>
          <w:b w:val="true"/>
          <w:color w:val="f9963b"/>
          <w:sz w:val="24"/>
        </w:rPr>
        <w:t>4.删除</w:t>
      </w:r>
    </w:p>
    <w:p>
      <w:pPr>
        <w:ind w:left="840"/>
      </w:pPr>
      <w:bookmarkStart w:name="2790-1598351135716" w:id="14"/>
      <w:bookmarkEnd w:id="14"/>
      <w:r>
        <w:rPr>
          <w:b w:val="true"/>
          <w:color w:val="333333"/>
          <w:sz w:val="24"/>
        </w:rPr>
        <w:t>设待删除结点为 cur, 待删除结点的双亲结点为 parent</w:t>
      </w:r>
    </w:p>
    <w:p>
      <w:pPr>
        <w:ind w:left="840"/>
      </w:pPr>
      <w:bookmarkStart w:name="7055-1598351136829" w:id="15"/>
      <w:bookmarkEnd w:id="15"/>
      <w:r>
        <w:rPr>
          <w:color w:val="f9963b"/>
          <w:sz w:val="24"/>
        </w:rPr>
        <w:t xml:space="preserve">1. </w:t>
      </w:r>
      <w:r>
        <w:rPr>
          <w:b w:val="true"/>
          <w:color w:val="f9963b"/>
          <w:sz w:val="24"/>
        </w:rPr>
        <w:t>cur.left == null（需要删除的结点左子树为空）</w:t>
      </w:r>
    </w:p>
    <w:p>
      <w:pPr>
        <w:ind w:left="1260"/>
      </w:pPr>
      <w:bookmarkStart w:name="3597-1598351136829" w:id="16"/>
      <w:bookmarkEnd w:id="16"/>
      <w:r>
        <w:rPr>
          <w:color w:val="333333"/>
          <w:sz w:val="24"/>
        </w:rPr>
        <w:t>1. cur 是 root，则 root = cur.right</w:t>
      </w:r>
    </w:p>
    <w:p>
      <w:pPr>
        <w:ind w:left="1260"/>
      </w:pPr>
      <w:bookmarkStart w:name="5696-1598351136829" w:id="17"/>
      <w:bookmarkEnd w:id="17"/>
      <w:r>
        <w:rPr>
          <w:color w:val="333333"/>
          <w:sz w:val="24"/>
        </w:rPr>
        <w:t>2. cur 不是 root，cur 是 parent.left，则 parent.left = cur.right</w:t>
      </w:r>
    </w:p>
    <w:p>
      <w:pPr>
        <w:ind w:left="1260"/>
      </w:pPr>
      <w:bookmarkStart w:name="1496-1598351136829" w:id="18"/>
      <w:bookmarkEnd w:id="18"/>
      <w:r>
        <w:rPr>
          <w:color w:val="333333"/>
          <w:sz w:val="24"/>
        </w:rPr>
        <w:t>3. cur 不是 root，cur 是 parent.right，则 parent.right = cur.right</w:t>
      </w:r>
    </w:p>
    <w:p>
      <w:pPr>
        <w:ind w:left="840"/>
      </w:pPr>
      <w:bookmarkStart w:name="6730-1598351136829" w:id="19"/>
      <w:bookmarkEnd w:id="19"/>
      <w:r>
        <w:rPr>
          <w:color w:val="f9963b"/>
          <w:sz w:val="24"/>
        </w:rPr>
        <w:t xml:space="preserve">2. </w:t>
      </w:r>
      <w:r>
        <w:rPr>
          <w:b w:val="true"/>
          <w:color w:val="f9963b"/>
          <w:sz w:val="24"/>
        </w:rPr>
        <w:t>cur.right == null（需要删除的结点右子树为空）</w:t>
      </w:r>
    </w:p>
    <w:p>
      <w:pPr>
        <w:ind w:left="1260"/>
      </w:pPr>
      <w:bookmarkStart w:name="3934-1598354175457" w:id="20"/>
      <w:bookmarkEnd w:id="20"/>
      <w:r>
        <w:rPr>
          <w:color w:val="333333"/>
          <w:sz w:val="24"/>
        </w:rPr>
        <w:t>1. cur 是 root，则 root = cur.left</w:t>
      </w:r>
    </w:p>
    <w:p>
      <w:pPr>
        <w:ind w:left="1260"/>
      </w:pPr>
      <w:bookmarkStart w:name="5600-1598351136829" w:id="21"/>
      <w:bookmarkEnd w:id="21"/>
      <w:r>
        <w:rPr>
          <w:color w:val="333333"/>
          <w:sz w:val="24"/>
        </w:rPr>
        <w:t>2. cur 不是 root，cur 是 parent.left，则 parent.left = cur.left</w:t>
      </w:r>
    </w:p>
    <w:p>
      <w:pPr>
        <w:ind w:left="1260"/>
      </w:pPr>
      <w:bookmarkStart w:name="6689-1598351136829" w:id="22"/>
      <w:bookmarkEnd w:id="22"/>
      <w:r>
        <w:rPr>
          <w:color w:val="333333"/>
          <w:sz w:val="24"/>
        </w:rPr>
        <w:t>3. cur 不是 root，cur 是 parent.right，则 parent.right = cur.left</w:t>
      </w:r>
    </w:p>
    <w:p>
      <w:pPr>
        <w:ind w:left="840"/>
      </w:pPr>
      <w:bookmarkStart w:name="9692-1598351136829" w:id="23"/>
      <w:bookmarkEnd w:id="23"/>
      <w:r>
        <w:rPr>
          <w:color w:val="f9963b"/>
          <w:sz w:val="24"/>
        </w:rPr>
        <w:t xml:space="preserve">3. </w:t>
      </w:r>
      <w:r>
        <w:rPr>
          <w:b w:val="true"/>
          <w:color w:val="f9963b"/>
          <w:sz w:val="24"/>
        </w:rPr>
        <w:t>cur.left != null &amp;&amp; cur.right != null</w:t>
      </w:r>
    </w:p>
    <w:p>
      <w:pPr>
        <w:ind w:left="1260"/>
      </w:pPr>
      <w:bookmarkStart w:name="8614-1598354262507" w:id="24"/>
      <w:bookmarkEnd w:id="24"/>
      <w:r>
        <w:rPr>
          <w:color w:val="333333"/>
          <w:sz w:val="24"/>
        </w:rPr>
        <w:t>需要使用</w:t>
      </w:r>
      <w:r>
        <w:rPr>
          <w:b w:val="true"/>
          <w:color w:val="333333"/>
          <w:sz w:val="24"/>
        </w:rPr>
        <w:t>替换法</w:t>
      </w:r>
      <w:r>
        <w:rPr>
          <w:color w:val="333333"/>
          <w:sz w:val="24"/>
        </w:rPr>
        <w:t>进行删除，</w:t>
      </w:r>
      <w:r>
        <w:rPr>
          <w:sz w:val="24"/>
        </w:rPr>
        <w:t>找左子树最大的或者右子树中最小的进行替换</w:t>
      </w:r>
    </w:p>
    <w:p>
      <w:pPr/>
      <w:bookmarkStart w:name="2815-1598350920063" w:id="25"/>
      <w:bookmarkEnd w:id="25"/>
      <w:r>
        <w:rPr>
          <w:b w:val="true"/>
          <w:color w:val="77c94b"/>
          <w:sz w:val="28"/>
        </w:rPr>
        <w:t>哈希表（哈希表的插入/删除/查找时间复杂度是O(1) ）</w:t>
      </w:r>
    </w:p>
    <w:p>
      <w:pPr>
        <w:ind w:left="420"/>
      </w:pPr>
      <w:bookmarkStart w:name="1238-1598355220836" w:id="26"/>
      <w:bookmarkEnd w:id="26"/>
      <w:r>
        <w:rPr>
          <w:sz w:val="24"/>
        </w:rPr>
        <w:t>1.内部数据结构是数组</w:t>
      </w:r>
    </w:p>
    <w:p>
      <w:pPr>
        <w:ind w:left="420"/>
      </w:pPr>
      <w:bookmarkStart w:name="9258-1598355221364" w:id="27"/>
      <w:bookmarkEnd w:id="27"/>
      <w:r>
        <w:rPr>
          <w:sz w:val="24"/>
        </w:rPr>
        <w:t>2.关键字经过变换（hash函数)得到int类型的变量</w:t>
      </w:r>
    </w:p>
    <w:p>
      <w:pPr>
        <w:ind w:left="420"/>
      </w:pPr>
      <w:bookmarkStart w:name="2930-1598355221364" w:id="28"/>
      <w:bookmarkEnd w:id="28"/>
      <w:r>
        <w:rPr>
          <w:sz w:val="24"/>
        </w:rPr>
        <w:t>3.int类型值变为一个合法数组下标</w:t>
      </w:r>
    </w:p>
    <w:p>
      <w:pPr>
        <w:ind w:left="420"/>
      </w:pPr>
      <w:bookmarkStart w:name="8339-1598355221364" w:id="29"/>
      <w:bookmarkEnd w:id="29"/>
      <w:r>
        <w:rPr>
          <w:sz w:val="24"/>
        </w:rPr>
        <w:t>4.把关键字放入数组的该下标</w:t>
      </w:r>
    </w:p>
    <w:p>
      <w:pPr>
        <w:numPr>
          <w:ilvl w:val="0"/>
          <w:numId w:val="1"/>
        </w:numPr>
      </w:pPr>
      <w:bookmarkStart w:name="2736-1598363681812" w:id="30"/>
      <w:bookmarkEnd w:id="30"/>
      <w:r>
        <w:rPr>
          <w:b w:val="true"/>
          <w:color w:val="f9963b"/>
          <w:sz w:val="24"/>
        </w:rPr>
        <w:t>哈希冲突：</w:t>
      </w:r>
      <w:r>
        <w:rPr>
          <w:b w:val="true"/>
          <w:color w:val="333333"/>
          <w:sz w:val="24"/>
        </w:rPr>
        <w:t>不同关键字</w:t>
      </w:r>
      <w:r>
        <w:rPr>
          <w:color w:val="333333"/>
          <w:sz w:val="24"/>
        </w:rPr>
        <w:t>通过哈希函数得到</w:t>
      </w:r>
      <w:r>
        <w:rPr>
          <w:b w:val="true"/>
          <w:color w:val="333333"/>
          <w:sz w:val="24"/>
        </w:rPr>
        <w:t>相同的哈希地址</w:t>
      </w:r>
    </w:p>
    <w:p>
      <w:pPr>
        <w:numPr>
          <w:ilvl w:val="0"/>
          <w:numId w:val="1"/>
        </w:numPr>
      </w:pPr>
      <w:bookmarkStart w:name="4448-1598363753478" w:id="31"/>
      <w:bookmarkEnd w:id="31"/>
      <w:r>
        <w:rPr>
          <w:b w:val="true"/>
          <w:color w:val="f9963b"/>
          <w:sz w:val="24"/>
        </w:rPr>
        <w:t>冲突避免：</w:t>
      </w:r>
      <w:r>
        <w:rPr>
          <w:b w:val="true"/>
          <w:color w:val="333333"/>
          <w:sz w:val="24"/>
        </w:rPr>
        <w:t>冲突无法避免（</w:t>
      </w:r>
      <w:r>
        <w:rPr>
          <w:color w:val="333333"/>
          <w:sz w:val="24"/>
        </w:rPr>
        <w:t>因为哈希表底层数组的容量往往是小于实际要存储的关键字的数量），只能尽量</w:t>
      </w:r>
      <w:r>
        <w:rPr>
          <w:b w:val="true"/>
          <w:color w:val="333333"/>
          <w:sz w:val="24"/>
        </w:rPr>
        <w:t>降低冲突率</w:t>
      </w:r>
      <w:r>
        <w:rPr>
          <w:color w:val="333333"/>
          <w:sz w:val="24"/>
        </w:rPr>
        <w:t>。、</w:t>
      </w:r>
    </w:p>
    <w:p>
      <w:pPr>
        <w:ind w:left="840"/>
      </w:pPr>
      <w:bookmarkStart w:name="1640-1598365544245" w:id="32"/>
      <w:bookmarkEnd w:id="32"/>
      <w:r>
        <w:rPr>
          <w:color w:val="333333"/>
          <w:sz w:val="24"/>
        </w:rPr>
        <w:t>降低冲突率方法：</w:t>
      </w:r>
    </w:p>
    <w:p>
      <w:pPr>
        <w:numPr>
          <w:ilvl w:val="2"/>
          <w:numId w:val="1"/>
        </w:numPr>
      </w:pPr>
      <w:bookmarkStart w:name="7799-1598363840981" w:id="33"/>
      <w:bookmarkEnd w:id="33"/>
      <w:r>
        <w:rPr>
          <w:color w:val="ff0000"/>
          <w:sz w:val="24"/>
        </w:rPr>
        <w:t>哈希函数的设计使得下标均匀分布（除留余数法、平方取中法、直接定制法）</w:t>
      </w:r>
    </w:p>
    <w:p>
      <w:pPr>
        <w:numPr>
          <w:ilvl w:val="2"/>
          <w:numId w:val="1"/>
        </w:numPr>
      </w:pPr>
      <w:bookmarkStart w:name="2433-1598363841653" w:id="34"/>
      <w:bookmarkEnd w:id="34"/>
      <w:r>
        <w:rPr>
          <w:color w:val="ff0000"/>
          <w:sz w:val="24"/>
        </w:rPr>
        <w:t>调节负载因子（放入的元素个数 / 散列表长度）间接降低冲突</w:t>
      </w:r>
    </w:p>
    <w:p>
      <w:pPr>
        <w:ind w:left="1680"/>
      </w:pPr>
      <w:bookmarkStart w:name="9554-1598364546314" w:id="35"/>
      <w:bookmarkEnd w:id="35"/>
      <w:r>
        <w:rPr>
          <w:color w:val="ff0000"/>
          <w:sz w:val="24"/>
        </w:rPr>
        <w:t>扩容并进行重新哈希（遍历数组再次计算下标）</w:t>
      </w:r>
    </w:p>
    <w:p>
      <w:pPr>
        <w:numPr>
          <w:ilvl w:val="0"/>
          <w:numId w:val="1"/>
        </w:numPr>
      </w:pPr>
      <w:bookmarkStart w:name="8812-1598364012919" w:id="36"/>
      <w:bookmarkEnd w:id="36"/>
      <w:r>
        <w:rPr>
          <w:b w:val="true"/>
          <w:color w:val="f9963b"/>
          <w:sz w:val="24"/>
        </w:rPr>
        <w:t>解决冲突：开散列与闭散列</w:t>
      </w:r>
    </w:p>
    <w:p>
      <w:pPr>
        <w:numPr>
          <w:ilvl w:val="0"/>
          <w:numId w:val="2"/>
        </w:numPr>
        <w:ind w:left="420"/>
      </w:pPr>
      <w:bookmarkStart w:name="8714-1598364322497" w:id="37"/>
      <w:bookmarkEnd w:id="37"/>
      <w:r>
        <w:rPr>
          <w:b w:val="true"/>
          <w:color w:val="77c94b"/>
          <w:sz w:val="24"/>
        </w:rPr>
        <w:t>闭散列/开放定址法：</w:t>
      </w:r>
      <w:r>
        <w:rPr>
          <w:b w:val="true"/>
          <w:sz w:val="24"/>
        </w:rPr>
        <w:t>把key存放到冲突位置中的“下一个” 空位置中去</w:t>
      </w:r>
    </w:p>
    <w:p>
      <w:pPr>
        <w:ind w:left="1260"/>
      </w:pPr>
      <w:bookmarkStart w:name="4473-1598363690132" w:id="38"/>
      <w:bookmarkEnd w:id="38"/>
      <w:r>
        <w:rPr>
          <w:sz w:val="24"/>
        </w:rPr>
        <w:t>查找</w:t>
      </w:r>
      <w:r>
        <w:rPr>
          <w:color w:val="df402a"/>
          <w:sz w:val="24"/>
        </w:rPr>
        <w:t>成功</w:t>
      </w:r>
      <w:r>
        <w:rPr>
          <w:sz w:val="24"/>
        </w:rPr>
        <w:t>的平均查找长度：将</w:t>
      </w:r>
      <w:r>
        <w:rPr>
          <w:color w:val="df402a"/>
          <w:sz w:val="24"/>
        </w:rPr>
        <w:t>每个元素</w:t>
      </w:r>
      <w:r>
        <w:rPr>
          <w:sz w:val="24"/>
        </w:rPr>
        <w:t xml:space="preserve">需要经过查找的次数相加 / </w:t>
      </w:r>
      <w:r>
        <w:rPr>
          <w:color w:val="df402a"/>
          <w:sz w:val="24"/>
        </w:rPr>
        <w:t>元素个数</w:t>
      </w:r>
    </w:p>
    <w:p>
      <w:pPr>
        <w:ind w:left="1260"/>
      </w:pPr>
      <w:bookmarkStart w:name="4760-1598364470474" w:id="39"/>
      <w:bookmarkEnd w:id="39"/>
      <w:r>
        <w:rPr>
          <w:sz w:val="24"/>
        </w:rPr>
        <w:t>查找</w:t>
      </w:r>
      <w:r>
        <w:rPr>
          <w:color w:val="df402a"/>
          <w:sz w:val="24"/>
        </w:rPr>
        <w:t>失败</w:t>
      </w:r>
      <w:r>
        <w:rPr>
          <w:sz w:val="24"/>
        </w:rPr>
        <w:t>的平均查找长度：数组</w:t>
      </w:r>
      <w:r>
        <w:rPr>
          <w:color w:val="df402a"/>
          <w:sz w:val="24"/>
        </w:rPr>
        <w:t>每个下标</w:t>
      </w:r>
      <w:r>
        <w:rPr>
          <w:sz w:val="24"/>
        </w:rPr>
        <w:t xml:space="preserve">经过查找时找不到的次数相加（即从该位置开始遇到存在空白的位置需要次数) / </w:t>
      </w:r>
      <w:r>
        <w:rPr>
          <w:color w:val="df402a"/>
          <w:sz w:val="24"/>
        </w:rPr>
        <w:t>数组长度</w:t>
      </w:r>
    </w:p>
    <w:p>
      <w:pPr>
        <w:ind w:left="1260"/>
      </w:pPr>
      <w:bookmarkStart w:name="9046-1598364729167" w:id="40"/>
      <w:bookmarkEnd w:id="40"/>
      <w:r>
        <w:rPr>
          <w:b w:val="true"/>
          <w:sz w:val="24"/>
        </w:rPr>
        <w:t>线性探测：</w:t>
      </w:r>
      <w:r>
        <w:rPr>
          <w:color w:val="333333"/>
          <w:sz w:val="24"/>
        </w:rPr>
        <w:t>从发生冲突的位置开始，依次向后探测，直到寻找到下一个空位置为止。</w:t>
      </w:r>
    </w:p>
    <w:p>
      <w:pPr>
        <w:ind w:left="1680"/>
      </w:pPr>
      <w:bookmarkStart w:name="2580-1598364792206" w:id="41"/>
      <w:bookmarkEnd w:id="41"/>
      <w:r>
        <w:rPr>
          <w:color w:val="333333"/>
          <w:sz w:val="24"/>
        </w:rPr>
        <w:t>缺陷：产生冲突的数据堆积在一块</w:t>
      </w:r>
    </w:p>
    <w:p>
      <w:pPr>
        <w:ind w:left="1260"/>
      </w:pPr>
      <w:bookmarkStart w:name="1626-1598364737323" w:id="42"/>
      <w:bookmarkEnd w:id="42"/>
      <w:r>
        <w:rPr>
          <w:b w:val="true"/>
          <w:sz w:val="24"/>
        </w:rPr>
        <w:t>二次探测：</w:t>
      </w:r>
      <w:r>
        <w:rPr>
          <w:sz w:val="24"/>
        </w:rPr>
        <w:t>从冲突的为值开始，向后移动i^2的位置，i为第几次冲突</w:t>
      </w:r>
    </w:p>
    <w:p>
      <w:pPr>
        <w:numPr>
          <w:ilvl w:val="0"/>
          <w:numId w:val="2"/>
        </w:numPr>
        <w:ind w:left="420"/>
      </w:pPr>
      <w:bookmarkStart w:name="2938-1598365084876" w:id="43"/>
      <w:bookmarkEnd w:id="43"/>
      <w:r>
        <w:rPr>
          <w:b w:val="true"/>
          <w:color w:val="77c94b"/>
          <w:sz w:val="24"/>
        </w:rPr>
        <w:t>开散列/哈希桶/链地址法：</w:t>
      </w:r>
      <w:r>
        <w:rPr>
          <w:b w:val="true"/>
          <w:sz w:val="24"/>
        </w:rPr>
        <w:t>具有相同地址的关键码放入一个集合，每一个子集合称为一个桶，桶中的元素通过单链表链接起来，各链表的头结点存储在哈希表中。（头插）</w:t>
      </w:r>
    </w:p>
    <w:p>
      <w:pPr>
        <w:ind w:left="1260"/>
      </w:pPr>
      <w:bookmarkStart w:name="3097-1598365666074" w:id="44"/>
      <w:bookmarkEnd w:id="44"/>
      <w:r>
        <w:rPr>
          <w:color w:val="333333"/>
          <w:sz w:val="24"/>
        </w:rPr>
        <w:t>冲突严重时可以改进：</w:t>
      </w:r>
    </w:p>
    <w:p>
      <w:pPr>
        <w:numPr>
          <w:ilvl w:val="2"/>
          <w:numId w:val="3"/>
        </w:numPr>
      </w:pPr>
      <w:bookmarkStart w:name="4143-1598365492504" w:id="45"/>
      <w:bookmarkEnd w:id="45"/>
      <w:r>
        <w:rPr>
          <w:color w:val="333333"/>
          <w:sz w:val="24"/>
        </w:rPr>
        <w:t>每个桶的背后是另一个哈希表</w:t>
      </w:r>
    </w:p>
    <w:p>
      <w:pPr>
        <w:numPr>
          <w:ilvl w:val="2"/>
          <w:numId w:val="3"/>
        </w:numPr>
      </w:pPr>
      <w:bookmarkStart w:name="5060-1598365492985" w:id="46"/>
      <w:bookmarkEnd w:id="46"/>
      <w:r>
        <w:rPr>
          <w:color w:val="333333"/>
          <w:sz w:val="24"/>
        </w:rPr>
        <w:t xml:space="preserve"> 每个桶的背后是一棵搜索树</w:t>
      </w:r>
    </w:p>
    <w:p>
      <w:pPr>
        <w:ind w:left="420"/>
      </w:pPr>
      <w:bookmarkStart w:name="4152-1598365889215" w:id="47"/>
      <w:bookmarkEnd w:id="47"/>
      <w:r>
        <w:rPr>
          <w:b w:val="true"/>
          <w:color w:val="f9963b"/>
          <w:sz w:val="24"/>
        </w:rPr>
        <w:t>4.与java类集关系</w:t>
      </w:r>
    </w:p>
    <w:p>
      <w:pPr>
        <w:numPr>
          <w:ilvl w:val="0"/>
          <w:numId w:val="4"/>
        </w:numPr>
        <w:ind w:left="420"/>
      </w:pPr>
      <w:bookmarkStart w:name="9494-1598365861682" w:id="48"/>
      <w:bookmarkEnd w:id="48"/>
      <w:r>
        <w:rPr>
          <w:color w:val="333333"/>
          <w:sz w:val="24"/>
        </w:rPr>
        <w:t>HashMap 和 HashSet 即 java 中利用哈希表实现的 Map 和 Set</w:t>
      </w:r>
    </w:p>
    <w:p>
      <w:pPr>
        <w:numPr>
          <w:ilvl w:val="0"/>
          <w:numId w:val="4"/>
        </w:numPr>
        <w:ind w:left="420"/>
      </w:pPr>
      <w:bookmarkStart w:name="5760-1598366097341" w:id="49"/>
      <w:bookmarkEnd w:id="49"/>
      <w:r>
        <w:rPr>
          <w:color w:val="333333"/>
          <w:sz w:val="24"/>
        </w:rPr>
        <w:t>java 中使用的是哈希桶方式解决冲突的</w:t>
      </w:r>
    </w:p>
    <w:p>
      <w:pPr>
        <w:numPr>
          <w:ilvl w:val="0"/>
          <w:numId w:val="4"/>
        </w:numPr>
        <w:ind w:left="420"/>
      </w:pPr>
      <w:bookmarkStart w:name="6743-1598366090095" w:id="50"/>
      <w:bookmarkEnd w:id="50"/>
      <w:r>
        <w:rPr>
          <w:b w:val="true"/>
          <w:sz w:val="24"/>
        </w:rPr>
        <w:t>java 会在冲突链表长度大于一定阈值后，将链表转变为搜索树（红黑树）</w:t>
      </w:r>
    </w:p>
    <w:p>
      <w:pPr>
        <w:numPr>
          <w:ilvl w:val="0"/>
          <w:numId w:val="4"/>
        </w:numPr>
        <w:ind w:left="420"/>
      </w:pPr>
      <w:bookmarkStart w:name="4929-1598365848068" w:id="51"/>
      <w:bookmarkEnd w:id="51"/>
      <w:r>
        <w:rPr>
          <w:sz w:val="24"/>
        </w:rPr>
        <w:t>java 中</w:t>
      </w:r>
      <w:r>
        <w:rPr>
          <w:b w:val="true"/>
          <w:sz w:val="24"/>
        </w:rPr>
        <w:t>计算哈希值实际上是调用的类的 hashCode 方法</w:t>
      </w:r>
      <w:r>
        <w:rPr>
          <w:sz w:val="24"/>
        </w:rPr>
        <w:t>，</w:t>
      </w:r>
      <w:r>
        <w:rPr>
          <w:b w:val="true"/>
          <w:sz w:val="24"/>
        </w:rPr>
        <w:t>进行 key 的相等性比较是调用 key 的 equals 方法</w:t>
      </w:r>
      <w:r>
        <w:rPr>
          <w:sz w:val="24"/>
        </w:rPr>
        <w:t>。所以如果要用自定义类作为 HashMap 的 key 或者 HashSet 的值，</w:t>
      </w:r>
      <w:r>
        <w:rPr>
          <w:b w:val="true"/>
          <w:sz w:val="24"/>
        </w:rPr>
        <w:t>必须覆写 hashCode 和 equals 方法</w:t>
      </w:r>
      <w:r>
        <w:rPr>
          <w:sz w:val="24"/>
        </w:rPr>
        <w:t>，而且要做到 equals 相等的对象，hashCode 一定是一致的。</w:t>
      </w:r>
    </w:p>
    <w:p>
      <w:pPr>
        <w:numPr>
          <w:ilvl w:val="1"/>
          <w:numId w:val="5"/>
        </w:numPr>
        <w:ind w:left="420"/>
      </w:pPr>
      <w:bookmarkStart w:name="4036-1598365949639" w:id="52"/>
      <w:bookmarkEnd w:id="52"/>
      <w:r>
        <w:rPr>
          <w:color w:val="ff0000"/>
          <w:sz w:val="24"/>
        </w:rPr>
        <w:t>快捷键覆写右击选择Generate选择hashcode()&amp;equals()</w:t>
      </w:r>
    </w:p>
    <w:p>
      <w:pPr>
        <w:numPr>
          <w:ilvl w:val="1"/>
          <w:numId w:val="5"/>
        </w:numPr>
        <w:ind w:left="420"/>
      </w:pPr>
      <w:bookmarkStart w:name="9361-1598365950487" w:id="53"/>
      <w:bookmarkEnd w:id="53"/>
      <w:r>
        <w:rPr>
          <w:color w:val="ff0000"/>
          <w:sz w:val="24"/>
        </w:rPr>
        <w:t>不进行覆写得到的hashcode值和equals对象是不一样的</w:t>
      </w:r>
    </w:p>
    <w:p>
      <w:pPr>
        <w:numPr>
          <w:ilvl w:val="1"/>
          <w:numId w:val="5"/>
        </w:numPr>
        <w:ind w:left="420"/>
      </w:pPr>
      <w:bookmarkStart w:name="5890-1598365950487" w:id="54"/>
      <w:bookmarkEnd w:id="54"/>
      <w:r>
        <w:rPr>
          <w:color w:val="ff0000"/>
          <w:sz w:val="24"/>
        </w:rPr>
        <w:t>equals相等 hashcode相等反之，不一定可能存在冲突</w:t>
      </w:r>
    </w:p>
    <w:p>
      <w:pPr>
        <w:ind w:left="840"/>
      </w:pPr>
      <w:bookmarkStart w:name="4066-1598365230920" w:id="55"/>
      <w:bookmarkEnd w:id="5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2020-08-26T11:45:06Z</dcterms:created>
  <dc:creator>Apache POI</dc:creator>
</cp:coreProperties>
</file>