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2087" w:rsidRPr="00482087" w:rsidRDefault="00482087" w:rsidP="00482087">
      <w:pPr>
        <w:widowControl/>
        <w:jc w:val="center"/>
        <w:rPr>
          <w:rFonts w:ascii="宋体" w:eastAsia="宋体" w:hAnsi="宋体" w:cs="宋体"/>
          <w:kern w:val="0"/>
          <w:sz w:val="40"/>
          <w:szCs w:val="24"/>
        </w:rPr>
      </w:pPr>
      <w:r w:rsidRPr="00482087">
        <w:rPr>
          <w:rFonts w:ascii="宋体" w:eastAsia="宋体" w:hAnsi="宋体" w:cs="宋体"/>
          <w:kern w:val="0"/>
          <w:sz w:val="40"/>
          <w:szCs w:val="24"/>
        </w:rPr>
        <w:t>《成佛法宝》</w:t>
      </w:r>
    </w:p>
    <w:p w:rsidR="00482087" w:rsidRPr="00482087" w:rsidRDefault="00482087" w:rsidP="00482087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</w:p>
    <w:p w:rsidR="00482087" w:rsidRPr="00482087" w:rsidRDefault="00482087" w:rsidP="00482087">
      <w:pPr>
        <w:widowControl/>
        <w:jc w:val="center"/>
        <w:rPr>
          <w:rFonts w:ascii="宋体" w:eastAsia="宋体" w:hAnsi="宋体" w:cs="宋体"/>
          <w:kern w:val="0"/>
          <w:sz w:val="32"/>
          <w:szCs w:val="24"/>
        </w:rPr>
      </w:pPr>
      <w:r w:rsidRPr="00482087">
        <w:rPr>
          <w:rFonts w:ascii="宋体" w:eastAsia="宋体" w:hAnsi="宋体" w:cs="宋体"/>
          <w:kern w:val="0"/>
          <w:sz w:val="32"/>
          <w:szCs w:val="24"/>
        </w:rPr>
        <w:t>作者：依果</w:t>
      </w:r>
    </w:p>
    <w:p w:rsidR="00482087" w:rsidRPr="00482087" w:rsidRDefault="00482087" w:rsidP="00482087">
      <w:pPr>
        <w:widowControl/>
        <w:jc w:val="center"/>
        <w:rPr>
          <w:rFonts w:ascii="宋体" w:eastAsia="宋体" w:hAnsi="宋体" w:cs="宋体"/>
          <w:kern w:val="0"/>
          <w:sz w:val="32"/>
          <w:szCs w:val="24"/>
        </w:rPr>
      </w:pPr>
      <w:r w:rsidRPr="00482087">
        <w:rPr>
          <w:rFonts w:ascii="宋体" w:eastAsia="宋体" w:hAnsi="宋体" w:cs="宋体" w:hint="eastAsia"/>
          <w:kern w:val="0"/>
          <w:sz w:val="32"/>
          <w:szCs w:val="24"/>
        </w:rPr>
        <w:t>2014-11-29</w:t>
      </w:r>
    </w:p>
    <w:p w:rsidR="00482087" w:rsidRPr="00482087" w:rsidRDefault="00482087" w:rsidP="00482087">
      <w:pPr>
        <w:widowControl/>
        <w:jc w:val="center"/>
        <w:rPr>
          <w:rFonts w:ascii="宋体" w:eastAsia="宋体" w:hAnsi="宋体" w:cs="宋体"/>
          <w:kern w:val="0"/>
          <w:sz w:val="32"/>
          <w:szCs w:val="24"/>
        </w:rPr>
      </w:pPr>
      <w:r w:rsidRPr="00482087">
        <w:rPr>
          <w:rFonts w:ascii="宋体" w:eastAsia="宋体" w:hAnsi="宋体" w:cs="宋体" w:hint="eastAsia"/>
          <w:kern w:val="0"/>
          <w:sz w:val="32"/>
          <w:szCs w:val="24"/>
        </w:rPr>
        <w:t>标签：第二空性</w:t>
      </w:r>
    </w:p>
    <w:p w:rsidR="00482087" w:rsidRDefault="00482087" w:rsidP="00482087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</w:p>
    <w:p w:rsidR="00482087" w:rsidRDefault="00482087" w:rsidP="00482087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</w:p>
    <w:p w:rsidR="00482087" w:rsidRPr="00482087" w:rsidRDefault="00482087" w:rsidP="00482087">
      <w:pPr>
        <w:widowControl/>
        <w:jc w:val="left"/>
        <w:rPr>
          <w:rFonts w:ascii="宋体" w:eastAsia="宋体" w:hAnsi="宋体" w:cs="宋体"/>
          <w:kern w:val="0"/>
          <w:sz w:val="32"/>
          <w:szCs w:val="24"/>
        </w:rPr>
      </w:pPr>
      <w:r w:rsidRPr="00482087">
        <w:rPr>
          <w:rFonts w:ascii="宋体" w:eastAsia="宋体" w:hAnsi="宋体" w:cs="宋体"/>
          <w:kern w:val="0"/>
          <w:sz w:val="32"/>
          <w:szCs w:val="24"/>
        </w:rPr>
        <w:t>赞美，该听还得听。空性解脱之神听。</w:t>
      </w:r>
      <w:r w:rsidRPr="00482087">
        <w:rPr>
          <w:rFonts w:ascii="宋体" w:eastAsia="宋体" w:hAnsi="宋体" w:cs="宋体"/>
          <w:kern w:val="0"/>
          <w:sz w:val="32"/>
          <w:szCs w:val="24"/>
        </w:rPr>
        <w:br/>
        <w:t>成佛的法宝。</w:t>
      </w:r>
    </w:p>
    <w:p w:rsidR="00482087" w:rsidRPr="00482087" w:rsidRDefault="00482087" w:rsidP="00482087">
      <w:pPr>
        <w:widowControl/>
        <w:jc w:val="center"/>
        <w:rPr>
          <w:rFonts w:ascii="宋体" w:eastAsia="宋体" w:hAnsi="宋体" w:cs="宋体"/>
          <w:kern w:val="0"/>
          <w:sz w:val="40"/>
          <w:szCs w:val="24"/>
        </w:rPr>
      </w:pPr>
      <w:r w:rsidRPr="00482087">
        <w:rPr>
          <w:rFonts w:ascii="宋体" w:eastAsia="宋体" w:hAnsi="宋体" w:cs="宋体"/>
          <w:kern w:val="0"/>
          <w:sz w:val="36"/>
          <w:szCs w:val="24"/>
        </w:rPr>
        <w:t>赞美！</w:t>
      </w:r>
      <w:r w:rsidRPr="00482087">
        <w:rPr>
          <w:rFonts w:ascii="宋体" w:eastAsia="宋体" w:hAnsi="宋体" w:cs="宋体"/>
          <w:kern w:val="0"/>
          <w:sz w:val="36"/>
          <w:szCs w:val="24"/>
        </w:rPr>
        <w:br/>
      </w:r>
      <w:r w:rsidRPr="00482087">
        <w:rPr>
          <w:rFonts w:ascii="宋体" w:eastAsia="宋体" w:hAnsi="宋体" w:cs="宋体"/>
          <w:kern w:val="0"/>
          <w:sz w:val="40"/>
          <w:szCs w:val="24"/>
        </w:rPr>
        <w:t>听世间万音为如来音！</w:t>
      </w:r>
    </w:p>
    <w:p w:rsidR="00482087" w:rsidRPr="00482087" w:rsidRDefault="00482087" w:rsidP="00482087">
      <w:pPr>
        <w:widowControl/>
        <w:jc w:val="center"/>
        <w:rPr>
          <w:rFonts w:ascii="宋体" w:eastAsia="宋体" w:hAnsi="宋体" w:cs="宋体"/>
          <w:kern w:val="0"/>
          <w:sz w:val="40"/>
          <w:szCs w:val="24"/>
        </w:rPr>
      </w:pPr>
      <w:r w:rsidRPr="00482087">
        <w:rPr>
          <w:rFonts w:ascii="宋体" w:eastAsia="宋体" w:hAnsi="宋体" w:cs="宋体"/>
          <w:kern w:val="0"/>
          <w:sz w:val="40"/>
          <w:szCs w:val="24"/>
        </w:rPr>
        <w:t>看世间万显为如来显！</w:t>
      </w:r>
    </w:p>
    <w:p w:rsidR="00482087" w:rsidRPr="00482087" w:rsidRDefault="00482087" w:rsidP="00482087">
      <w:pPr>
        <w:widowControl/>
        <w:jc w:val="center"/>
        <w:rPr>
          <w:rFonts w:ascii="宋体" w:eastAsia="宋体" w:hAnsi="宋体" w:cs="宋体"/>
          <w:kern w:val="0"/>
          <w:sz w:val="40"/>
          <w:szCs w:val="24"/>
        </w:rPr>
      </w:pPr>
      <w:r w:rsidRPr="00482087">
        <w:rPr>
          <w:rFonts w:ascii="宋体" w:eastAsia="宋体" w:hAnsi="宋体" w:cs="宋体"/>
          <w:kern w:val="0"/>
          <w:sz w:val="40"/>
          <w:szCs w:val="24"/>
        </w:rPr>
        <w:t>懂世间万意为如来意！</w:t>
      </w:r>
    </w:p>
    <w:p w:rsidR="00482087" w:rsidRPr="00482087" w:rsidRDefault="00482087" w:rsidP="00482087">
      <w:pPr>
        <w:widowControl/>
        <w:jc w:val="center"/>
        <w:rPr>
          <w:rFonts w:ascii="宋体" w:eastAsia="宋体" w:hAnsi="宋体" w:cs="宋体"/>
          <w:kern w:val="0"/>
          <w:sz w:val="40"/>
          <w:szCs w:val="24"/>
        </w:rPr>
      </w:pPr>
      <w:r w:rsidRPr="00482087">
        <w:rPr>
          <w:rFonts w:ascii="宋体" w:eastAsia="宋体" w:hAnsi="宋体" w:cs="宋体"/>
          <w:kern w:val="0"/>
          <w:sz w:val="40"/>
          <w:szCs w:val="24"/>
        </w:rPr>
        <w:t>辩世间万识为如来识！</w:t>
      </w:r>
    </w:p>
    <w:p w:rsidR="00482087" w:rsidRPr="00482087" w:rsidRDefault="00482087" w:rsidP="00482087">
      <w:pPr>
        <w:widowControl/>
        <w:jc w:val="center"/>
        <w:rPr>
          <w:rFonts w:ascii="宋体" w:eastAsia="宋体" w:hAnsi="宋体" w:cs="宋体"/>
          <w:kern w:val="0"/>
          <w:sz w:val="40"/>
          <w:szCs w:val="24"/>
        </w:rPr>
      </w:pPr>
      <w:r w:rsidRPr="00482087">
        <w:rPr>
          <w:rFonts w:ascii="宋体" w:eastAsia="宋体" w:hAnsi="宋体" w:cs="宋体"/>
          <w:kern w:val="0"/>
          <w:sz w:val="40"/>
          <w:szCs w:val="24"/>
        </w:rPr>
        <w:t>受世间万情为如来情！</w:t>
      </w:r>
    </w:p>
    <w:p w:rsidR="00482087" w:rsidRDefault="00482087" w:rsidP="00482087">
      <w:pPr>
        <w:widowControl/>
        <w:jc w:val="center"/>
        <w:rPr>
          <w:rFonts w:ascii="宋体" w:eastAsia="宋体" w:hAnsi="宋体" w:cs="宋体" w:hint="eastAsia"/>
          <w:kern w:val="0"/>
          <w:sz w:val="40"/>
          <w:szCs w:val="24"/>
        </w:rPr>
      </w:pPr>
      <w:r w:rsidRPr="00482087">
        <w:rPr>
          <w:rFonts w:ascii="宋体" w:eastAsia="宋体" w:hAnsi="宋体" w:cs="宋体"/>
          <w:kern w:val="0"/>
          <w:sz w:val="40"/>
          <w:szCs w:val="24"/>
        </w:rPr>
        <w:t>赞世间万行为如来行！</w:t>
      </w:r>
    </w:p>
    <w:p w:rsidR="00153B4E" w:rsidRPr="00482087" w:rsidRDefault="00153B4E" w:rsidP="00482087">
      <w:pPr>
        <w:widowControl/>
        <w:jc w:val="center"/>
        <w:rPr>
          <w:rFonts w:ascii="宋体" w:eastAsia="宋体" w:hAnsi="宋体" w:cs="宋体"/>
          <w:kern w:val="0"/>
          <w:sz w:val="40"/>
          <w:szCs w:val="24"/>
        </w:rPr>
      </w:pPr>
      <w:r>
        <w:rPr>
          <w:rFonts w:ascii="宋体" w:eastAsia="宋体" w:hAnsi="宋体" w:cs="宋体" w:hint="eastAsia"/>
          <w:kern w:val="0"/>
          <w:sz w:val="40"/>
          <w:szCs w:val="24"/>
        </w:rPr>
        <w:t>学世间万法为如来藏！</w:t>
      </w:r>
    </w:p>
    <w:p w:rsidR="007B49E7" w:rsidRPr="00482087" w:rsidRDefault="007B49E7"/>
    <w:sectPr w:rsidR="007B49E7" w:rsidRPr="00482087" w:rsidSect="00D06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493" w:rsidRDefault="00CF2493" w:rsidP="00482087">
      <w:r>
        <w:separator/>
      </w:r>
    </w:p>
  </w:endnote>
  <w:endnote w:type="continuationSeparator" w:id="1">
    <w:p w:rsidR="00CF2493" w:rsidRDefault="00CF2493" w:rsidP="004820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493" w:rsidRDefault="00CF2493" w:rsidP="00482087">
      <w:r>
        <w:separator/>
      </w:r>
    </w:p>
  </w:footnote>
  <w:footnote w:type="continuationSeparator" w:id="1">
    <w:p w:rsidR="00CF2493" w:rsidRDefault="00CF2493" w:rsidP="0048208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82087"/>
    <w:rsid w:val="00153B4E"/>
    <w:rsid w:val="00482087"/>
    <w:rsid w:val="007B49E7"/>
    <w:rsid w:val="00CF2493"/>
    <w:rsid w:val="00D06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62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82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8208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82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8208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48208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48208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07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F37CF-3527-4C4D-8F6D-549BB18CE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2014-11-29T05:07:00Z</dcterms:created>
  <dcterms:modified xsi:type="dcterms:W3CDTF">2014-11-29T05:17:00Z</dcterms:modified>
</cp:coreProperties>
</file>