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04" w:rsidRPr="00484A6F" w:rsidRDefault="00CD1404" w:rsidP="00484A6F">
      <w:pPr>
        <w:widowControl/>
        <w:shd w:val="clear" w:color="auto" w:fill="FFFFFF"/>
        <w:jc w:val="center"/>
        <w:rPr>
          <w:rFonts w:ascii="幼圆" w:eastAsia="幼圆" w:hAnsi="微软雅黑" w:cs="宋体"/>
          <w:b/>
          <w:color w:val="000000"/>
          <w:kern w:val="0"/>
          <w:sz w:val="30"/>
          <w:szCs w:val="30"/>
        </w:rPr>
      </w:pPr>
      <w:r w:rsidRPr="00484A6F">
        <w:rPr>
          <w:rFonts w:ascii="幼圆" w:eastAsia="幼圆" w:hAnsi="微软雅黑" w:cs="宋体" w:hint="eastAsia"/>
          <w:b/>
          <w:color w:val="000000"/>
          <w:kern w:val="0"/>
          <w:sz w:val="30"/>
          <w:szCs w:val="30"/>
        </w:rPr>
        <w:t>于</w:t>
      </w:r>
      <w:r w:rsidRPr="00CD1404">
        <w:rPr>
          <w:rFonts w:ascii="幼圆" w:eastAsia="幼圆" w:hAnsi="微软雅黑" w:cs="宋体"/>
          <w:b/>
          <w:color w:val="000000"/>
          <w:kern w:val="0"/>
          <w:sz w:val="30"/>
          <w:szCs w:val="30"/>
        </w:rPr>
        <w:t>任何境界中，做到永不退转</w:t>
      </w:r>
      <w:bookmarkStart w:id="0" w:name="_GoBack"/>
      <w:bookmarkEnd w:id="0"/>
    </w:p>
    <w:p w:rsidR="00E84D62" w:rsidRDefault="00E84D62" w:rsidP="00CD1404">
      <w:pPr>
        <w:widowControl/>
        <w:shd w:val="clear" w:color="auto" w:fill="FFFFFF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  日期：2015-06-1</w:t>
      </w:r>
      <w:r w:rsidR="00484A6F">
        <w:rPr>
          <w:rFonts w:ascii="幼圆" w:eastAsia="幼圆" w:hAnsi="微软雅黑" w:cs="宋体"/>
          <w:color w:val="000000"/>
          <w:kern w:val="0"/>
          <w:sz w:val="28"/>
          <w:szCs w:val="28"/>
        </w:rPr>
        <w:t>2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作者：依果</w:t>
      </w:r>
    </w:p>
    <w:p w:rsidR="00CD1404" w:rsidRPr="00CD1404" w:rsidRDefault="00CD1404" w:rsidP="00484A6F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CD1404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</w:t>
      </w:r>
      <w:r w:rsidRPr="00CD1404">
        <w:rPr>
          <w:rFonts w:ascii="宋体" w:eastAsia="宋体" w:hAnsi="宋体" w:cs="宋体"/>
          <w:kern w:val="0"/>
          <w:sz w:val="24"/>
          <w:szCs w:val="24"/>
        </w:rPr>
        <w:br/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空性幻化_放下(798993310)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12:28:24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赞美，业，因果是佛教说的法则，和老子说的自然规律有什么不同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12:38:32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赞，佛教因果基于魔幻地两元善恶法则，是佛法的一部分。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老子的道家基于顺从自然道法，对于人来说。最终本质也是不能逃脱魔幻地两元法则。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包括基督教，都是人间魔幻地生命教导的不同显相。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空性幻化_放下(798993310)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12:39:26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空性幻化_放下(798993310)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12:40:15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赞美，谢谢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愤怒的熊猫(2879911215)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13:06:49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证空性,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显善恶相,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不昧因果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13:07:28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赞，业力业风，即魔幻地的两元意识，是相对于本性空明无染的一元性来说的。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13:08:02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赞，201的2部分。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lastRenderedPageBreak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13:10:05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赞，无业力，即无因果相，彼岸净土。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愤怒的熊猫(2879911215)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13:10:40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魔地二元意识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即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业力业风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玄清(1363374371)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13:14:27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赞果师，我这几天和两个人发脾气发泄，其中一人一直么反抗，一人把我骂的很凶，但是我怎么不生气呢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13:17:35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赞，@玄清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说明你没疯，堕入业力。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阳云(931111875)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13:18:42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赞，好性格，没脾气了吧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13:19:03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赞美，白业，黑业，善业，恶业，业力就是魔幻地两元法则的鬼把戏。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玄清(1363374371)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13:19:14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赞我堕入业力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13:19:46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赞，@玄清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说明你没疯，没堕入业力。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13:19:53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38BB0F47" wp14:editId="4C0EE149">
            <wp:extent cx="228600" cy="228600"/>
            <wp:effectExtent l="0" t="0" r="0" b="0"/>
            <wp:docPr id="1" name="图片 1" descr="C:\Users\j\Documents\Tencent Files\372191150\Image\C2C\]}PZC%VRU3TMKCPP)B$[Q4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\Documents\Tencent Files\372191150\Image\C2C\]}PZC%VRU3TMKCPP)B$[Q4Q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13:20:15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你在看电影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lastRenderedPageBreak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13:20:50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赞，做为观察者身份显相了。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玄清(1363374371)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13:21:10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7B45ECE2" wp14:editId="65FB6166">
            <wp:extent cx="228600" cy="228600"/>
            <wp:effectExtent l="0" t="0" r="0" b="0"/>
            <wp:docPr id="2" name="图片 2" descr="C:\Users\j\Documents\Tencent Files\372191150\Image\C2C\3FM{SIWRF_S[64]8X8OO5O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\Documents\Tencent Files\372191150\Image\C2C\3FM{SIWRF_S[64]8X8OO5OF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13:21:39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赞，重要的是，于任何境界中，做到永不退转，这才是实证空性的标志。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13:22:22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赞，这，只有实证空性的人，才能做得到。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玄清(1363374371)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13:22:23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赞，重要的是，于任何境界中，做到永不退转，这才是实证空性的标志。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13:23:35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赞，找到本性，实证本性，安住本性。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得永不退转空明无染相。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13:26:15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赞，这个可以有，但是，真的吹不了牛逼，冷暖自知</w:t>
      </w:r>
    </w:p>
    <w:p w:rsidR="00A51134" w:rsidRPr="00484A6F" w:rsidRDefault="00A51134" w:rsidP="00484A6F">
      <w:pPr>
        <w:widowControl/>
        <w:shd w:val="clear" w:color="auto" w:fill="FFFFFF"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</w:p>
    <w:sectPr w:rsidR="00A51134" w:rsidRPr="00484A6F" w:rsidSect="00A51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D6B" w:rsidRDefault="00802D6B" w:rsidP="00EC3244">
      <w:r>
        <w:separator/>
      </w:r>
    </w:p>
  </w:endnote>
  <w:endnote w:type="continuationSeparator" w:id="0">
    <w:p w:rsidR="00802D6B" w:rsidRDefault="00802D6B" w:rsidP="00E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D6B" w:rsidRDefault="00802D6B" w:rsidP="00EC3244">
      <w:r>
        <w:separator/>
      </w:r>
    </w:p>
  </w:footnote>
  <w:footnote w:type="continuationSeparator" w:id="0">
    <w:p w:rsidR="00802D6B" w:rsidRDefault="00802D6B" w:rsidP="00EC3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62"/>
    <w:rsid w:val="000B3C1D"/>
    <w:rsid w:val="00484A6F"/>
    <w:rsid w:val="00802D6B"/>
    <w:rsid w:val="00A51134"/>
    <w:rsid w:val="00C12871"/>
    <w:rsid w:val="00CD1404"/>
    <w:rsid w:val="00DD094E"/>
    <w:rsid w:val="00E84D62"/>
    <w:rsid w:val="00EC3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55A759-4F50-4E58-9F7A-F58158E9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EC3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C324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C3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C3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j</cp:lastModifiedBy>
  <cp:revision>5</cp:revision>
  <dcterms:created xsi:type="dcterms:W3CDTF">2015-06-12T01:16:00Z</dcterms:created>
  <dcterms:modified xsi:type="dcterms:W3CDTF">2015-06-12T01:22:00Z</dcterms:modified>
</cp:coreProperties>
</file>