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E1" w:rsidRDefault="00C00CE1" w:rsidP="00C00CE1">
      <w:pPr>
        <w:jc w:val="center"/>
        <w:rPr>
          <w:rFonts w:ascii="幼圆" w:eastAsia="幼圆" w:hint="eastAsia"/>
          <w:sz w:val="28"/>
          <w:szCs w:val="28"/>
        </w:rPr>
      </w:pPr>
      <w:r w:rsidRPr="00C00CE1">
        <w:rPr>
          <w:rFonts w:ascii="幼圆" w:eastAsia="幼圆" w:hint="eastAsia"/>
          <w:sz w:val="28"/>
          <w:szCs w:val="28"/>
        </w:rPr>
        <w:t>《想啥来啥，穿越两元》</w:t>
      </w:r>
    </w:p>
    <w:p w:rsidR="00C00CE1" w:rsidRPr="00C00CE1" w:rsidRDefault="00C00CE1" w:rsidP="00C00CE1">
      <w:pPr>
        <w:tabs>
          <w:tab w:val="left" w:pos="7155"/>
        </w:tabs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日期：2015-07-12   作者：依果</w:t>
      </w:r>
    </w:p>
    <w:p w:rsidR="00C00CE1" w:rsidRPr="00C00CE1" w:rsidRDefault="00C00CE1" w:rsidP="00C00CE1">
      <w:pPr>
        <w:rPr>
          <w:rFonts w:ascii="幼圆" w:eastAsia="幼圆" w:hint="eastAsia"/>
          <w:sz w:val="28"/>
          <w:szCs w:val="28"/>
        </w:rPr>
      </w:pPr>
    </w:p>
    <w:p w:rsidR="00C00CE1" w:rsidRDefault="00C00CE1" w:rsidP="00C00CE1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14:48:27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0CE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933700" cy="495300"/>
            <wp:effectExtent l="19050" t="0" r="0" b="0"/>
            <wp:docPr id="1" name="图片 1" descr="C:\Users\helen\AppData\Roaming\Tencent\QQ\Temp\C11814EC48D64858AAEA02D1FCE0EC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C11814EC48D64858AAEA02D1FCE0ECD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“想钱，钱来不来”，都是在和“钱”打交道，这就是“想啥来啥”了。</w:t>
      </w:r>
    </w:p>
    <w:p w:rsidR="00C00CE1" w:rsidRDefault="00C00CE1" w:rsidP="00C00CE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14:49:12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听得懂吗？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这就是两元程序的产物。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00CE1" w:rsidRDefault="00C00CE1" w:rsidP="00C00CE1">
      <w:pPr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14:50:44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0CE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Roaming\Tencent\QQ\Temp\78D5307D14364CC699C732858254CE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Roaming\Tencent\QQ\Temp\78D5307D14364CC699C732858254CE3C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</w:p>
    <w:p w:rsidR="00C00CE1" w:rsidRDefault="00C00CE1" w:rsidP="00C00CE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赞，有钱或者没钱，都是有关于钱的戏剧。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赞，有情或者没情，都是有关于情的戏剧。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赞，有爱或者没爱，都是有关于爱得戏剧。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赞，生</w:t>
      </w:r>
      <w:proofErr w:type="gramStart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或着</w:t>
      </w:r>
      <w:proofErr w:type="gramEnd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死，都是关于生死的戏剧。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00CE1" w:rsidRPr="00C00CE1" w:rsidRDefault="00C00CE1" w:rsidP="00C00CE1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侠客行&lt;longmanrenjuan@gmail.com&gt;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14:53:36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赞，悟或没悟，都是关于悟的戏剧。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C00CE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C00CE1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t>14:53:43</w:t>
      </w:r>
      <w:r w:rsidRPr="00C00C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······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C00CE1">
        <w:rPr>
          <w:rFonts w:ascii="幼圆" w:eastAsia="幼圆" w:hAnsi="宋体" w:cs="宋体" w:hint="eastAsia"/>
          <w:kern w:val="0"/>
          <w:sz w:val="28"/>
          <w:szCs w:val="28"/>
        </w:rPr>
        <w:br/>
        <w:t>两元魔幻程序法则下的产物。</w:t>
      </w:r>
    </w:p>
    <w:p w:rsidR="005A2AC5" w:rsidRPr="00C00CE1" w:rsidRDefault="005A2AC5">
      <w:pPr>
        <w:rPr>
          <w:rFonts w:ascii="幼圆" w:eastAsia="幼圆" w:hint="eastAsia"/>
          <w:sz w:val="28"/>
          <w:szCs w:val="28"/>
        </w:rPr>
      </w:pPr>
    </w:p>
    <w:sectPr w:rsidR="005A2AC5" w:rsidRPr="00C00CE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0CE1"/>
    <w:rsid w:val="005A2AC5"/>
    <w:rsid w:val="00C00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C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2015-07-12T13:13:00Z</dcterms:created>
  <dcterms:modified xsi:type="dcterms:W3CDTF">2015-07-12T13:17:00Z</dcterms:modified>
</cp:coreProperties>
</file>