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BA2" w:rsidRPr="003E2D31" w:rsidRDefault="00D76BA2" w:rsidP="00D76BA2">
      <w:pPr>
        <w:tabs>
          <w:tab w:val="center" w:pos="4153"/>
          <w:tab w:val="left" w:pos="5260"/>
        </w:tabs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3E2D31">
        <w:rPr>
          <w:rFonts w:ascii="幼圆" w:eastAsia="幼圆" w:hAnsi="微软雅黑" w:cs="宋体" w:hint="eastAsia"/>
          <w:kern w:val="0"/>
          <w:sz w:val="28"/>
          <w:szCs w:val="28"/>
        </w:rPr>
        <w:t>《</w:t>
      </w:r>
      <w:r w:rsidR="00B1778E">
        <w:rPr>
          <w:rFonts w:ascii="幼圆" w:eastAsia="幼圆" w:hAnsi="宋体" w:cs="宋体" w:hint="eastAsia"/>
          <w:kern w:val="0"/>
          <w:sz w:val="28"/>
          <w:szCs w:val="28"/>
        </w:rPr>
        <w:t>天人福报有尽时</w:t>
      </w:r>
      <w:r w:rsidRPr="003E2D31">
        <w:rPr>
          <w:rFonts w:ascii="幼圆" w:eastAsia="幼圆" w:hAnsi="微软雅黑" w:cs="宋体" w:hint="eastAsia"/>
          <w:kern w:val="0"/>
          <w:sz w:val="28"/>
          <w:szCs w:val="28"/>
        </w:rPr>
        <w:t>》</w:t>
      </w:r>
    </w:p>
    <w:p w:rsidR="00D76BA2" w:rsidRPr="003E2D31" w:rsidRDefault="00D76BA2" w:rsidP="00D76BA2">
      <w:pPr>
        <w:widowControl/>
        <w:shd w:val="clear" w:color="auto" w:fill="FFFFFF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3E2D31">
        <w:rPr>
          <w:rFonts w:ascii="幼圆" w:eastAsia="幼圆" w:hAnsi="微软雅黑" w:cs="宋体" w:hint="eastAsia"/>
          <w:kern w:val="0"/>
          <w:sz w:val="28"/>
          <w:szCs w:val="28"/>
        </w:rPr>
        <w:t xml:space="preserve">标签：第一空性法 </w:t>
      </w:r>
      <w:r w:rsidRPr="003E2D3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3E2D31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3E2D3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3E2D31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3E2D3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3E2D31">
        <w:rPr>
          <w:rFonts w:ascii="幼圆" w:eastAsia="幼圆" w:hAnsi="微软雅黑" w:cs="宋体" w:hint="eastAsia"/>
          <w:kern w:val="0"/>
          <w:sz w:val="28"/>
          <w:szCs w:val="28"/>
        </w:rPr>
        <w:t>日期： 2015-07-28   作者</w:t>
      </w:r>
      <w:r w:rsidRPr="003E2D31">
        <w:rPr>
          <w:rFonts w:ascii="幼圆" w:eastAsia="幼圆" w:hAnsi="仿宋" w:cs="宋体" w:hint="eastAsia"/>
          <w:kern w:val="0"/>
          <w:sz w:val="28"/>
          <w:szCs w:val="28"/>
        </w:rPr>
        <w:t>：依果</w:t>
      </w:r>
    </w:p>
    <w:p w:rsidR="007D7F4C" w:rsidRDefault="007D7F4C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14:35:07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果果，无色天天人福报用尽，即会堕入下界，他们不可以在无色天继续积累福报吗，这样边积边耗，不就基本永远掉不下去么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14:36:09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这种情况有可能吗？不过也是增加轮回劫数吧，执着境界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只是恒定在快乐的戏剧体性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892363055(892363055)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14:52:45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BABY，天人享尽福报，你觉得他们如何再积福呢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14:54:00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贪图善果相续，拼命帮助他人积累福报，这样就不堕下界了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但是说他们都会福报用尽，我觉得以他们精明的二元脑不可能不选择积累福报的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以我的天人意识就会选择这么做，但是知道这是轮回，才不会执着这个境界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t>侠客行&lt;longmanrenjuan@gmail.com&gt;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14:56:38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二元大脑应该会广修供养，一路向上。。。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最初の原味(512723116)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14:57:28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有的修行人走的就是这条路了，一层一层往上。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侠客行&lt;longmanrenjuan@gmail.com&gt;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14:57:41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布施波罗密就是这个了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但是最终还是落实到了波若波罗密：开悟之人，地狱里也是三禅的快乐，无色界更是禅定境界，地狱天宫都不在话下啦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这才算踩稳了。。。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14:59:38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阿罗汉不上演戏剧，不在宇宙显像，所以有福报享尽之时</w:t>
      </w:r>
      <w:r w:rsidR="007D7F4C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不会上演积德的戏剧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侠客行&lt;longmanrenjuan@gmail.com&gt;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15:00:18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个人甚至觉得，阿罗汉福报用尽的说法不究竟。。。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阿罗汉在0的境界，哪有福报可言，哪有用尽一说呢。。。阿罗汉只是不示现而已</w:t>
      </w:r>
    </w:p>
    <w:p w:rsidR="00CA5016" w:rsidRPr="007C35A8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br/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15:00:46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 xml:space="preserve">八万大刧依然轮回 </w:t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br/>
        <w:t>侠客行&lt;longmanrenjuan@gmail.com&gt;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15:01:52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0的境界里不存在时间概念，八万大劫没意义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15:03:07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关于阿，果藏提到八万大劫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侠客行&lt;longmanrenjuan@gmail.com&gt;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15:06:33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只可能是所谓</w:t>
      </w:r>
      <w:r w:rsidRPr="007C35A8">
        <w:rPr>
          <w:rFonts w:ascii="幼圆" w:eastAsia="幼圆" w:hAnsi="宋体" w:cs="宋体"/>
          <w:kern w:val="0"/>
          <w:sz w:val="28"/>
          <w:szCs w:val="28"/>
        </w:rPr>
        <w:t>“</w:t>
      </w:r>
      <w:r w:rsidRPr="007C35A8">
        <w:rPr>
          <w:rFonts w:ascii="幼圆" w:eastAsia="幼圆" w:hAnsi="宋体" w:cs="宋体"/>
          <w:kern w:val="0"/>
          <w:sz w:val="28"/>
          <w:szCs w:val="28"/>
        </w:rPr>
        <w:t>性觉必明</w:t>
      </w:r>
      <w:r w:rsidRPr="007C35A8">
        <w:rPr>
          <w:rFonts w:ascii="幼圆" w:eastAsia="幼圆" w:hAnsi="宋体" w:cs="宋体"/>
          <w:kern w:val="0"/>
          <w:sz w:val="28"/>
          <w:szCs w:val="28"/>
        </w:rPr>
        <w:t>”</w:t>
      </w:r>
      <w:r w:rsidRPr="007C35A8">
        <w:rPr>
          <w:rFonts w:ascii="幼圆" w:eastAsia="幼圆" w:hAnsi="宋体" w:cs="宋体"/>
          <w:kern w:val="0"/>
          <w:sz w:val="28"/>
          <w:szCs w:val="28"/>
        </w:rPr>
        <w:t>，主动出定，不是走到1就是走到2，没有永恒的0.这也是</w:t>
      </w:r>
      <w:r w:rsidRPr="007C35A8">
        <w:rPr>
          <w:rFonts w:ascii="幼圆" w:eastAsia="幼圆" w:hAnsi="宋体" w:cs="宋体"/>
          <w:kern w:val="0"/>
          <w:sz w:val="28"/>
          <w:szCs w:val="28"/>
        </w:rPr>
        <w:t>“</w:t>
      </w:r>
      <w:r w:rsidRPr="007C35A8">
        <w:rPr>
          <w:rFonts w:ascii="幼圆" w:eastAsia="幼圆" w:hAnsi="宋体" w:cs="宋体"/>
          <w:kern w:val="0"/>
          <w:sz w:val="28"/>
          <w:szCs w:val="28"/>
        </w:rPr>
        <w:t>诸行无常</w:t>
      </w:r>
      <w:r w:rsidRPr="007C35A8">
        <w:rPr>
          <w:rFonts w:ascii="幼圆" w:eastAsia="幼圆" w:hAnsi="宋体" w:cs="宋体"/>
          <w:kern w:val="0"/>
          <w:sz w:val="28"/>
          <w:szCs w:val="28"/>
        </w:rPr>
        <w:t>”</w:t>
      </w:r>
      <w:r w:rsidRPr="007C35A8">
        <w:rPr>
          <w:rFonts w:ascii="幼圆" w:eastAsia="幼圆" w:hAnsi="宋体" w:cs="宋体"/>
          <w:kern w:val="0"/>
          <w:sz w:val="28"/>
          <w:szCs w:val="28"/>
        </w:rPr>
        <w:t>的自然规律。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15:07:20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0是门槛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15:09:03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只知道阿罗汉境界不究竟，依然会退转，只有登地菩萨，频率1001以上才是永不退转的境界，不然阿罗汉和菩萨就混为一谈了。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15:10:37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不能单单以不演戏和演戏区分，如果阿罗汉永不退转，那就永远在宇宙不显像，不有成为菩萨的机会，堕入轮回反而是从新再来，也是慈悲，直到登地为止。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侠客行&lt;longmanrenjuan@gmail.com&gt;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15:11:01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或许所谓八万大劫之事我们2元头脑视角看到的现象，对于4果阿罗汉，只是一个转念。0的境界不靠谱，妙用才是本源的体现。。。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15:11:32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嗯嗯，在0是不知道1元的妙用的。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侠客行&lt;longmanrenjuan@gmail.com&gt;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15:12:10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BD4A72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114" descr="C:\Users\helen\AppData\Local\Temp\UG9`@AH2%L{}S0N6}3E~F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helen\AppData\Local\Temp\UG9`@AH2%L{}S0N6}3E~FO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4A72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3" name="图片 115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5A8">
        <w:rPr>
          <w:rFonts w:ascii="幼圆" w:eastAsia="幼圆" w:hAnsi="宋体" w:cs="宋体"/>
          <w:kern w:val="0"/>
          <w:sz w:val="28"/>
          <w:szCs w:val="28"/>
        </w:rPr>
        <w:t>讨论还是有帮助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15:12:11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永远不显像并不是圆满，真正圆满是佛觉，5智。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15:26:47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BD4A72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3971925" cy="942059"/>
            <wp:effectExtent l="19050" t="0" r="9525" b="0"/>
            <wp:docPr id="58" name="图片 119" descr="C:\Users\helen\AppData\Roaming\Tencent\QQ\Temp\124A5D69B9264DDC8616E472BC396D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helen\AppData\Roaming\Tencent\QQ\Temp\124A5D69B9264DDC8616E472BC396D4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4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这是啥逻辑？</w:t>
      </w:r>
      <w:r w:rsidRPr="00BD4A72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9" name="图片 120" descr="C:\Users\helen\AppData\Roaming\Tencent\QQ\Temp\8A82B3EAAA7E458485A8E81716068F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helen\AppData\Roaming\Tencent\QQ\Temp\8A82B3EAAA7E458485A8E81716068F9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br/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15:27:20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我就觉得我这逻辑有问题，但是又觉得会存在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15:27:28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享福就是在消遣福报。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同时存在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15:27:54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不可以边享福边积累吗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15:28:02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哪来积福一说？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15:28:31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比如以善心赞美他人之类的，不就是积累福报吗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无色天人不会这么做吗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15:28:56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你家花了10元钱，同时就是挣到10元钱了？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15:29:19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t>1-1=1+1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15:29:35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就是边挣边花我的意思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15:29:40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那还是无色界天吗？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最初の原味(512723116)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15:29:59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天人下凡帮助人类积福，才可以往上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15:30:02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1+1=1，那是彼岸神地的法则。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15:30:12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嗯嗯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无花果(2738604423)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15:30:23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空性三果的，是不是在无色天了？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15:31:04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是神地门槛。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t>远远超越了无色界。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15:31:40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BD4A72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5972838" cy="695325"/>
            <wp:effectExtent l="19050" t="0" r="8862" b="0"/>
            <wp:docPr id="61" name="图片 122" descr="C:\Users\helen\AppData\Roaming\Tencent\QQ\Temp\60E663407E1143778302738DFBA497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helen\AppData\Roaming\Tencent\QQ\Temp\60E663407E1143778302738DFBA4978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42" cy="69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宋体" w:cs="宋体"/>
          <w:kern w:val="0"/>
          <w:sz w:val="28"/>
          <w:szCs w:val="28"/>
        </w:rPr>
        <w:t>他们</w:t>
      </w:r>
      <w:r>
        <w:rPr>
          <w:rFonts w:ascii="幼圆" w:eastAsia="幼圆" w:hAnsi="宋体" w:cs="宋体" w:hint="eastAsia"/>
          <w:kern w:val="0"/>
          <w:sz w:val="28"/>
          <w:szCs w:val="28"/>
        </w:rPr>
        <w:t>只</w:t>
      </w:r>
      <w:r w:rsidRPr="007C35A8">
        <w:rPr>
          <w:rFonts w:ascii="幼圆" w:eastAsia="幼圆" w:hAnsi="宋体" w:cs="宋体"/>
          <w:kern w:val="0"/>
          <w:sz w:val="28"/>
          <w:szCs w:val="28"/>
        </w:rPr>
        <w:t>禅定，然后福报用尽，就定不了了</w:t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br/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15:31:52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明白了</w:t>
      </w:r>
      <w:r w:rsidRPr="00BD4A72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2" name="图片 123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4A72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3" name="图片 124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15:32:12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无色界无非是能量体的存在，还是封印存在。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能量体，可以幻化很多形态，有所谓</w:t>
      </w:r>
      <w:r w:rsidRPr="007C35A8">
        <w:rPr>
          <w:rFonts w:ascii="幼圆" w:eastAsia="幼圆" w:hAnsi="宋体" w:cs="宋体"/>
          <w:kern w:val="0"/>
          <w:sz w:val="28"/>
          <w:szCs w:val="28"/>
        </w:rPr>
        <w:t>“</w:t>
      </w:r>
      <w:r w:rsidRPr="007C35A8">
        <w:rPr>
          <w:rFonts w:ascii="幼圆" w:eastAsia="幼圆" w:hAnsi="宋体" w:cs="宋体"/>
          <w:kern w:val="0"/>
          <w:sz w:val="28"/>
          <w:szCs w:val="28"/>
        </w:rPr>
        <w:t>神通</w:t>
      </w:r>
      <w:r w:rsidRPr="007C35A8">
        <w:rPr>
          <w:rFonts w:ascii="幼圆" w:eastAsia="幼圆" w:hAnsi="宋体" w:cs="宋体"/>
          <w:kern w:val="0"/>
          <w:sz w:val="28"/>
          <w:szCs w:val="28"/>
        </w:rPr>
        <w:t>”</w:t>
      </w:r>
      <w:r w:rsidRPr="007C35A8">
        <w:rPr>
          <w:rFonts w:ascii="幼圆" w:eastAsia="幼圆" w:hAnsi="宋体" w:cs="宋体"/>
          <w:kern w:val="0"/>
          <w:sz w:val="28"/>
          <w:szCs w:val="28"/>
        </w:rPr>
        <w:t>，但是，能量体本身是封印量化的。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无花果(2738604423)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15:32:56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喔，超越了无色界，那就不在三界物质宇宙中了，那他们在哪里呢？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15:34:27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BD4A72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4448175" cy="283495"/>
            <wp:effectExtent l="19050" t="0" r="9525" b="0"/>
            <wp:docPr id="68" name="图片 129" descr="C:\Users\helen\AppData\Roaming\Tencent\QQ\Temp\FBAF427B6B9A4590B98384D5976A4C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helen\AppData\Roaming\Tencent\QQ\Temp\FBAF427B6B9A4590B98384D5976A4CEF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他们是谁？</w:t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t>在涅槃神地彼岸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15:34:58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在201的0，或者1.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无花果(2738604423)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15:36:20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他们，我是指空性三果的存在，你刚才说他们超越了无色界了，那就不在三界宇宙了吧，那他们在哪呢？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像阿罗汉那样，不在宇宙中显相了么？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15:38:09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在，201的0部分，空明本性五果境地的三果混沌地。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15:38:36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阿罗汉在四果位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Pr="007C35A8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15:39:01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你没看懂果藏这部分描述吗？</w:t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15:39:56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BD4A72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4076700" cy="3352800"/>
            <wp:effectExtent l="19050" t="0" r="0" b="0"/>
            <wp:docPr id="71" name="图片 151" descr="C:\Users\helen\AppData\Roaming\Tencent\QQ\Temp\55A3A31019144983866E4B39D5EA6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helen\AppData\Roaming\Tencent\QQ\Temp\55A3A31019144983866E4B39D5EA638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无花果(2738604423)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15:40:14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额，感觉看懂一些，应该不是很清晰的明白。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解脱之花(609695151)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15:40:56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还不透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15:40:42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看看佛法小乘三界的描述。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尤其无色界天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无花果(2738604423)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15:41:06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再多看，可能会慢慢更明白。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t>好，谢依果</w:t>
      </w:r>
      <w:r w:rsidRPr="00BD4A72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2" name="图片 152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15:41:35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看《普及基础佛法知识》一文。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果藏的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解脱之花(609695151)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15:42:01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哦，补习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无花果(2738604423)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15:42:06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BD4A72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3" name="图片 153" descr="C:\Users\helen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helen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15:42:17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http://www.xuefo.net/nr/article24/242513.html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天人福报极大，为何不能修行？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哈哈豁然开朗！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15:42:35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明白了，只会消耗福报，不能积聚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无花果(2738604423)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15:42:40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这次问问题，感觉依果好温柔</w:t>
      </w:r>
      <w:r w:rsidRPr="00BD4A72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4" name="图片 154" descr="C:\Users\helen\AppData\Roaming\Tencent\QQ\Temp\44B8E339626D4F1A8E3B3D1E23BA4F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helen\AppData\Roaming\Tencent\QQ\Temp\44B8E339626D4F1A8E3B3D1E23BA4F40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br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15:43:10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我不喜欢有依赖心的存在。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15:43:36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果藏陪伴，会比较温柔，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Pr="00CA5016" w:rsidRDefault="00CA5016" w:rsidP="00CA5016">
      <w:pPr>
        <w:rPr>
          <w:rFonts w:ascii="宋体" w:eastAsia="宋体" w:hAnsi="宋体" w:cs="宋体"/>
          <w:kern w:val="0"/>
          <w:sz w:val="24"/>
          <w:szCs w:val="24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15:43:46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14650" cy="1495425"/>
            <wp:effectExtent l="19050" t="0" r="0" b="0"/>
            <wp:docPr id="1" name="图片 3" descr="C:\Users\helen\AppData\Roaming\Tencent\Users\848912498\QQ\WinTemp\RichOle\9XRR1%(CD5}N2@7LGA)48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en\AppData\Roaming\Tencent\Users\848912498\QQ\WinTemp\RichOle\9XRR1%(CD5}N2@7LGA)48X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无花果(2738604423)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15:43:58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恩，我没有依赖心，我只是喜欢看果藏。这点我心里明白。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15:44:00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毕竟</w:t>
      </w:r>
      <w:r w:rsidRPr="007C35A8">
        <w:rPr>
          <w:rFonts w:ascii="幼圆" w:eastAsia="幼圆" w:hAnsi="宋体" w:cs="宋体"/>
          <w:kern w:val="0"/>
          <w:sz w:val="28"/>
          <w:szCs w:val="28"/>
        </w:rPr>
        <w:t>是文字存在，可以令你呼之即来挥之即去。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15:44:35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赞美，法藏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15:46:42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寻法，找法的过程，本就是实修的重要部分。</w:t>
      </w: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A5016" w:rsidRDefault="00CA5016" w:rsidP="00CA501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15:44:42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《源头之恋》标签：善道法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http://user.qzone.qq.com/1938875265/blog/1396154162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A173FD" w:rsidRPr="007D7F4C" w:rsidRDefault="00CA5016" w:rsidP="007D7F4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15:45:02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太安逸，不思进取。</w:t>
      </w:r>
    </w:p>
    <w:sectPr w:rsidR="00A173FD" w:rsidRPr="007D7F4C" w:rsidSect="0093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50E" w:rsidRDefault="0000450E" w:rsidP="00D76BA2">
      <w:r>
        <w:separator/>
      </w:r>
    </w:p>
  </w:endnote>
  <w:endnote w:type="continuationSeparator" w:id="1">
    <w:p w:rsidR="0000450E" w:rsidRDefault="0000450E" w:rsidP="00D76B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50E" w:rsidRDefault="0000450E" w:rsidP="00D76BA2">
      <w:r>
        <w:separator/>
      </w:r>
    </w:p>
  </w:footnote>
  <w:footnote w:type="continuationSeparator" w:id="1">
    <w:p w:rsidR="0000450E" w:rsidRDefault="0000450E" w:rsidP="00D76B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5016"/>
    <w:rsid w:val="0000450E"/>
    <w:rsid w:val="001668BF"/>
    <w:rsid w:val="00371C62"/>
    <w:rsid w:val="004F1D8E"/>
    <w:rsid w:val="007D7F4C"/>
    <w:rsid w:val="00A173FD"/>
    <w:rsid w:val="00B1778E"/>
    <w:rsid w:val="00CA5016"/>
    <w:rsid w:val="00D76B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0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50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501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76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76BA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76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76B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2015-07-28T14:37:00Z</dcterms:created>
  <dcterms:modified xsi:type="dcterms:W3CDTF">2015-07-29T02:03:00Z</dcterms:modified>
</cp:coreProperties>
</file>