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E8" w:rsidRDefault="005C1FE8" w:rsidP="005C1FE8">
      <w:pPr>
        <w:jc w:val="center"/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  <w:r w:rsidRPr="005C1FE8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《名炕——弥补灵魂经验的亏欠》</w:t>
      </w:r>
    </w:p>
    <w:p w:rsidR="005C1FE8" w:rsidRDefault="005C1FE8" w:rsidP="00CA3203">
      <w:pP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</w:p>
    <w:p w:rsidR="005C1FE8" w:rsidRDefault="005C1FE8" w:rsidP="00CA3203">
      <w:pP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标签：第一空性法       日期：2014.9.23       作者：依果</w:t>
      </w:r>
    </w:p>
    <w:p w:rsidR="005C1FE8" w:rsidRDefault="005C1FE8" w:rsidP="00CA3203">
      <w:pP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</w:pP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空性幻化小和尚(1207106203) 15:14:54</w:t>
      </w: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赞美本来无一物，炕上本性空。</w:t>
      </w: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赞美本来无一物，炕上惹尘埃</w:t>
      </w:r>
      <w:r w:rsidRPr="00CA3203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7:37:28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你说谁不天天上床啊，有些人上一次床，就成了“名炕”了</w:t>
      </w:r>
      <w:r w:rsidRPr="00CA3203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CA3203" w:rsidRP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尘埃掉了一地</w:t>
      </w:r>
      <w:r w:rsidRPr="00CA3203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0E1915" w:rsidRPr="00CA3203" w:rsidRDefault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" name="图片 7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03" w:rsidRPr="00CA3203" w:rsidRDefault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慧莉(664154343) 7:40:38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13" name="图片 213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毕竟十年才一次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  <w:r w:rsidR="00050300">
        <w:rPr>
          <w:rFonts w:ascii="宋体" w:eastAsia="宋体" w:hAnsi="宋体" w:cs="Times New Roman"/>
          <w:color w:val="000000"/>
          <w:kern w:val="0"/>
          <w:sz w:val="30"/>
          <w:szCs w:val="30"/>
        </w:rPr>
        <w:t>赞，都在修行中，不能要求别人是神吧！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CA3203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7:41:42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饭得顿顿吃啊，一顿不吃饿得慌。算是开了荤腥了吧</w:t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16" name="图片 216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是神自然就不用有开荤腥的觉受了。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="00050300"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还是神好啊。</w:t>
      </w:r>
    </w:p>
    <w:p w:rsidR="00050300" w:rsidRDefault="00050300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</w:p>
    <w:p w:rsidR="00050300" w:rsidRDefault="00050300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7:45:43 </w:t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lastRenderedPageBreak/>
        <w:t>争取做神吧，各位</w:t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19" name="图片 21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实证空性做神吧</w:t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23" name="图片 22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水天(656127819) 7:48:13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="00CA246A">
        <w:rPr>
          <w:rFonts w:ascii="宋体" w:eastAsia="宋体" w:hAnsi="宋体" w:cs="Times New Roman"/>
          <w:color w:val="000000"/>
          <w:kern w:val="0"/>
          <w:sz w:val="30"/>
          <w:szCs w:val="30"/>
        </w:rPr>
        <w:t>果师，性的意念会影响证空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么？性是否是比较大的封印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依果(605002560) 7:51:51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啥都不会影响到实证空性。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赞美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一切都不会啊，反而会是助缘。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法脉道路最重要，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再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就是要有正确的证悟方法，至关重要。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7:53:00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每个人的大封印都不相同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对有些人来说，的确是在性上面。</w:t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有些人是在物质钱上面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有些人是在权利上面，五花八门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水天(656127819) 7:56:12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那如果有性的封印，比如性不满足，最好的突破办法是什么</w:t>
      </w:r>
      <w:r w:rsidR="00125881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7:56:21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任何灵魂经验的亏缺，都会成为证悟的障碍。</w:t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lastRenderedPageBreak/>
        <w:t>圆满资粮，是证悟空性的前提保障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这体现在灵魂的层面上，并非3d现实。</w:t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圆满的灵魂，自然最有资格证悟空性本性。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水天(656127819) 8:00:07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圆满意谓着经验?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P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8:01:34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弥补课程的体验经验，是非常重要的。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="005C1FE8">
        <w:rPr>
          <w:rFonts w:ascii="宋体" w:eastAsia="宋体" w:hAnsi="宋体" w:cs="Times New Roman"/>
          <w:color w:val="000000"/>
          <w:kern w:val="0"/>
          <w:sz w:val="30"/>
          <w:szCs w:val="30"/>
        </w:rPr>
        <w:t>这会是来自多方面的获取</w:t>
      </w:r>
      <w:r w:rsidR="005C1FE8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包括，现实生活，禅定境界，观想实得，甚至转世体验，等等</w:t>
      </w:r>
      <w:r w:rsidR="00125881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水天(656127819) 8:05:30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众生的六道轮回算是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="00050300">
        <w:rPr>
          <w:rFonts w:ascii="宋体" w:eastAsia="宋体" w:hAnsi="宋体" w:cs="Times New Roman"/>
          <w:color w:val="000000"/>
          <w:kern w:val="0"/>
          <w:sz w:val="30"/>
          <w:szCs w:val="30"/>
        </w:rPr>
        <w:t>能认同赞美法的，是不是已经有很多方面的体验了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8:06:51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是的。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资粮圆满，根性饱满。</w:t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所以，是高阶段的修法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水天(656127819) 8:07:36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lastRenderedPageBreak/>
        <w:t>过关的标准是不再执着有关的体验么？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8:07:46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是的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。</w:t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当你经过这所有，懂得了真正圆满的体验，只有获得空性之后的觉受，你就离开悟，实证空性不远了。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050300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空性幻化小和尚(1207106203) 8:04:14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财色名食睡，都是助缘，佛教说五大劫为何呢？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125881" w:rsidRDefault="00050300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8:06:02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说劫是不让行者执着，而不能出离，看清助缘的本性。</w:t>
      </w:r>
    </w:p>
    <w:p w:rsidR="00125881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财色名食睡，都是助缘，佛教说五大劫。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要知道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执着就是劫难的道理。</w:t>
      </w:r>
    </w:p>
    <w:p w:rsidR="00125881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不懂道理，死无葬身之地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361" name="图片 36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CA3203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8:17:00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生命没有正见信仰，死路一条。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Pr="00CA3203">
        <w:rPr>
          <w:rFonts w:ascii="宋体" w:eastAsia="宋体" w:hAnsi="宋体" w:cs="Times New Roman"/>
          <w:noProof/>
          <w:color w:val="000000"/>
          <w:kern w:val="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362" name="图片 36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050300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新小雨(2503448460) 8:13:58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lastRenderedPageBreak/>
        <w:t>请问果师，要是很执迷体验，怎么办</w:t>
      </w:r>
      <w:r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</w:p>
    <w:p w:rsidR="00125881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怎么样才能不执着</w:t>
      </w:r>
      <w:r w:rsidR="00050300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？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125881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8:18:03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依靠智慧拿捏有度。</w:t>
      </w:r>
    </w:p>
    <w:p w:rsidR="00125881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修习智慧法门。</w:t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修习正见。</w:t>
      </w:r>
    </w:p>
    <w:p w:rsidR="00125881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有正见加持的生命，不会堕入执着。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</w:r>
    </w:p>
    <w:p w:rsidR="00050300" w:rsidRDefault="00CA3203" w:rsidP="00050300">
      <w:pPr>
        <w:rPr>
          <w:rFonts w:ascii="宋体" w:eastAsia="宋体" w:hAnsi="宋体" w:cs="Times New Roman"/>
          <w:color w:val="000000"/>
          <w:kern w:val="0"/>
          <w:sz w:val="30"/>
          <w:szCs w:val="30"/>
        </w:rPr>
      </w:pP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t>依果(605002560) 8:22:19 </w:t>
      </w:r>
      <w:r w:rsidRPr="00CA3203">
        <w:rPr>
          <w:rFonts w:ascii="宋体" w:eastAsia="宋体" w:hAnsi="宋体" w:cs="Times New Roman"/>
          <w:color w:val="000000"/>
          <w:kern w:val="0"/>
          <w:sz w:val="30"/>
          <w:szCs w:val="30"/>
        </w:rPr>
        <w:br/>
        <w:t>空性是正见的核心，先要在理论上获得，再实修成为空性生命正见。</w:t>
      </w:r>
    </w:p>
    <w:sectPr w:rsidR="00050300" w:rsidSect="000E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D3E" w:rsidRDefault="00672D3E" w:rsidP="005C1FE8">
      <w:r>
        <w:separator/>
      </w:r>
    </w:p>
  </w:endnote>
  <w:endnote w:type="continuationSeparator" w:id="1">
    <w:p w:rsidR="00672D3E" w:rsidRDefault="00672D3E" w:rsidP="005C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D3E" w:rsidRDefault="00672D3E" w:rsidP="005C1FE8">
      <w:r>
        <w:separator/>
      </w:r>
    </w:p>
  </w:footnote>
  <w:footnote w:type="continuationSeparator" w:id="1">
    <w:p w:rsidR="00672D3E" w:rsidRDefault="00672D3E" w:rsidP="005C1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203"/>
    <w:rsid w:val="00050300"/>
    <w:rsid w:val="000E1915"/>
    <w:rsid w:val="00125881"/>
    <w:rsid w:val="005C1FE8"/>
    <w:rsid w:val="00672D3E"/>
    <w:rsid w:val="00CA246A"/>
    <w:rsid w:val="00CA3203"/>
    <w:rsid w:val="00D6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2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320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C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C1FE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C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C1F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3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5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3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7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7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4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7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4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6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4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5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4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3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7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77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1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5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0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4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1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7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1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6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1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50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6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0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4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75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1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0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7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7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05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1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2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6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4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4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6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6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4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20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2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0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3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0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6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3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7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5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9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47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0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2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8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1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7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8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5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25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5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5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2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2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2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7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79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21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80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7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2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7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3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3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1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2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0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6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0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3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6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1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7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2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1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7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8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8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9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0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2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3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7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8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43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6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9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8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4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22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2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46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3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9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8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30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6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5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7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4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9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2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6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0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DE79E-91BD-4701-9799-0EDE802B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2014-09-23T01:30:00Z</dcterms:created>
  <dcterms:modified xsi:type="dcterms:W3CDTF">2014-09-23T04:32:00Z</dcterms:modified>
</cp:coreProperties>
</file>