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421" w:rsidRPr="00084421" w:rsidRDefault="00084421" w:rsidP="00084421">
      <w:pPr>
        <w:spacing w:after="0" w:line="240" w:lineRule="auto"/>
        <w:jc w:val="center"/>
        <w:rPr>
          <w:rFonts w:ascii="幼圆" w:eastAsia="幼圆" w:hint="eastAsia"/>
          <w:sz w:val="28"/>
          <w:szCs w:val="28"/>
        </w:rPr>
      </w:pPr>
      <w:r w:rsidRPr="00084421">
        <w:rPr>
          <w:rFonts w:ascii="幼圆" w:eastAsia="幼圆" w:hint="eastAsia"/>
          <w:sz w:val="28"/>
          <w:szCs w:val="28"/>
        </w:rPr>
        <w:t>《关于各种识及各果位》</w:t>
      </w:r>
    </w:p>
    <w:p w:rsidR="00084421" w:rsidRDefault="00084421" w:rsidP="00084421">
      <w:pPr>
        <w:spacing w:after="0" w:line="240" w:lineRule="auto"/>
        <w:jc w:val="center"/>
        <w:rPr>
          <w:rFonts w:ascii="幼圆" w:eastAsia="幼圆" w:hAnsi="幼圆" w:cs="幼圆"/>
          <w:color w:val="293233"/>
          <w:sz w:val="28"/>
          <w:szCs w:val="28"/>
        </w:rPr>
      </w:pPr>
      <w:r w:rsidRPr="00084421">
        <w:rPr>
          <w:rFonts w:ascii="幼圆" w:eastAsia="幼圆" w:hAnsi="幼圆" w:cs="幼圆" w:hint="eastAsia"/>
          <w:color w:val="293233"/>
          <w:sz w:val="28"/>
          <w:szCs w:val="28"/>
        </w:rPr>
        <w:t xml:space="preserve">标签：第一空性 </w:t>
      </w:r>
      <w:r w:rsidRPr="00084421">
        <w:rPr>
          <w:rFonts w:ascii="幼圆" w:eastAsia="幼圆" w:hAnsi="Calibri" w:cs="Calibri" w:hint="eastAsia"/>
          <w:color w:val="293233"/>
          <w:sz w:val="28"/>
          <w:szCs w:val="28"/>
        </w:rPr>
        <w:t> </w:t>
      </w:r>
      <w:r w:rsidRPr="00084421">
        <w:rPr>
          <w:rFonts w:ascii="幼圆" w:eastAsia="幼圆" w:hAnsi="幼圆" w:cs="幼圆" w:hint="eastAsia"/>
          <w:color w:val="293233"/>
          <w:sz w:val="28"/>
          <w:szCs w:val="28"/>
        </w:rPr>
        <w:t>日期：</w:t>
      </w:r>
      <w:r w:rsidRPr="00084421">
        <w:rPr>
          <w:rFonts w:ascii="幼圆" w:eastAsia="幼圆" w:hAnsi="幼圆" w:cs="幼圆" w:hint="eastAsia"/>
          <w:color w:val="000000"/>
          <w:kern w:val="2"/>
          <w:sz w:val="28"/>
          <w:szCs w:val="28"/>
          <w:shd w:val="clear" w:color="auto" w:fill="FFFFFF"/>
        </w:rPr>
        <w:t>2015_12_</w:t>
      </w:r>
      <w:r w:rsidRPr="00084421">
        <w:rPr>
          <w:rFonts w:ascii="幼圆" w:eastAsia="幼圆" w:hAnsi="幼圆" w:cs="幼圆" w:hint="eastAsia"/>
          <w:color w:val="000000"/>
          <w:kern w:val="2"/>
          <w:sz w:val="28"/>
          <w:szCs w:val="28"/>
          <w:shd w:val="clear" w:color="auto" w:fill="FFFFFF"/>
        </w:rPr>
        <w:t>06</w:t>
      </w:r>
      <w:r w:rsidRPr="00084421">
        <w:rPr>
          <w:rFonts w:ascii="幼圆" w:eastAsia="幼圆" w:hAnsi="幼圆" w:cs="幼圆" w:hint="eastAsia"/>
          <w:color w:val="293233"/>
          <w:sz w:val="28"/>
          <w:szCs w:val="28"/>
        </w:rPr>
        <w:t xml:space="preserve">    作者：依果</w:t>
      </w:r>
    </w:p>
    <w:p w:rsidR="00084421" w:rsidRDefault="00084421" w:rsidP="00084421">
      <w:pPr>
        <w:spacing w:after="0" w:line="240" w:lineRule="auto"/>
        <w:jc w:val="center"/>
        <w:rPr>
          <w:rFonts w:ascii="幼圆" w:eastAsia="幼圆" w:hAnsi="幼圆" w:cs="幼圆"/>
          <w:color w:val="293233"/>
          <w:sz w:val="28"/>
          <w:szCs w:val="28"/>
        </w:rPr>
      </w:pPr>
    </w:p>
    <w:p w:rsidR="00084421" w:rsidRPr="00084421" w:rsidRDefault="00084421" w:rsidP="00084421">
      <w:pPr>
        <w:spacing w:after="0" w:line="240" w:lineRule="auto"/>
        <w:jc w:val="center"/>
        <w:rPr>
          <w:rFonts w:ascii="幼圆" w:eastAsia="幼圆" w:hAnsi="幼圆" w:cs="幼圆" w:hint="eastAsia"/>
          <w:color w:val="293233"/>
          <w:sz w:val="28"/>
          <w:szCs w:val="28"/>
        </w:rPr>
      </w:pPr>
    </w:p>
    <w:p w:rsidR="00084421" w:rsidRPr="00084421" w:rsidRDefault="00084421" w:rsidP="00084421">
      <w:pPr>
        <w:spacing w:after="0" w:line="240" w:lineRule="auto"/>
        <w:rPr>
          <w:rFonts w:ascii="幼圆" w:eastAsia="幼圆" w:hAnsi="Times New Roman" w:cs="Times New Roman" w:hint="eastAsia"/>
          <w:sz w:val="28"/>
          <w:szCs w:val="28"/>
        </w:rPr>
      </w:pPr>
      <w:r w:rsidRPr="00084421">
        <w:rPr>
          <w:rFonts w:ascii="幼圆" w:eastAsia="幼圆" w:hAnsi="宋体" w:cs="宋体" w:hint="eastAsia"/>
          <w:sz w:val="28"/>
          <w:szCs w:val="28"/>
        </w:rPr>
        <w:t>深海の女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(346023477) 10:11:07</w:t>
      </w:r>
      <w:bookmarkStart w:id="0" w:name="_GoBack"/>
      <w:bookmarkEnd w:id="0"/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果师，怎么辨别本觉呢？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依果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(605002560) 13:02:06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唯实证了可辨。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只有自己实证本觉了，才能彻底辨别。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否则，只能依靠自己世间高我的感觉（第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8</w:t>
      </w:r>
      <w:r w:rsidRPr="00084421">
        <w:rPr>
          <w:rFonts w:ascii="幼圆" w:eastAsia="幼圆" w:hAnsi="宋体" w:cs="宋体" w:hint="eastAsia"/>
          <w:sz w:val="28"/>
          <w:szCs w:val="28"/>
        </w:rPr>
        <w:t>感），勉强辨识，就如现在你对我的辨识。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往往这第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8</w:t>
      </w:r>
      <w:r w:rsidRPr="00084421">
        <w:rPr>
          <w:rFonts w:ascii="幼圆" w:eastAsia="幼圆" w:hAnsi="宋体" w:cs="宋体" w:hint="eastAsia"/>
          <w:sz w:val="28"/>
          <w:szCs w:val="28"/>
        </w:rPr>
        <w:t>感，总是依靠不住的，只能是自己，在证悟本觉的路上，多证悟了一点，就有了这多一点的辨别。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请参看相关果文，对正见持有者的辨识。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依果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(605002560) 13:04:25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当你实证了本觉，你就成为本觉，再无辨识本觉一说了。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换句话说，本觉是依靠信愿而成的，并非依靠辨别去检选。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玄清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(1363374371) 13:06:38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请教果师：第八识也是本觉幻化的吗？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依果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(605002560) 13:09:36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  <w:t>@</w:t>
      </w:r>
      <w:r w:rsidRPr="00084421">
        <w:rPr>
          <w:rFonts w:ascii="幼圆" w:eastAsia="幼圆" w:hAnsi="宋体" w:cs="宋体" w:hint="eastAsia"/>
          <w:sz w:val="28"/>
          <w:szCs w:val="28"/>
        </w:rPr>
        <w:t>玄清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请参看《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11</w:t>
      </w:r>
      <w:r w:rsidRPr="00084421">
        <w:rPr>
          <w:rFonts w:ascii="幼圆" w:eastAsia="幼圆" w:hAnsi="宋体" w:cs="宋体" w:hint="eastAsia"/>
          <w:sz w:val="28"/>
          <w:szCs w:val="28"/>
        </w:rPr>
        <w:t>识》，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8</w:t>
      </w:r>
      <w:r w:rsidRPr="00084421">
        <w:rPr>
          <w:rFonts w:ascii="幼圆" w:eastAsia="幼圆" w:hAnsi="宋体" w:cs="宋体" w:hint="eastAsia"/>
          <w:sz w:val="28"/>
          <w:szCs w:val="28"/>
        </w:rPr>
        <w:t>识即阿赖耶识，灵魂识。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依果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(605002560) 13:12:10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本觉，即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9</w:t>
      </w:r>
      <w:r w:rsidRPr="00084421">
        <w:rPr>
          <w:rFonts w:ascii="幼圆" w:eastAsia="幼圆" w:hAnsi="宋体" w:cs="宋体" w:hint="eastAsia"/>
          <w:sz w:val="28"/>
          <w:szCs w:val="28"/>
        </w:rPr>
        <w:t>识，圣灵识。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玄清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(1363374371) 13:12:38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上回您说过的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依果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(605002560) 13:14:05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lastRenderedPageBreak/>
        <w:t>说过了还问</w:t>
      </w:r>
      <w:r w:rsidRPr="00084421">
        <w:rPr>
          <w:rFonts w:ascii="幼圆" w:eastAsia="幼圆" w:hAnsi="Times New Roman" w:cs="Times New Roman" w:hint="eastAsia"/>
          <w:noProof/>
          <w:sz w:val="28"/>
          <w:szCs w:val="28"/>
        </w:rPr>
        <w:drawing>
          <wp:inline distT="0" distB="0" distL="0" distR="0" wp14:anchorId="0BC7B090" wp14:editId="227CB06B">
            <wp:extent cx="152400" cy="152400"/>
            <wp:effectExtent l="0" t="0" r="0" b="0"/>
            <wp:docPr id="1" name="图片 1" descr="http://qzonestyle.gtimg.cn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qzonestyle.gtimg.cn/qzone/em/e127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421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其实都说过了，自己圆满果藏，啥都不用问了。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noProof/>
          <w:sz w:val="28"/>
          <w:szCs w:val="28"/>
        </w:rPr>
        <w:drawing>
          <wp:inline distT="0" distB="0" distL="0" distR="0" wp14:anchorId="06CD4B46" wp14:editId="43177F38">
            <wp:extent cx="152400" cy="152400"/>
            <wp:effectExtent l="0" t="0" r="0" b="0"/>
            <wp:docPr id="2" name="图片 2" descr="http://qzonestyle.gtimg.cn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qzonestyle.gtimg.cn/qzone/em/e12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依果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(605002560) 13:14:56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一般人，只是依靠第六感，即意识做事。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玄清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(1363374371) 13:17:19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那平时应该让本觉指导引领我们的一切就是了。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慧莉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(664154343) 13:17:28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是的圆满果藏，只有与果藏一次次共振才能圆满</w:t>
      </w:r>
      <w:r w:rsidRPr="00084421">
        <w:rPr>
          <w:rFonts w:ascii="幼圆" w:eastAsia="幼圆" w:hAnsi="Times New Roman" w:cs="Times New Roman" w:hint="eastAsia"/>
          <w:noProof/>
          <w:sz w:val="28"/>
          <w:szCs w:val="28"/>
        </w:rPr>
        <w:drawing>
          <wp:inline distT="0" distB="0" distL="0" distR="0" wp14:anchorId="0CCD706F" wp14:editId="544BFF4C">
            <wp:extent cx="152400" cy="152400"/>
            <wp:effectExtent l="0" t="0" r="0" b="0"/>
            <wp:docPr id="3" name="图片 3" descr="http://qzonestyle.gtimg.cn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qzonestyle.gtimg.cn/qzone/em/e17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421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084421">
        <w:rPr>
          <w:rFonts w:ascii="幼圆" w:eastAsia="幼圆" w:hAnsi="Times New Roman" w:cs="Times New Roman" w:hint="eastAsia"/>
          <w:noProof/>
          <w:sz w:val="28"/>
          <w:szCs w:val="28"/>
        </w:rPr>
        <w:drawing>
          <wp:inline distT="0" distB="0" distL="0" distR="0" wp14:anchorId="405F080C" wp14:editId="379859A8">
            <wp:extent cx="152400" cy="152400"/>
            <wp:effectExtent l="0" t="0" r="0" b="0"/>
            <wp:docPr id="4" name="图片 4" descr="http://qzonestyle.gtimg.cn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qzonestyle.gtimg.cn/qzone/em/e17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慧莉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(664154343) 13:21:14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果师我对时间的直觉最好，无论何时，有时睡觉醒来也对时间估计差不了多少？上学时根本不需要闹钟的，是我生物钟准确吗</w:t>
      </w:r>
      <w:r w:rsidRPr="00084421">
        <w:rPr>
          <w:rFonts w:ascii="幼圆" w:eastAsia="幼圆" w:hAnsi="Times New Roman" w:cs="Times New Roman" w:hint="eastAsia"/>
          <w:noProof/>
          <w:sz w:val="28"/>
          <w:szCs w:val="28"/>
        </w:rPr>
        <w:drawing>
          <wp:inline distT="0" distB="0" distL="0" distR="0" wp14:anchorId="18C49744" wp14:editId="153CFBA1">
            <wp:extent cx="152400" cy="152400"/>
            <wp:effectExtent l="0" t="0" r="0" b="0"/>
            <wp:docPr id="5" name="图片 5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421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对时间的觉知属于几感呀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依果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(605002560) 13:23:53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第六感呗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玄清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(1363374371) 13:25:08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我现在让本觉做主，对什么也很少操心，结果做什么都恰到好处，比如买什么东西都能买到最便宜的，最漂亮的，质量最好的，但都是最后一个，做事也是凭直觉去做，很少用自己的思维。</w:t>
      </w:r>
      <w:r w:rsidRPr="00084421">
        <w:rPr>
          <w:rFonts w:ascii="幼圆" w:eastAsia="幼圆" w:hAnsi="Times New Roman" w:cs="Times New Roman" w:hint="eastAsia"/>
          <w:noProof/>
          <w:sz w:val="28"/>
          <w:szCs w:val="28"/>
        </w:rPr>
        <w:drawing>
          <wp:inline distT="0" distB="0" distL="0" distR="0" wp14:anchorId="48EBDC8D" wp14:editId="122A0AB6">
            <wp:extent cx="152400" cy="152400"/>
            <wp:effectExtent l="0" t="0" r="0" b="0"/>
            <wp:docPr id="6" name="图片 6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421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依果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(605002560) 13:26:34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这些都是第六感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依果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(605002560) 13:27:07</w:t>
      </w:r>
    </w:p>
    <w:p w:rsidR="00084421" w:rsidRPr="00084421" w:rsidRDefault="00084421" w:rsidP="00084421">
      <w:pPr>
        <w:spacing w:after="0" w:line="240" w:lineRule="auto"/>
        <w:rPr>
          <w:rFonts w:ascii="幼圆" w:eastAsia="幼圆" w:hAnsi="Times New Roman" w:cs="Times New Roman" w:hint="eastAsia"/>
          <w:sz w:val="28"/>
          <w:szCs w:val="28"/>
        </w:rPr>
      </w:pPr>
    </w:p>
    <w:p w:rsidR="00084421" w:rsidRPr="00084421" w:rsidRDefault="00084421" w:rsidP="00084421">
      <w:pPr>
        <w:spacing w:after="0" w:line="240" w:lineRule="auto"/>
        <w:rPr>
          <w:rFonts w:ascii="幼圆" w:eastAsia="幼圆" w:hAnsi="Times New Roman" w:cs="Times New Roman" w:hint="eastAsia"/>
          <w:sz w:val="28"/>
          <w:szCs w:val="28"/>
        </w:rPr>
      </w:pPr>
      <w:r w:rsidRPr="00084421">
        <w:rPr>
          <w:rFonts w:ascii="幼圆" w:eastAsia="幼圆" w:hAnsi="Times New Roman" w:cs="Times New Roman" w:hint="eastAsia"/>
          <w:noProof/>
          <w:sz w:val="28"/>
          <w:szCs w:val="28"/>
        </w:rPr>
        <w:drawing>
          <wp:inline distT="0" distB="0" distL="0" distR="0" wp14:anchorId="1B78E6B1" wp14:editId="631C092F">
            <wp:extent cx="333375" cy="333375"/>
            <wp:effectExtent l="0" t="0" r="9525" b="9525"/>
            <wp:docPr id="7" name="图片 7" descr="http://m.qpic.cn/psb?/V103aamp4fiNTM/LC7KkuVaQZS0ORXWnajBomSbyE8o1MRnHZGl3.g.T*4!/b/dKcAAAAAAAAA&amp;ek=1&amp;kp=1&amp;pt=0&amp;bo=IwAjAAAAAAAFACM!&amp;su=0111161761&amp;sce=0-12-12&amp;rf=2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m.qpic.cn/psb?/V103aamp4fiNTM/LC7KkuVaQZS0ORXWnajBomSbyE8o1MRnHZGl3.g.T*4!/b/dKcAAAAAAAAA&amp;ek=1&amp;kp=1&amp;pt=0&amp;bo=IwAjAAAAAAAFACM!&amp;su=0111161761&amp;sce=0-12-12&amp;rf=2-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421" w:rsidRPr="00084421" w:rsidRDefault="00084421" w:rsidP="00084421">
      <w:pPr>
        <w:spacing w:after="0" w:line="240" w:lineRule="auto"/>
        <w:rPr>
          <w:rFonts w:ascii="幼圆" w:eastAsia="幼圆" w:hAnsi="Times New Roman" w:cs="Times New Roman" w:hint="eastAsia"/>
          <w:sz w:val="28"/>
          <w:szCs w:val="28"/>
        </w:rPr>
      </w:pPr>
    </w:p>
    <w:p w:rsidR="00084421" w:rsidRPr="00084421" w:rsidRDefault="00084421" w:rsidP="00084421">
      <w:pPr>
        <w:spacing w:after="0" w:line="240" w:lineRule="auto"/>
        <w:rPr>
          <w:rFonts w:ascii="幼圆" w:eastAsia="幼圆" w:hAnsi="Times New Roman" w:cs="Times New Roman" w:hint="eastAsia"/>
          <w:sz w:val="28"/>
          <w:szCs w:val="28"/>
        </w:rPr>
      </w:pPr>
      <w:proofErr w:type="gramStart"/>
      <w:r w:rsidRPr="00084421">
        <w:rPr>
          <w:rFonts w:ascii="幼圆" w:eastAsia="幼圆" w:hAnsi="宋体" w:cs="宋体" w:hint="eastAsia"/>
          <w:sz w:val="28"/>
          <w:szCs w:val="28"/>
        </w:rPr>
        <w:lastRenderedPageBreak/>
        <w:t>依果</w:t>
      </w:r>
      <w:proofErr w:type="gramEnd"/>
      <w:r w:rsidRPr="00084421">
        <w:rPr>
          <w:rFonts w:ascii="幼圆" w:eastAsia="幼圆" w:hAnsi="Times New Roman" w:cs="Times New Roman" w:hint="eastAsia"/>
          <w:sz w:val="28"/>
          <w:szCs w:val="28"/>
        </w:rPr>
        <w:t>(605002560) 13:30:02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到了第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7</w:t>
      </w:r>
      <w:r w:rsidRPr="00084421">
        <w:rPr>
          <w:rFonts w:ascii="幼圆" w:eastAsia="幼圆" w:hAnsi="宋体" w:cs="宋体" w:hint="eastAsia"/>
          <w:sz w:val="28"/>
          <w:szCs w:val="28"/>
        </w:rPr>
        <w:t>感，就是死的恰到好处了。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到了第八感，就是投胎的恰到好处了。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依果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(605002560) 13:30:14</w:t>
      </w:r>
    </w:p>
    <w:p w:rsidR="00084421" w:rsidRPr="00084421" w:rsidRDefault="00084421" w:rsidP="00084421">
      <w:pPr>
        <w:spacing w:after="0" w:line="240" w:lineRule="auto"/>
        <w:rPr>
          <w:rFonts w:ascii="幼圆" w:eastAsia="幼圆" w:hAnsi="Times New Roman" w:cs="Times New Roman" w:hint="eastAsia"/>
          <w:sz w:val="28"/>
          <w:szCs w:val="28"/>
        </w:rPr>
      </w:pPr>
    </w:p>
    <w:p w:rsidR="00084421" w:rsidRPr="00084421" w:rsidRDefault="00084421" w:rsidP="00084421">
      <w:pPr>
        <w:spacing w:after="0" w:line="240" w:lineRule="auto"/>
        <w:rPr>
          <w:rFonts w:ascii="幼圆" w:eastAsia="幼圆" w:hAnsi="Times New Roman" w:cs="Times New Roman" w:hint="eastAsia"/>
          <w:sz w:val="28"/>
          <w:szCs w:val="28"/>
        </w:rPr>
      </w:pPr>
      <w:r w:rsidRPr="00084421">
        <w:rPr>
          <w:rFonts w:ascii="幼圆" w:eastAsia="幼圆" w:hAnsi="Times New Roman" w:cs="Times New Roman" w:hint="eastAsia"/>
          <w:noProof/>
          <w:sz w:val="28"/>
          <w:szCs w:val="28"/>
        </w:rPr>
        <w:drawing>
          <wp:inline distT="0" distB="0" distL="0" distR="0" wp14:anchorId="0836C322" wp14:editId="63860735">
            <wp:extent cx="333375" cy="333375"/>
            <wp:effectExtent l="0" t="0" r="9525" b="9525"/>
            <wp:docPr id="8" name="图片 8" descr="http://m.qpic.cn/psb?/V103aamp4fiNTM/C2P6K7YlXzEd0fkXANfgXXbQ4MFHWLYcv94JhDKQyIc!/b/dKcAAAAAAAAA&amp;ek=1&amp;kp=1&amp;pt=0&amp;bo=IwAjAAAAAAAFACM!&amp;su=0171656561&amp;sce=0-12-12&amp;rf=2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m.qpic.cn/psb?/V103aamp4fiNTM/C2P6K7YlXzEd0fkXANfgXXbQ4MFHWLYcv94JhDKQyIc!/b/dKcAAAAAAAAA&amp;ek=1&amp;kp=1&amp;pt=0&amp;bo=IwAjAAAAAAAFACM!&amp;su=0171656561&amp;sce=0-12-12&amp;rf=2-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421" w:rsidRPr="00084421" w:rsidRDefault="00084421" w:rsidP="00084421">
      <w:pPr>
        <w:spacing w:after="0" w:line="240" w:lineRule="auto"/>
        <w:rPr>
          <w:rFonts w:ascii="幼圆" w:eastAsia="幼圆" w:hAnsi="Times New Roman" w:cs="Times New Roman" w:hint="eastAsia"/>
          <w:sz w:val="28"/>
          <w:szCs w:val="28"/>
        </w:rPr>
      </w:pPr>
    </w:p>
    <w:p w:rsidR="00084421" w:rsidRPr="00084421" w:rsidRDefault="00084421" w:rsidP="00084421">
      <w:pPr>
        <w:spacing w:after="0" w:line="240" w:lineRule="auto"/>
        <w:rPr>
          <w:rFonts w:ascii="幼圆" w:eastAsia="幼圆" w:hAnsi="Times New Roman" w:cs="Times New Roman" w:hint="eastAsia"/>
          <w:sz w:val="28"/>
          <w:szCs w:val="28"/>
        </w:rPr>
      </w:pPr>
      <w:proofErr w:type="gramStart"/>
      <w:r w:rsidRPr="00084421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084421">
        <w:rPr>
          <w:rFonts w:ascii="幼圆" w:eastAsia="幼圆" w:hAnsi="Times New Roman" w:cs="Times New Roman" w:hint="eastAsia"/>
          <w:sz w:val="28"/>
          <w:szCs w:val="28"/>
        </w:rPr>
        <w:t>(605002560) 13:31:01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到了第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9</w:t>
      </w:r>
      <w:r w:rsidRPr="00084421">
        <w:rPr>
          <w:rFonts w:ascii="幼圆" w:eastAsia="幼圆" w:hAnsi="宋体" w:cs="宋体" w:hint="eastAsia"/>
          <w:sz w:val="28"/>
          <w:szCs w:val="28"/>
        </w:rPr>
        <w:t>感，就是永生了（无生死了）。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本觉永生不灭。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依果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(605002560) 13:31:26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noProof/>
          <w:sz w:val="28"/>
          <w:szCs w:val="28"/>
        </w:rPr>
        <w:drawing>
          <wp:inline distT="0" distB="0" distL="0" distR="0" wp14:anchorId="37E8B6FC" wp14:editId="60BB3454">
            <wp:extent cx="152400" cy="152400"/>
            <wp:effectExtent l="0" t="0" r="0" b="0"/>
            <wp:docPr id="9" name="图片 9" descr="http://qzonestyle.gtimg.cn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qzonestyle.gtimg.cn/qzone/em/e12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依果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(605002560) 13:34:19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到了第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10</w:t>
      </w:r>
      <w:r w:rsidRPr="00084421">
        <w:rPr>
          <w:rFonts w:ascii="幼圆" w:eastAsia="幼圆" w:hAnsi="宋体" w:cs="宋体" w:hint="eastAsia"/>
          <w:sz w:val="28"/>
          <w:szCs w:val="28"/>
        </w:rPr>
        <w:t>感，就是神的存在。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到了第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11</w:t>
      </w:r>
      <w:r w:rsidRPr="00084421">
        <w:rPr>
          <w:rFonts w:ascii="幼圆" w:eastAsia="幼圆" w:hAnsi="宋体" w:cs="宋体" w:hint="eastAsia"/>
          <w:sz w:val="28"/>
          <w:szCs w:val="28"/>
        </w:rPr>
        <w:t>感，就是生命觉醒了。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依果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(605002560) 13:34:48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这个道场就是生命觉醒场。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依果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(605002560) 13:34:59</w:t>
      </w:r>
    </w:p>
    <w:p w:rsidR="00084421" w:rsidRPr="00084421" w:rsidRDefault="00084421" w:rsidP="00084421">
      <w:pPr>
        <w:spacing w:after="0" w:line="240" w:lineRule="auto"/>
        <w:rPr>
          <w:rFonts w:ascii="幼圆" w:eastAsia="幼圆" w:hAnsi="Times New Roman" w:cs="Times New Roman" w:hint="eastAsia"/>
          <w:sz w:val="28"/>
          <w:szCs w:val="28"/>
        </w:rPr>
      </w:pPr>
    </w:p>
    <w:p w:rsidR="00084421" w:rsidRPr="00084421" w:rsidRDefault="00084421" w:rsidP="00084421">
      <w:pPr>
        <w:spacing w:after="0" w:line="240" w:lineRule="auto"/>
        <w:rPr>
          <w:rFonts w:ascii="幼圆" w:eastAsia="幼圆" w:hAnsi="Times New Roman" w:cs="Times New Roman" w:hint="eastAsia"/>
          <w:sz w:val="28"/>
          <w:szCs w:val="28"/>
        </w:rPr>
      </w:pPr>
      <w:r w:rsidRPr="00084421">
        <w:rPr>
          <w:rFonts w:ascii="幼圆" w:eastAsia="幼圆" w:hAnsi="Times New Roman" w:cs="Times New Roman" w:hint="eastAsia"/>
          <w:noProof/>
          <w:sz w:val="28"/>
          <w:szCs w:val="28"/>
        </w:rPr>
        <w:drawing>
          <wp:inline distT="0" distB="0" distL="0" distR="0" wp14:anchorId="75C0ADE5" wp14:editId="784397F7">
            <wp:extent cx="228600" cy="228600"/>
            <wp:effectExtent l="0" t="0" r="0" b="0"/>
            <wp:docPr id="10" name="图片 10" descr="http://m.qpic.cn/psb?/V103aamp4fiNTM/nHQG0BYaOE*rFQxC5OlCXwAduFURhqs8fiMCYF28rY8!/b/dKkAAAAAAAAA&amp;ek=1&amp;kp=1&amp;pt=0&amp;bo=GAAYAAAAAAAFACM!&amp;su=052035873&amp;sce=0-12-12&amp;rf=2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m.qpic.cn/psb?/V103aamp4fiNTM/nHQG0BYaOE*rFQxC5OlCXwAduFURhqs8fiMCYF28rY8!/b/dKkAAAAAAAAA&amp;ek=1&amp;kp=1&amp;pt=0&amp;bo=GAAYAAAAAAAFACM!&amp;su=052035873&amp;sce=0-12-12&amp;rf=2-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421" w:rsidRPr="00084421" w:rsidRDefault="00084421" w:rsidP="00084421">
      <w:pPr>
        <w:spacing w:after="0" w:line="240" w:lineRule="auto"/>
        <w:rPr>
          <w:rFonts w:ascii="幼圆" w:eastAsia="幼圆" w:hAnsi="Times New Roman" w:cs="Times New Roman" w:hint="eastAsia"/>
          <w:sz w:val="28"/>
          <w:szCs w:val="28"/>
        </w:rPr>
      </w:pPr>
    </w:p>
    <w:p w:rsidR="00084421" w:rsidRPr="00084421" w:rsidRDefault="00084421" w:rsidP="00084421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proofErr w:type="gramStart"/>
      <w:r w:rsidRPr="00084421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084421">
        <w:rPr>
          <w:rFonts w:ascii="幼圆" w:eastAsia="幼圆" w:hAnsi="Times New Roman" w:cs="Times New Roman" w:hint="eastAsia"/>
          <w:sz w:val="28"/>
          <w:szCs w:val="28"/>
        </w:rPr>
        <w:t>(605002560) 13:39:58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补一下：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到了第六感，活得恰到好处。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前五感，吃，看，听，闻，触恰到好处。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慧莉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(664154343) 13:43:07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赞美，我们活的恰到好处，赞美，我们悟道也能恰到好处</w:t>
      </w:r>
      <w:r w:rsidRPr="00084421">
        <w:rPr>
          <w:rFonts w:ascii="幼圆" w:eastAsia="幼圆" w:hAnsi="Times New Roman" w:cs="Times New Roman" w:hint="eastAsia"/>
          <w:noProof/>
          <w:sz w:val="28"/>
          <w:szCs w:val="28"/>
        </w:rPr>
        <w:drawing>
          <wp:inline distT="0" distB="0" distL="0" distR="0" wp14:anchorId="7BDC2DE9" wp14:editId="59072432">
            <wp:extent cx="152400" cy="152400"/>
            <wp:effectExtent l="0" t="0" r="0" b="0"/>
            <wp:docPr id="11" name="图片 11" descr="http://qzonestyle.gtimg.cn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qzonestyle.gtimg.cn/qzone/em/e17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421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玄清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(1363374371) 13:45:42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lastRenderedPageBreak/>
        <w:t>请教果师，我遇到赞美法也是六识的作用吗？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依果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(605002560) 13:50:21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【请教果师，我遇到赞美法也是六识的作用吗？】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赞美法是觉醒法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是你的本事，至于第几识在起作用，那要看你刚遇到赞美法之时的你的真实果位。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慧莉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(664154343) 13:51:54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是的，就是您教我用右脑学习，所以通过了晋升考试，谢谢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其实是果师的教诲，我私下请教果师，用右脑学习法，时刻回归当下的修行的，考试只是副业。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赞美果师，我一直都知道她的存在，是您带我们逐渐认识她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084421">
        <w:rPr>
          <w:rFonts w:ascii="幼圆" w:eastAsia="幼圆" w:hAnsi="宋体" w:cs="宋体" w:hint="eastAsia"/>
          <w:sz w:val="28"/>
          <w:szCs w:val="28"/>
        </w:rPr>
        <w:t>，熟知她，并与她合一，真的很感激</w:t>
      </w:r>
      <w:r w:rsidRPr="00084421">
        <w:rPr>
          <w:rFonts w:ascii="幼圆" w:eastAsia="幼圆" w:hAnsi="Times New Roman" w:cs="Times New Roman" w:hint="eastAsia"/>
          <w:noProof/>
          <w:sz w:val="28"/>
          <w:szCs w:val="28"/>
        </w:rPr>
        <w:drawing>
          <wp:inline distT="0" distB="0" distL="0" distR="0" wp14:anchorId="48DA506F" wp14:editId="000790D0">
            <wp:extent cx="152400" cy="152400"/>
            <wp:effectExtent l="0" t="0" r="0" b="0"/>
            <wp:docPr id="12" name="图片 12" descr="http://qzonestyle.gtimg.cn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qzonestyle.gtimg.cn/qzone/em/e10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421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084421">
        <w:rPr>
          <w:rFonts w:ascii="幼圆" w:eastAsia="幼圆" w:hAnsi="Times New Roman" w:cs="Times New Roman" w:hint="eastAsia"/>
          <w:noProof/>
          <w:sz w:val="28"/>
          <w:szCs w:val="28"/>
        </w:rPr>
        <w:drawing>
          <wp:inline distT="0" distB="0" distL="0" distR="0" wp14:anchorId="7A4C97D9" wp14:editId="4C23FD74">
            <wp:extent cx="152400" cy="152400"/>
            <wp:effectExtent l="0" t="0" r="0" b="0"/>
            <wp:docPr id="13" name="图片 13" descr="http://qzonestyle.gtimg.cn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qzonestyle.gtimg.cn/qzone/em/e10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421">
        <w:rPr>
          <w:rFonts w:ascii="幼圆" w:eastAsia="幼圆" w:hAnsi="Times New Roman" w:cs="Times New Roman" w:hint="eastAsia"/>
          <w:noProof/>
          <w:sz w:val="28"/>
          <w:szCs w:val="28"/>
        </w:rPr>
        <w:drawing>
          <wp:inline distT="0" distB="0" distL="0" distR="0" wp14:anchorId="676A64C1" wp14:editId="3BE40300">
            <wp:extent cx="152400" cy="152400"/>
            <wp:effectExtent l="0" t="0" r="0" b="0"/>
            <wp:docPr id="14" name="图片 14" descr="http://qzonestyle.gtimg.cn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qzonestyle.gtimg.cn/qzone/em/e10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慧莉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(664154343) 13:58:16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果师讲讲每个人的情景与果位的关系？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每个人在世间所遇情景应该与自己的果位有关联吧。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依果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(605002560) 14:10:01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【果师讲讲每个人的情景与果位的关系？】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恶道果、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善道果、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本觉果、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神道果、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觉道果。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依果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(605002560) 14:11:49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如上觉果，是次第觉。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生命频率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1-100000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深海の女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(346023477) 14:10:03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果，每当我发愿后，会有很多事情来圆我这个愿！假若今天我口出狂</w:t>
      </w:r>
      <w:r w:rsidRPr="00084421">
        <w:rPr>
          <w:rFonts w:ascii="幼圆" w:eastAsia="幼圆" w:hAnsi="宋体" w:cs="宋体" w:hint="eastAsia"/>
          <w:sz w:val="28"/>
          <w:szCs w:val="28"/>
        </w:rPr>
        <w:lastRenderedPageBreak/>
        <w:t>言，有偏见，会各种途径来些信息，事件来扭正我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…</w:t>
      </w:r>
      <w:r w:rsidRPr="00084421">
        <w:rPr>
          <w:rFonts w:ascii="幼圆" w:eastAsia="幼圆" w:hAnsi="宋体" w:cs="宋体" w:hint="eastAsia"/>
          <w:sz w:val="28"/>
          <w:szCs w:val="28"/>
        </w:rPr>
        <w:t>此时，这个觉，是什么觉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依果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(605002560) 14:10:38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恶道（对峙）果觉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深海の女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(346023477) 14:17:28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嗯，我的意思是，发愿后的觉，是本觉么？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依果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(605002560) 14:28:14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人道，善恶参半。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依果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(605002560) 14:32:17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恶道果（地狱，畜生，恶鬼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3</w:t>
      </w:r>
      <w:r w:rsidRPr="00084421">
        <w:rPr>
          <w:rFonts w:ascii="幼圆" w:eastAsia="幼圆" w:hAnsi="宋体" w:cs="宋体" w:hint="eastAsia"/>
          <w:sz w:val="28"/>
          <w:szCs w:val="28"/>
        </w:rPr>
        <w:t>恶趣道），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善道果（人道（人间社会），阿修罗果，天道果）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人间嵌在中间，善恶两分，容易看清两元变换，较容易出离两元。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慧莉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(664154343) 14:37:32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果位分明，赞美果师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温达文的居民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(2581054657) 14:45:25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赞美果师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赞美放下执著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(512723116) 13:54:04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赞美感觉用自己的眼耳鼻舌身意去了解宇宙知识是了解不了的啊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……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赞美放下执著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(512723116) 13:54:42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赞美但不用这些又能怎么了解呢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……</w:t>
      </w:r>
      <w:r w:rsidRPr="00084421">
        <w:rPr>
          <w:rFonts w:ascii="幼圆" w:eastAsia="幼圆" w:hAnsi="宋体" w:cs="宋体" w:hint="eastAsia"/>
          <w:sz w:val="28"/>
          <w:szCs w:val="28"/>
        </w:rPr>
        <w:t>头</w:t>
      </w:r>
      <w:r w:rsidRPr="00084421">
        <w:rPr>
          <w:rFonts w:ascii="幼圆" w:eastAsia="幼圆" w:hAnsi="Times New Roman" w:cs="Times New Roman" w:hint="eastAsia"/>
          <w:noProof/>
          <w:sz w:val="28"/>
          <w:szCs w:val="28"/>
        </w:rPr>
        <w:drawing>
          <wp:inline distT="0" distB="0" distL="0" distR="0" wp14:anchorId="77A822F1" wp14:editId="4B74CB5C">
            <wp:extent cx="152400" cy="152400"/>
            <wp:effectExtent l="0" t="0" r="0" b="0"/>
            <wp:docPr id="15" name="图片 15" descr="http://qzonestyle.gtimg.cn/qzone/em/e1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qzonestyle.gtimg.cn/qzone/em/e13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421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解脱之花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(609695151) 14:03:01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赞美，启动本觉</w:t>
      </w:r>
      <w:r w:rsidRPr="00084421">
        <w:rPr>
          <w:rFonts w:ascii="幼圆" w:eastAsia="幼圆" w:hAnsi="Times New Roman" w:cs="Times New Roman" w:hint="eastAsia"/>
          <w:noProof/>
          <w:sz w:val="28"/>
          <w:szCs w:val="28"/>
        </w:rPr>
        <w:drawing>
          <wp:inline distT="0" distB="0" distL="0" distR="0" wp14:anchorId="085167CC" wp14:editId="6C7E2B6F">
            <wp:extent cx="152400" cy="152400"/>
            <wp:effectExtent l="0" t="0" r="0" b="0"/>
            <wp:docPr id="16" name="图片 16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421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依果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(605002560) 15:24:47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赞美！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作为人，想了解宇宙实相，只有依靠生命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9</w:t>
      </w:r>
      <w:r w:rsidRPr="00084421">
        <w:rPr>
          <w:rFonts w:ascii="幼圆" w:eastAsia="幼圆" w:hAnsi="宋体" w:cs="宋体" w:hint="eastAsia"/>
          <w:sz w:val="28"/>
          <w:szCs w:val="28"/>
        </w:rPr>
        <w:t>识，才能了之。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前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8</w:t>
      </w:r>
      <w:r w:rsidRPr="00084421">
        <w:rPr>
          <w:rFonts w:ascii="幼圆" w:eastAsia="幼圆" w:hAnsi="宋体" w:cs="宋体" w:hint="eastAsia"/>
          <w:sz w:val="28"/>
          <w:szCs w:val="28"/>
        </w:rPr>
        <w:t>识，都是封印局限。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lastRenderedPageBreak/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赞美放下执著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(512723116) 22:33:57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赞美，请问果师，主客合一（观察者与被观察者合二为一）的状态是不是就是眼耳鼻舌身意当镜台使用的那种状态？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依果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(605002560) 22:36:12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观察者自含有神圣体验者；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br/>
      </w:r>
      <w:r w:rsidRPr="00084421">
        <w:rPr>
          <w:rFonts w:ascii="幼圆" w:eastAsia="幼圆" w:hAnsi="宋体" w:cs="宋体" w:hint="eastAsia"/>
          <w:sz w:val="28"/>
          <w:szCs w:val="28"/>
        </w:rPr>
        <w:t>本觉为镜台母体，皆因前</w:t>
      </w:r>
      <w:r w:rsidRPr="00084421">
        <w:rPr>
          <w:rFonts w:ascii="幼圆" w:eastAsia="幼圆" w:hAnsi="Times New Roman" w:cs="Times New Roman" w:hint="eastAsia"/>
          <w:sz w:val="28"/>
          <w:szCs w:val="28"/>
        </w:rPr>
        <w:t>8</w:t>
      </w:r>
      <w:r w:rsidRPr="00084421">
        <w:rPr>
          <w:rFonts w:ascii="幼圆" w:eastAsia="幼圆" w:hAnsi="宋体" w:cs="宋体" w:hint="eastAsia"/>
          <w:sz w:val="28"/>
          <w:szCs w:val="28"/>
        </w:rPr>
        <w:t>识的妙用。</w:t>
      </w:r>
    </w:p>
    <w:p w:rsidR="00084421" w:rsidRDefault="00084421"/>
    <w:sectPr w:rsidR="0008442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421"/>
    <w:rsid w:val="0008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44B5"/>
  <w15:chartTrackingRefBased/>
  <w15:docId w15:val="{0E133D9F-F2FF-4942-9E27-4F2B6B10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0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85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06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2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7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89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99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02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modest`</dc:creator>
  <cp:keywords/>
  <dc:description/>
  <cp:lastModifiedBy>modest`</cp:lastModifiedBy>
  <cp:revision>1</cp:revision>
  <dcterms:created xsi:type="dcterms:W3CDTF">2015-12-13T09:47:00Z</dcterms:created>
  <dcterms:modified xsi:type="dcterms:W3CDTF">2015-12-13T09:51:00Z</dcterms:modified>
</cp:coreProperties>
</file>