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俗称：三位一体，的办法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看看能否找到叫做“智慧”，远离“小我”和大我同步小我的办法。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三位一体，一般是指：生命本源，高我神性，小我，和合为一，不同显相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心眼，神眼，肉眼，和合为一 生命之眼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生命本源和神性是分开的啊？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有封印分开的。合一，就是穿越封印喽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过程最重要，实修觉醒！好的理论让人有方向，实修让自己得实惠。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生活中发生了一件很不愉快的事情。我一直认为是对方的错，是对方不好。我一直会想象未来对方是如何向我道歉，如何后悔的。而且我还做了很多事情去证明是对方不好。昨天冷静一想，为什么我一直在幻想未来对方后悔道歉，为什么我那么拼命去证明对方有问题呢？我知道了，因为我不想承认其实我也不够好的这个问题。我不敢面对这个问题。那么我又为什么会认为我自己不够好呢，因为我不爱我自己，觉得自己不优秀，有缺陷。我恐惧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我看到一切的根源都是因为我不爱我自己，我害怕真正的面对我自己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自己被自己演得戏反噬倒了。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痛苦都是自己导演的。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演出之前，不通知小我，小我却不知道，确是痛苦。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我们的分裂是在不自觉中产生的。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在你神识做出决定之时，通知小我，让小我肉身做好迎接这一切后果的准备吧！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回归这统一协作，就是觉醒嘞。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问题只是出在不和你的小我连接，处于分裂状态。玩牛逼，把自己玩团团转，她会暗地里笑。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这时的神识，就是2嘞，还没觉悟。被封印隔离着的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本源和神识的连接，也是很不容易的，现在，有了神识和小我的连接，这经验，很宝贵，所有连接，打开封印，只是早晚的事情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你讲的那个案例，就是小我看清了神识的把戏，再也骗不了你，这就是连接了，只是说法不同。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发现自己的神性。小我扑捉神识的智慧诡计，不在被她耍弄，远离痛苦，这不是觉醒，是什么呢？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有些地方我做的不好，我为什么不改变呢？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我怕我改变了，失去自我，就不是我自己了，一个人有好也有不好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那以前的那个我（有好也有不好的我），就是我自己吗？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好像不是，我可以选择做其他样子的我，比如和某人一样，或者更好的我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那什么样子的才是你自己呢？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好像没有固定的自己，可以是一个混沌，自己是被朔造的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那你想成混沌，还是被朔造的？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感觉不太适应混沌的我，那样的我会是什么样子的呢。。。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如果被朔造，你想把自己朔造成那样？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一个更好的我，更开心的我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晓天通地的自己，不需要塑造，只需要去发现, 真正神性的存在。存在才是硬道理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混沌是本源，所谓塑造，只是本我穿上色相的马甲，以戏剧角色存于所谓的宇宙中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所以，塑造是不存在的，只是选择而已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选择怎样的角色和空间，那真是要看自己的真本事嘞。有人被动有人清醒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做为人的存在，显然是被动的嘞。做为神的存在，当然是自己主动选的嘞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人神分裂，就是你的真实存在的样子嘞。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这就像，一个人开了一辆车，就把自己当成了那辆车，捷达或者宝马，仅此而已。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好像看小说，看着看着就把自己就变成主人公了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看小说就是这样子的，看的时候本不知道，停了停就知道了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当然要演完啊，自己可以掌控进程的。别只为演戏而存在着，面对，整个人类数十亿计2的个体存在，要做什么，难道自己会不知道吗？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混沌不用选择，生命天性如此。角色才是需要选择的。因为是混沌，才可以随意选择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选择角色，无非是让自己醒，或者让别人醒。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在角色中，很难选择，只能随缘就事，没有任意选择的力量。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只有在本源混沌中，才有任意选择的力量, 解脱只此意义。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角色定了，不好改变，就像白纸画好了画，不能再画，要用新的一张白纸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三位一体，是真正的觉者。本源（混沌），神性（全息存在），人者化身（角色）。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我们要有清空图画，进入白纸的能力。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如何进入，完全要靠“全息存在”的导航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全息存在，就如生命化现导航图, 宇宙整体意识硬盘。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这几种能力的整体运作，才是我们完整的生命存在。被称为：觉者。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i w:val="1"/>
          <w:rtl w:val="0"/>
        </w:rPr>
        <w:t xml:space="preserve">有人只是白纸，不会涂鸦，称为婴孩。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i w:val="1"/>
          <w:rtl w:val="0"/>
        </w:rPr>
        <w:t xml:space="preserve">有人只会涂鸦，不能形成成自己的世界，称为着魔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i w:val="1"/>
          <w:rtl w:val="0"/>
        </w:rPr>
        <w:t xml:space="preserve">有人，随心愿，在白纸上画出自己的世界，称为神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神性导航，天生就有，只需要去发现。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执着于白纸混沌的，一定是找不到嘞，比如“心灵本源”群的那个太一闲人，哈哈哈，每次我都批他。他以为我跟他有仇呢，哈哈哈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不过修行速道，也是存在的。这方法，早被找到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速道，就是本源在全息生命硬盘里，以神识，自由读取。本源也把自己映射了一份。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无需，化身无量的去觉受地狱和天堂。直接，升级进入神性宇宙世界。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速道的目的是从白纸宇宙新生儿跨越魔幻宇宙，直接升级到神性宇宙生命的特殊方法。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进入觉者世界的门槛。那是觉者眷属的待遇。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你有操作方法吗?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只有掌控了时间空间法则的存在，才可能施行的。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一个人，结婚生子，老去。需要几十年。做场梦，这过程只需2秒钟，或者只是一个念头闪过。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以念头进入宇宙硬盘遨游，穿越时空，分分钟的事儿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别人要1000轮回才能明白的法理，你可能分分钟搞定，信吗？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你逛完宇宙，要30年，既身成就嘞，别人要3亿亿地球年，甚至无期。信吗？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那说明，你在地球的这一生已经3亿亿年嘞，甚至更长。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空间玩法也是一样的对吧，让念头去不同的空间，对吧？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常说的有入定，通过冥想什么的，这里很是不同的。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大家并不知道冥想的真正意义，不是吗？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如何进入，是有钥匙密码的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层层幻化，本就看得清楚，还需要小我亲自去体验，够有意思的嘞。（脱裤子放屁嘞不是？）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看到自己，认识自己，接纳自己，爱上自己以后，真爱就流出来了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我的感受就是真正爱上自己了，你会觉得其它的真的不是什么了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名声地位只是因为自己的不安全感，想靠这些来给与自己安全感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与神对话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阿米，星星的孩子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你不知道如何去爱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和孩子的心交流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看它们研究它们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不要不它们想塑造成什么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改造成什么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孩子也许比你还明白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你不要担心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也不要就把自己的恐惧投射在他身上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先改变自己吧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有了爱，其它从来不是问题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名声地位面子么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这样怎么爱自己的孩子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去了解你的孩子吧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用心交流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不要把多余的东西夹杂在孩子身上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它们比我们单纯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孩子比你幸福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你觉得孩子的自由应该由你来掌控么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你觉得孩子应该被担心么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因为小时候将妈妈的一个教导理解错误了，所以我卑微的活着，我看不到我的闪光点，我的生活是灰暗的，我自卑，害怕，不安。周末两天的体验，我们四点开始早课，挑战自我，清理自我，冥想。在冥想中，我看到我的生活原来一直都有很多笑声，我有很多闪光点，我看到自己真的很棒，我的素描可以和专业美术生相比，我的书法更棒，我的专业成绩是满分，而且我具有比绝大多数人都强大的耐力，很多很多。我看到这些后，突然心里很喜悦，我找到了我丢失了很久的另一部分。我的生命不再是单调悲哀的，而是立体的多面的也是色彩丰富的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b w:val="1"/>
          <w:highlight w:val="white"/>
          <w:rtl w:val="0"/>
        </w:rPr>
        <w:t xml:space="preserve">有问题不断的反问分析自己，问题是什么，为什么这样？穷根究底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我为什么喜欢美女？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因为我喜欢那种模式（好看的）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为什么要喜欢那种模式？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因为产生了分别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为什么要产生分别？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那种分别出的模式对我有利，让我满足,舒服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为什么我我要有利，要满足舒服？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因为我有需求，要生存，要活着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为什么要活着？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因为有个我存在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b w:val="1"/>
          <w:highlight w:val="white"/>
          <w:rtl w:val="0"/>
        </w:rPr>
        <w:t xml:space="preserve">那我是什么，什么是我？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身体和大脑是我么？思想是我么？经历是我么？不是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什么是我呢？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“我”只是一种和合体的指代，一种生物相对于外在的自我指代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如果有一种和合体和这个我有完全同样的和合，那个和合是我么？是我，一个等价的我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如果现在的我，有另外一个身体，另外一种思想，另外一种经历，那还是我么？是我，只是一个完全不同的我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那我到底是什么？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原来只是一种和合体的指代，没有一个真正的我存在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好像没有固定的我，我可以是一个混沌，我也可以被朔造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那我到底是什么？本质是什么？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一种觉知，可以'产生'和感受这个身体，思想，经历的觉知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b w:val="1"/>
          <w:highlight w:val="white"/>
          <w:rtl w:val="0"/>
        </w:rPr>
        <w:t xml:space="preserve">那觉知是什么，如何来的？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科学认为觉知是大脑神经元的活动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物质决定意识观，意识由物质的活动产生，那什么是物质？什么是粒子能量，什么是时间空间？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宗教认为觉知是神性，自性，本心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意识决定物质，意识来自觉知，物质是觉知产生的一种感受而已，好比在虚拟游戏中，在梦中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不知庐山真面目，只缘身在此山中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哦，只有出山，才能看到真相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科学我很难验证，我的能力有限，需要N多人N多年的努力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佛学却可以，因为佛说一切众生都由如来智慧德相，我就是佛，远在天边，近在眼前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520" w:line="380" w:lineRule="auto"/>
        <w:ind w:left="1080" w:firstLine="0"/>
        <w:contextualSpacing w:val="0"/>
        <w:jc w:val="center"/>
        <w:rPr/>
      </w:pPr>
      <w:r w:rsidDel="00000000" w:rsidR="00000000" w:rsidRPr="00000000">
        <w:rPr>
          <w:rFonts w:ascii="Microsoft Yahei" w:cs="Microsoft Yahei" w:eastAsia="Microsoft Yahei" w:hAnsi="Microsoft Yahei"/>
          <w:sz w:val="40"/>
          <w:highlight w:val="white"/>
          <w:rtl w:val="0"/>
        </w:rPr>
        <w:t xml:space="preserve">真实是相对的，虚幻是绝对的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b w:val="1"/>
          <w:highlight w:val="white"/>
          <w:rtl w:val="0"/>
        </w:rPr>
        <w:t xml:space="preserve">一切有为法，如梦幻泡影，如露亦如电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一切所谓的实在，都是由因缘和合而生，我们所感受的世界，还有我们自身，都是如此，都是暂时的存在；我们常常以我们所感知到的为真实的，但这个所谓的“真实”是暂时的，如同昙花一样，外缘不在了，或者内因没有了，这个“存在”也就不在了。所谓的“真实”只是相对的真实，本质上却是虚幻的。所以人们常常觉得感受到的是真实的，那只是暂时的真实，本质上的虚幻（那没有感受的也不一定是我们所认为的虚幻，可能另一个相对的真实）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b w:val="1"/>
          <w:highlight w:val="white"/>
          <w:rtl w:val="0"/>
        </w:rPr>
        <w:t xml:space="preserve"> 所谓佛法，非佛法，是名佛法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佛法，就是使众生能成佛的方法，不管什么法，只要能成佛，就是佛法。禅定灵修，读经念佛，信教祈祷，学习研究。。。。。等等都是佛法。。。所以佛恒顺众生，随缘教化，应材施教。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color w:val="444444"/>
          <w:highlight w:val="white"/>
          <w:rtl w:val="0"/>
        </w:rPr>
        <w:t xml:space="preserve">因缘和合之“物”，名为此“物”而并非此“物”。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color w:val="44444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佛法只是一个指代名词，我们也可以用其他名词指代，比如解脱觉醒之法，真理之道，回归的道路。。。所以"名"佛法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佛法只是一个名字，这个名字所指代的，也只是一个因缘和合的产物，没有外缘（众生），或没有内因（觉醒），也就没有佛法。所以佛说，说法</w:t>
      </w:r>
      <w:r w:rsidDel="00000000" w:rsidR="00000000" w:rsidRPr="00000000">
        <w:rPr>
          <w:rFonts w:ascii="SimSun" w:cs="SimSun" w:eastAsia="SimSun" w:hAnsi="SimSun"/>
          <w:color w:val="444444"/>
          <w:highlight w:val="white"/>
          <w:rtl w:val="0"/>
        </w:rPr>
        <w:t xml:space="preserve">四十九年，未说一字。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color w:val="444444"/>
          <w:highlight w:val="white"/>
          <w:rtl w:val="0"/>
        </w:rPr>
        <w:t xml:space="preserve">同一个东西有很多名字，同名的东西也很多却不同，比如钱，可以是金属，可以是纸，也可以是电脑上虚拟数字，只要起到代替价值作用的都可以，但代替价值只是一种功用，并不是一种实物，并没有所谓的实物存在，存在的只是一种功用（和合而生的“名”），所以名为此“物”而非此</w:t>
      </w:r>
      <w:r w:rsidDel="00000000" w:rsidR="00000000" w:rsidRPr="00000000">
        <w:rPr>
          <w:rFonts w:ascii="Arial Unicode MS" w:cs="Arial Unicode MS" w:eastAsia="Arial Unicode MS" w:hAnsi="Arial Unicode MS"/>
          <w:color w:val="444444"/>
          <w:highlight w:val="white"/>
          <w:rtl w:val="0"/>
        </w:rPr>
        <w:t xml:space="preserve">“物”，亦复如是（举一反三）。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SimSun" w:cs="SimSun" w:eastAsia="SimSun" w:hAnsi="SimSun"/>
          <w:color w:val="444444"/>
          <w:highlight w:val="white"/>
          <w:rtl w:val="0"/>
        </w:rPr>
        <w:t xml:space="preserve">所以佛说，诸行无常，诸法无我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highlight w:val="white"/>
          <w:rtl w:val="0"/>
        </w:rPr>
        <w:t xml:space="preserve">无常，相对短暂的真实；无我，绝对虚幻的本质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  <w:font w:name="Microsoft Yahe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