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D4" w:rsidRPr="00376E49" w:rsidRDefault="00FC6ACE" w:rsidP="00FC6ACE">
      <w:pPr>
        <w:jc w:val="center"/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</w:pPr>
      <w:r w:rsidRPr="00376E49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《上帝为何不消灭战争而让人类受苦》</w:t>
      </w:r>
    </w:p>
    <w:p w:rsidR="00FC6ACE" w:rsidRPr="00FC6ACE" w:rsidRDefault="00FC6ACE" w:rsidP="00FC6ACE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C6ACE">
        <w:rPr>
          <w:rFonts w:ascii="幼圆" w:eastAsia="幼圆" w:hAnsi="仿宋" w:cs="宋体" w:hint="eastAsia"/>
          <w:kern w:val="0"/>
          <w:sz w:val="28"/>
          <w:szCs w:val="28"/>
        </w:rPr>
        <w:t>标签：第一空性法</w:t>
      </w:r>
      <w:r w:rsidRPr="00FC6A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C6ACE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FC6A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76E49">
        <w:rPr>
          <w:rFonts w:ascii="幼圆" w:eastAsia="幼圆" w:hAnsi="仿宋" w:cs="仿宋" w:hint="eastAsia"/>
          <w:kern w:val="0"/>
          <w:sz w:val="28"/>
          <w:szCs w:val="28"/>
        </w:rPr>
        <w:t>日期：</w:t>
      </w:r>
      <w:r w:rsidRPr="00FC6ACE">
        <w:rPr>
          <w:rFonts w:ascii="幼圆" w:eastAsia="幼圆" w:hAnsi="仿宋" w:cs="仿宋" w:hint="eastAsia"/>
          <w:kern w:val="0"/>
          <w:sz w:val="28"/>
          <w:szCs w:val="28"/>
        </w:rPr>
        <w:t>2014-06-12</w:t>
      </w:r>
      <w:r w:rsidRPr="00FC6A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76E49"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FC6ACE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FC6ACE" w:rsidRPr="00FC6ACE" w:rsidRDefault="00FC6ACE" w:rsidP="00FC6AC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C6ACE" w:rsidRPr="00376E49" w:rsidRDefault="00FC6ACE" w:rsidP="00043471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FC6ACE">
        <w:rPr>
          <w:rFonts w:ascii="幼圆" w:eastAsia="幼圆" w:hAnsi="仿宋" w:cs="宋体" w:hint="eastAsia"/>
          <w:kern w:val="0"/>
          <w:sz w:val="28"/>
          <w:szCs w:val="28"/>
        </w:rPr>
        <w:t>熊猫修(2879911215)9:16:03</w:t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C6ACE">
        <w:rPr>
          <w:rFonts w:ascii="幼圆" w:eastAsia="幼圆" w:hAnsi="仿宋" w:cs="宋体" w:hint="eastAsia"/>
          <w:kern w:val="0"/>
          <w:sz w:val="28"/>
          <w:szCs w:val="28"/>
        </w:rPr>
        <w:t>世界上那么多灾难, 全能的上帝为什么不制止呢?</w:t>
      </w:r>
      <w:r w:rsidR="00043471" w:rsidRPr="00043471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(605002560)11:42:35</w:t>
      </w:r>
      <w:r w:rsidRPr="00FC6ACE">
        <w:rPr>
          <w:rFonts w:ascii="幼圆" w:eastAsia="幼圆" w:hAnsi="仿宋" w:cs="宋体" w:hint="eastAsia"/>
          <w:kern w:val="0"/>
          <w:sz w:val="28"/>
          <w:szCs w:val="28"/>
        </w:rPr>
        <w:br/>
        <w:t>秽土的执行上帝和净土的执行上帝，不是一个。</w:t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C6ACE">
        <w:rPr>
          <w:rFonts w:ascii="幼圆" w:eastAsia="幼圆" w:hAnsi="仿宋" w:cs="宋体" w:hint="eastAsia"/>
          <w:kern w:val="0"/>
          <w:sz w:val="28"/>
          <w:szCs w:val="28"/>
        </w:rPr>
        <w:t>这就有点</w:t>
      </w:r>
      <w:proofErr w:type="gramStart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像执行</w:t>
      </w:r>
      <w:proofErr w:type="gramEnd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董事的意思，执行上帝，显相之上帝。</w:t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C6ACE">
        <w:rPr>
          <w:rFonts w:ascii="幼圆" w:eastAsia="幼圆" w:hAnsi="仿宋" w:cs="宋体" w:hint="eastAsia"/>
          <w:kern w:val="0"/>
          <w:sz w:val="28"/>
          <w:szCs w:val="28"/>
        </w:rPr>
        <w:t>一元世界和两元世界的不同。</w:t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C6ACE">
        <w:rPr>
          <w:rFonts w:ascii="幼圆" w:eastAsia="幼圆" w:hAnsi="仿宋" w:cs="宋体" w:hint="eastAsia"/>
          <w:kern w:val="0"/>
          <w:sz w:val="28"/>
          <w:szCs w:val="28"/>
        </w:rPr>
        <w:t>秽土</w:t>
      </w:r>
      <w:proofErr w:type="gramStart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即魔界</w:t>
      </w:r>
      <w:proofErr w:type="gramEnd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宇宙的两元世界，净土即彼岸神圣宇宙的一元世界。</w:t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C6ACE">
        <w:rPr>
          <w:rFonts w:ascii="幼圆" w:eastAsia="幼圆" w:hAnsi="仿宋" w:cs="宋体" w:hint="eastAsia"/>
          <w:kern w:val="0"/>
          <w:sz w:val="28"/>
          <w:szCs w:val="28"/>
        </w:rPr>
        <w:t>在秽土魔幻世界，有战争是正常现象。净土世界是宇宙中，更为先进的游戏戏剧舞台。拥有更高</w:t>
      </w:r>
      <w:proofErr w:type="gramStart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的载具振动频率</w:t>
      </w:r>
      <w:proofErr w:type="gramEnd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。被称为的那些源头的世界。这些存在，在秽土魔地显相，经常被看到是“忿怒相”空性存在。我们为何会纠结，答案应该很简单，没有看到真相。</w:t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C6ACE">
        <w:rPr>
          <w:rFonts w:ascii="幼圆" w:eastAsia="幼圆" w:hAnsi="仿宋" w:cs="宋体" w:hint="eastAsia"/>
          <w:kern w:val="0"/>
          <w:sz w:val="28"/>
          <w:szCs w:val="28"/>
        </w:rPr>
        <w:br/>
        <w:t>修行，就是令自己看清所有真相，从而</w:t>
      </w:r>
      <w:proofErr w:type="gramStart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FC6ACE">
        <w:rPr>
          <w:rFonts w:ascii="幼圆" w:eastAsia="幼圆" w:hAnsi="仿宋" w:cs="宋体" w:hint="eastAsia"/>
          <w:kern w:val="0"/>
          <w:sz w:val="28"/>
          <w:szCs w:val="28"/>
        </w:rPr>
        <w:t>纠结而解脱的途径。</w:t>
      </w:r>
      <w:r w:rsidR="00043471" w:rsidRPr="00FC6ACE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FC6ACE" w:rsidRPr="00376E49" w:rsidSect="00C27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ACE"/>
    <w:rsid w:val="00043471"/>
    <w:rsid w:val="00376E49"/>
    <w:rsid w:val="00C27FD4"/>
    <w:rsid w:val="00FC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FC6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53</Words>
  <Characters>305</Characters>
  <Application>Microsoft Office Word</Application>
  <DocSecurity>0</DocSecurity>
  <Lines>2</Lines>
  <Paragraphs>1</Paragraphs>
  <ScaleCrop>false</ScaleCrop>
  <Company>User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2016-06-21T04:12:00Z</dcterms:created>
  <dcterms:modified xsi:type="dcterms:W3CDTF">2016-06-21T05:48:00Z</dcterms:modified>
</cp:coreProperties>
</file>