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C4" w:rsidRDefault="005305C4" w:rsidP="005305C4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941709" w:rsidRPr="00941709">
        <w:rPr>
          <w:rFonts w:ascii="幼圆" w:eastAsia="幼圆" w:hAnsi="宋体" w:cs="宋体" w:hint="eastAsia"/>
          <w:kern w:val="0"/>
          <w:sz w:val="28"/>
          <w:szCs w:val="28"/>
        </w:rPr>
        <w:t>先保留基本生存程序运作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5305C4" w:rsidRDefault="005305C4" w:rsidP="005305C4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日期：2017.03.23  作者：依果</w:t>
      </w:r>
    </w:p>
    <w:p w:rsidR="005305C4" w:rsidRDefault="005305C4">
      <w:pPr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C61D1" w:rsidRPr="00F44E42" w:rsidRDefault="00F44E42">
      <w:pPr>
        <w:rPr>
          <w:rFonts w:ascii="幼圆" w:eastAsia="幼圆" w:hint="eastAsia"/>
          <w:sz w:val="28"/>
          <w:szCs w:val="28"/>
        </w:rPr>
      </w:pP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17:02:40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请教果师，经过持续地发现觉察赞美穿越，自己的内在结构已经不像之前那样紧绷、固化了，行为也不像之前那样被动执行之前内化的程序了。有了一定的自主性，但问题也来了，这时候是要选择或研发新意识程序来替代原意识程序吗？毕竟要在社会中生活，这些意识工具是要经常使用的。直接一下子全部度灭至空明本觉似乎也是不现实的。而自己新使用的意识程序可能也是不究竟的。假如不拿更如法的程序来替代的话，又可能重新执行陷入原程序。这一矛盾该怎样处理呢？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17:14:04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先保留基本生存程序运作。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等到频率稳定高频后，再如法穿越即可。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17:14:38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除此之外，无需做它想。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17:19:54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修行修正的是本觉的程序运作方式，并非全部的肉身程序。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其实，相对于回归本觉来说，肉身程序的显相运作几乎可以忽略不计，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实属微乎其微。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17:21:50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17:24:54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毕竟3D显相，相对于13D以下所有显相来说，就是微乎其微的比例。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别忘了，修行度灭所有13D内所有妄相，才会实证回归本觉。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而并非专指3D显相本身。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17:26:27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这几乎是海和海水滴的比例。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17:26:37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305C4">
        <w:rPr>
          <w:rFonts w:ascii="幼圆" w:eastAsia="幼圆" w:hAnsi="宋体" w:cs="宋体" w:hint="eastAsia"/>
          <w:kern w:val="0"/>
          <w:sz w:val="28"/>
          <w:szCs w:val="28"/>
        </w:rPr>
        <w:t>[表情爱心]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17:28:39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更重要一点，本觉是照见一切色法的法身镜台，根本不会耽误你明了3D显相，明白的生活。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这是根本不会矛盾的。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17:29:14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果师，心理学中的潜意识是几D，我在不断结构潜意识的内容？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17:29:33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混沌境，只是一闪而过的一个次第修法，无需担忧任何。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17:30:29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248150" cy="258583"/>
            <wp:effectExtent l="19050" t="0" r="0" b="0"/>
            <wp:docPr id="4" name="图片 4" descr="C:\Users\Administrator\AppData\Roaming\Tencent\QQ\Temp\E66AC0BC1B024D46843E135BC7ECA5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E66AC0BC1B024D46843E135BC7ECA58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这是另一个问题。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17:30:57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4D以上。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17:31:15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" name="图片 5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17:31:42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人的精神层面都是4D以上的维度。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17:34:57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我对每一D还没对应好。尤其4d往上的。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17:40:19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不过已经越来越轻松舒适了。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十诫(372191150)</w:t>
      </w:r>
      <w:r w:rsidRPr="00F44E4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t>17:41:20</w:t>
      </w:r>
      <w:r w:rsidRPr="00F44E42">
        <w:rPr>
          <w:rFonts w:ascii="幼圆" w:eastAsia="幼圆" w:hAnsi="宋体" w:cs="宋体" w:hint="eastAsia"/>
          <w:kern w:val="0"/>
          <w:sz w:val="28"/>
          <w:szCs w:val="28"/>
        </w:rPr>
        <w:br/>
        <w:t>感恩果师</w:t>
      </w:r>
    </w:p>
    <w:sectPr w:rsidR="001C61D1" w:rsidRPr="00F44E42" w:rsidSect="001C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E42"/>
    <w:rsid w:val="001C61D1"/>
    <w:rsid w:val="005305C4"/>
    <w:rsid w:val="00941709"/>
    <w:rsid w:val="00F4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1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E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E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2017-03-24T05:59:00Z</dcterms:created>
  <dcterms:modified xsi:type="dcterms:W3CDTF">2017-03-24T07:08:00Z</dcterms:modified>
</cp:coreProperties>
</file>