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63" w:rsidRPr="00BB6863" w:rsidRDefault="00BB6863" w:rsidP="00BB686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B686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《别叫我师傅》</w:t>
      </w:r>
    </w:p>
    <w:p w:rsidR="00BB6863" w:rsidRPr="00BB6863" w:rsidRDefault="00BB6863" w:rsidP="00BB686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686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BB686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B686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B686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B686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日期：2015_02_26</w:t>
      </w:r>
      <w:r w:rsidRPr="00BB686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B686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B686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BB6863" w:rsidRPr="00BB6863" w:rsidRDefault="00BB6863" w:rsidP="00BB68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B6863" w:rsidRPr="00BB6863" w:rsidRDefault="00BB6863" w:rsidP="00BB686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赞，叫我门前门童傀儡吧，听到师傅，我就恶心。</w:t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赞美是的，就如现在叫</w:t>
      </w:r>
      <w:proofErr w:type="gramStart"/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什么什么</w:t>
      </w:r>
      <w:proofErr w:type="gramEnd"/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佛，就是毒药的节奏，那是给死人们准备的称谓。</w:t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赞美，要学西方人，从不</w:t>
      </w:r>
      <w:proofErr w:type="gramStart"/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喊父母</w:t>
      </w:r>
      <w:proofErr w:type="gramEnd"/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为父母，都是直呼其名就好。</w:t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赞美，人类的进步。</w:t>
      </w:r>
    </w:p>
    <w:p w:rsidR="00BB6863" w:rsidRPr="00BB6863" w:rsidRDefault="00BB6863" w:rsidP="00BB68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下一步都是保温箱婴儿，更没有父母的养育之恩了。</w:t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赞美，省略一切过程，直接进入体验的学习之中。</w:t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proofErr w:type="gramStart"/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生物载具机器</w:t>
      </w:r>
      <w:proofErr w:type="gramEnd"/>
      <w:r w:rsidRPr="00BB68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的进化。</w:t>
      </w:r>
      <w:r w:rsidRPr="00BB686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D08E2" w:rsidRPr="00BB6863" w:rsidRDefault="000D08E2"/>
    <w:sectPr w:rsidR="000D08E2" w:rsidRPr="00BB6863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6863"/>
    <w:rsid w:val="000D08E2"/>
    <w:rsid w:val="00BB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6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6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7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User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2016-05-25T03:08:00Z</dcterms:modified>
</cp:coreProperties>
</file>