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17" w:rsidRPr="00B74117" w:rsidRDefault="00B74117" w:rsidP="00B74117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《圣情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·俗爱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B74117" w:rsidRDefault="00B74117" w:rsidP="00B74117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B7411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2016-01-17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B7411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12:35:12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我与老公的对话，他太有才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看到我群里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转发的，他很生气，火大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(931111875)</w:t>
      </w:r>
      <w:r w:rsidRPr="00B7411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12:38:56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对峙不断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12:39:08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嗯，不会照顾对方灵魂需求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其实，他频率比我高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特别吃依果醋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，我笑死了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13:12:54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你要换位思考。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你老公如果去跟随一个美女灵修者，修行，还大加赞美之意，你会如何？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问题就出在，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依果还是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个“现实体”存在；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做为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世间夫妻，你老公去跟随已经不存世的释迦的“佛门”，了去了你的担惊受怕，这点不能说不比你“慈悲”点。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66700" cy="266700"/>
            <wp:effectExtent l="19050" t="0" r="0" b="0"/>
            <wp:docPr id="34" name="图片 34" descr="http://b161.photo.store.qq.com/psb?/V11AzXg23SvLNz/Cw2X0tqqilOfBPUYJwMxrVC5E6nf0SkK.Dgd*2xroCc!/b/dKEAAAAAAAAA&amp;ek=1&amp;kp=1&amp;pt=0&amp;bo=HAAcAAAAAAAFByQ!&amp;su=42409656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161.photo.store.qq.com/psb?/V11AzXg23SvLNz/Cw2X0tqqilOfBPUYJwMxrVC5E6nf0SkK.Dgd*2xroCc!/b/dKEAAAAAAAAA&amp;ek=1&amp;kp=1&amp;pt=0&amp;bo=HAAcAAAAAAAFByQ!&amp;su=42409656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13:17:37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其实，门童依果，于世间情上，比释迦还难搞定。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你皈依释迦，释迦无语（因不能语了）；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你若想皈依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果，只能遭来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骂了。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13:17:46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是撒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13:19:25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我们皈依自性上师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13:19:30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无论男女，皆遭此骂。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13:20:29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对头，只能皈依自己本觉，自性上师；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这是这个道场的基本频率。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13:21:02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他误认为我崇拜依果肉身，有俗爱之情…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13:22:05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那俗爱之情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，还是各自留给各自的世间爱人，去纠缠梳理吧，这是道场一直倡导的。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13:22:35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道场只有圣情。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四射。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13:23:45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道场内外，不懂圣情的，只能暂且各自煎熬纠结了。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13:23:58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我给他讲了，依照果地，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顺愿而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安住，随顺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13:24:19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赞美纠结的存在。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13:25:23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呵呵，想懂“圣情”为何，最起码，果藏看过3遍。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13:26:18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岂是三言两语，就能说得明白的？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那也叫“法藏圆满”了。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13:26:30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971550" cy="952500"/>
            <wp:effectExtent l="19050" t="0" r="0" b="0"/>
            <wp:docPr id="40" name="图片 40" descr="http://b170.photo.store.qq.com/psb?/V11AzXg23SvLNz/DsfNjWq9nrogzDd6L.jtmaZZKI2*ZBDveBrVOA*fP9M!/b/dKoAAAAAAAAA&amp;ek=1&amp;kp=1&amp;pt=0&amp;bo=ZgBkAAAAAAAFByY!&amp;su=416048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170.photo.store.qq.com/psb?/V11AzXg23SvLNz/DsfNjWq9nrogzDd6L.jtmaZZKI2*ZBDveBrVOA*fP9M!/b/dKoAAAAAAAAA&amp;ek=1&amp;kp=1&amp;pt=0&amp;bo=ZgBkAAAAAAAFByY!&amp;su=416048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13:26:32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所以，自己明白了，先把自己搞明白了，看清对方的灵魂需求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13:27:54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你若问世人，你懂“圣情”吗？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个个回答：懂。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其实，个个是骗纸。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44" name="图片 44" descr="http://b163.photo.store.qq.com/psb?/V11AzXg23SvLNz/EGy0aVTl1pSBOYEoe018uNJfsF5yLdrs0xdNuVUsVA8!/b/dKMAAAAAAAAA&amp;ek=1&amp;kp=1&amp;pt=0&amp;bo=MgAyAAAAAAAFByQ!&amp;su=3122132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163.photo.store.qq.com/psb?/V11AzXg23SvLNz/EGy0aVTl1pSBOYEoe018uNJfsF5yLdrs0xdNuVUsVA8!/b/dKMAAAAAAAAA&amp;ek=1&amp;kp=1&amp;pt=0&amp;bo=MgAyAAAAAAAFByQ!&amp;su=3122132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舞动(982897015) 21:03:52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无条件的爱必须在所有的层面上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活出来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——这就是你来到地球上要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学习的东西。学着不要在爱上设置限制和条件，放下所有关于你和其他人值得被爱的信念。抚摸一只没有得到多少关爱的小狗，为某个需要的人撑住门，或是给某个低自尊的孩子或大人一个真诚的赞美，都是无条件之爱的行为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21:11:00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赞，对于世间人来说，无条件的爱是极其有条件的，你要知道，这个道场基本是杜绝此类假话出现的。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21:20:41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赞，生命别用错了方向，浪费生命，而轮回痛苦中。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2:47:48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赞，这学习，会另我们尝到这学习带来的小我自私习性的对质，这</w:t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要依止正见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修行，才能安然度过。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上，这学习还指: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赞美学着不要在爱上设置限制和条件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2:49:22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既，实证本觉，才能真实彻底的启动，无条件的“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圣爱”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空性梦(1834532488) 21:18:18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世俗人自己都活在无明无常中，怎么能对别人施以大爱呢？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21:19:40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赞，对啊。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10:26:12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赞美，或者因为是你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老公没找到另外一个美女灵修者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11:03:12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善哉，我这是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挑拔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是非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度灭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11:03:37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问题是，他是为了跟我有共同话题，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才拿灵修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说话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11:05:52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会观察对方的灵魂需求，这是最基本的智慧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11:49:16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他是爱你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12:42:09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71293" cy="676275"/>
            <wp:effectExtent l="19050" t="0" r="507" b="0"/>
            <wp:docPr id="10" name="图片 8" descr="http://b395.photo.store.qq.com/psb?/V103aamp4fiNTM/lYDkFzno1hzPXLVH3Gr0Po4VBCVZTQ16Dpto3LauMss!/b/dIsBAAAAAAAA&amp;ek=1&amp;kp=1&amp;pt=0&amp;bo=nQFeAAAAAAAFAOE!&amp;t=5&amp;su=5252578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95.photo.store.qq.com/psb?/V103aamp4fiNTM/lYDkFzno1hzPXLVH3Gr0Po4VBCVZTQ16Dpto3LauMss!/b/dIsBAAAAAAAA&amp;ek=1&amp;kp=1&amp;pt=0&amp;bo=nQFeAAAAAAAFAOE!&amp;t=5&amp;su=5252578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9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圣爱的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力量，永远超越世间一切俗爱，无始无终，生生世世，恒久永在。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世人都在追求“伟大的爱情”，岂不知，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没有圣爱的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频率共振，那情爱，并无“伟大”可言，仅仅只是堕入俗套的呻吟。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圣俗无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别的频率，才可能是“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泣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鬼神，惊天地”的旷世情爱。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情侣们，各自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成为圣爱的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频率存在，才有可能双双上演如上戏剧。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我说的这些，才是实实在在的“挑拨”。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12:50:33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，我说我体会的到圣爱，你信么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12:53:19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暂时不信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13:07:45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你应该信的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13:08:26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为什么我的语言跟我的</w:t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本觉总是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不同步呢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13:09:13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因封印的阻挡造成的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说出来，就变味。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13:09:53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13:10:15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群人都这样的。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13:10:34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17:14:23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果师我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爱您</w:t>
      </w:r>
      <w:r w:rsidRPr="00B76AD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17:15:15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何爱？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17:15:44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俗爱还是圣爱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17:17:35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是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圣爱</w:t>
      </w:r>
      <w:r w:rsidRPr="00B76AD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17:18:12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即是圣爱，为何单单对我说爱？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17:19:04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这个表达是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对果化现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一切的爱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真的</w:t>
      </w:r>
      <w:r w:rsidRPr="00B76AD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7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17:20:13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圣爱无需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表达，多此一举。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17:20:57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刚才写完泪流满面……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17:22:17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圣爱是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喜乐。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俗爱会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流于情绪···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17:23:25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知道了</w:t>
      </w:r>
      <w:r w:rsidRPr="00B76AD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小草(1195228686)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17:24:37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果师俗爱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是什么？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17:25:55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上帝神的爱是圣爱，除此之外，都是俗爱。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17:27:58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果师</w:t>
      </w:r>
      <w:r w:rsidRPr="00B76AD9">
        <w:rPr>
          <w:rFonts w:ascii="幼圆" w:eastAsia="幼圆" w:hAnsi="仿宋" w:cs="宋体" w:hint="eastAsia"/>
          <w:noProof/>
          <w:kern w:val="0"/>
          <w:sz w:val="28"/>
          <w:szCs w:val="28"/>
        </w:rPr>
        <w:t>，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感动的哭也是情绪吗？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17:35:16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平儿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是啊。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小草(1195228686)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17:35:33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怎么摒除俗爱？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17:35:45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无法摒除，只能升华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暂时升华不了，就面对，以赞美之法度化它，就好了。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赞美。。。。(1397250786)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9:44:57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赞美，就是人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俗爱依果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了，又怎么了，哼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依果哥哥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，我爱你</w:t>
      </w:r>
      <w:r w:rsidRPr="00B76AD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11:07:14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不怎么，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俗爱最后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痛苦的是自己。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这很好啊，我，哈哈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哈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；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我还赞美你。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noProof/>
        </w:rPr>
        <w:drawing>
          <wp:inline distT="0" distB="0" distL="0" distR="0">
            <wp:extent cx="371475" cy="409575"/>
            <wp:effectExtent l="19050" t="0" r="9525" b="0"/>
            <wp:docPr id="38" name="图片 38" descr="http://b169.photo.store.qq.com/psb?/V11AzXg23SvLNz/uzA1OqCkjtIPnbCG60qqLg1ONJvjJsWKDDEmkQjswfQ!/b/dKkAAAAAAAAA&amp;ek=1&amp;kp=1&amp;pt=0&amp;bo=JwArAAAAAAAFByg!&amp;su=3168218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b169.photo.store.qq.com/psb?/V11AzXg23SvLNz/uzA1OqCkjtIPnbCG60qqLg1ONJvjJsWKDDEmkQjswfQ!/b/dKkAAAAAAAAA&amp;ek=1&amp;kp=1&amp;pt=0&amp;bo=JwArAAAAAAAFByg!&amp;su=3168218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14:54:57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赞美顶礼果师，密宗有个说法，想起上师的恩落泪是真修行的表现，问您这个落泪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也是俗情吗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15:10:12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是。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15:10:46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世间行者的法喜之泪。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15:14:22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即使法藏圆满了，也都还是些“2货”，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可这行者2货，和世间2货，是有本质区别的。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(605002560)15:15:15</w:t>
      </w:r>
      <w:r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法藏都没圆满，那可就是切实的世间2货了。</w:t>
      </w:r>
    </w:p>
    <w:p w:rsidR="00B74117" w:rsidRPr="00B76AD9" w:rsidRDefault="00B74117" w:rsidP="00B74117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15:15:48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法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喜俗情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都没有，那就是切实的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的世间俗情了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t>15:17:51</w:t>
      </w:r>
      <w:r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t>“密宗有个说法，想起上师的恩落泪是真修行的表现”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真行者，也还是世间2</w:t>
      </w:r>
      <w:proofErr w:type="gramStart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货俗情</w:t>
      </w:r>
      <w:proofErr w:type="gramEnd"/>
      <w:r w:rsidRPr="00B76AD9">
        <w:rPr>
          <w:rFonts w:ascii="幼圆" w:eastAsia="幼圆" w:hAnsi="仿宋" w:cs="宋体" w:hint="eastAsia"/>
          <w:kern w:val="0"/>
          <w:sz w:val="28"/>
          <w:szCs w:val="28"/>
        </w:rPr>
        <w:t>的范畴。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到实证本觉，登地为止，才有圣情。</w:t>
      </w:r>
    </w:p>
    <w:p w:rsidR="00B74117" w:rsidRPr="00B76AD9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74117" w:rsidRPr="00B74117" w:rsidRDefault="00B74117" w:rsidP="00B74117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B76AD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76AD9">
        <w:rPr>
          <w:rFonts w:ascii="幼圆" w:eastAsia="幼圆" w:hAnsi="宋体" w:cs="宋体" w:hint="eastAsia"/>
          <w:kern w:val="0"/>
          <w:sz w:val="28"/>
          <w:szCs w:val="28"/>
        </w:rPr>
        <w:t>(605002560)15:19:00</w:t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76AD9">
        <w:rPr>
          <w:rFonts w:ascii="幼圆" w:eastAsia="幼圆" w:hAnsi="宋体" w:cs="宋体" w:hint="eastAsia"/>
          <w:kern w:val="0"/>
          <w:sz w:val="28"/>
          <w:szCs w:val="28"/>
        </w:rPr>
        <w:t>成就者是行者的目标果地。</w:t>
      </w:r>
      <w:r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B74117" w:rsidRPr="00B74117" w:rsidRDefault="00B74117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</w:p>
    <w:sectPr w:rsidR="00B74117" w:rsidRPr="00B74117" w:rsidSect="008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117"/>
    <w:rsid w:val="008324D3"/>
    <w:rsid w:val="00B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1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1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0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97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514</Words>
  <Characters>2930</Characters>
  <Application>Microsoft Office Word</Application>
  <DocSecurity>0</DocSecurity>
  <Lines>24</Lines>
  <Paragraphs>6</Paragraphs>
  <ScaleCrop>false</ScaleCrop>
  <Company>User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2016-06-17T07:45:00Z</dcterms:created>
  <dcterms:modified xsi:type="dcterms:W3CDTF">2016-06-17T08:27:00Z</dcterms:modified>
</cp:coreProperties>
</file>