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151" w:rsidRDefault="00DC5151" w:rsidP="00DC5151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 w:rsidRPr="00DC5151">
        <w:rPr>
          <w:rFonts w:ascii="幼圆" w:eastAsia="幼圆" w:hAnsi="Arial" w:cs="Arial" w:hint="eastAsia"/>
          <w:color w:val="000000"/>
          <w:sz w:val="28"/>
          <w:szCs w:val="28"/>
        </w:rPr>
        <w:t>《实修本觉实例之第2阶段：收割魔性，度灭两元》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标签：第一空性法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 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日期：2016.04.10 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作者：依果</w:t>
      </w:r>
    </w:p>
    <w:p w:rsidR="00DC5151" w:rsidRDefault="00DC5151" w:rsidP="00DC5151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住在边境的精灵(848912498)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13:05:09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自从真正迈入第二阶段的实修，体会到了火箭速度收割魔性。真切体会魔性收割每三四天的周期，一个个的发现，一个个的收割。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还能感受到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身体载具的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频率也在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极速调整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中。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觉知到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了戏剧体性后，定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力变得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很自然，不需要刻意去定，一个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意识就禅定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13:11:54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对，收割魔性，看穿戏剧，总有一个空间是没有任何戏剧上演的地方，那就是真我本性之法身。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这就是真我的样貌，实证到的本觉，201的0。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13:12:19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意识也是戏剧的一种。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13:13:00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只要能被描述，说的出来的，都是戏剧。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深海の女(346023477)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13:14:23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那有说不出的感觉呢？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13:30:06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是另回事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，属于“茶壶煮饺子倒不出来”。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住在边境的精灵(848912498)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13:14:43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cs="Arial" w:hint="eastAsia"/>
          <w:color w:val="000000"/>
          <w:sz w:val="28"/>
          <w:szCs w:val="28"/>
        </w:rPr>
        <w:t>“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只要能被描述，说的出来的，都是戏剧。</w:t>
      </w:r>
      <w:r>
        <w:rPr>
          <w:rFonts w:cs="Arial" w:hint="eastAsia"/>
          <w:color w:val="000000"/>
          <w:sz w:val="28"/>
          <w:szCs w:val="28"/>
        </w:rPr>
        <w:t>”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我到达了这个理解频率！我还在魔性收割阶段。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住在边境的精灵(848912498)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13:16:41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现在对目标、阶段都很清晰，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一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步步的，脚踏实地的，在现阶段实修。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住在边境的精灵(848912498)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13:17:01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到了这个阶段，才对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果师反复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强调的四道乘次第有了深刻理解。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圆满善道频率，才能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开启实修实证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空性的频率。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也才对实证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本觉5个次第中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的第1第2次第有了深刻理解。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对实证本觉，对201，信心十足！</w:t>
      </w:r>
    </w:p>
    <w:p w:rsidR="00DC5151" w:rsidRDefault="00DC5151" w:rsidP="00DC5151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如花绽放(531407158)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13:17:05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魔性就是“有”。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13:20:10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476500" cy="619125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没有也是魔性的一种，空魔。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安住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实证本觉第4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阶段，执着空明法身，不出来，就是空魔。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住在边境的精灵(848912498)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13:30:30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638425" cy="4657725"/>
            <wp:effectExtent l="19050" t="0" r="9525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住在边境的精灵(848912498)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13:31:37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魔性收割干净，就到了“泡沫不生”之处，进入第三阶段的实修。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13:33:35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实实在在，无话可说（非茶壶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煮饺子倒不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出来情况），并且看到这永恒，不退转的境地了，就是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实证本觉第3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阶段，混沌境。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13:34:19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盘古开天辟地之处。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住在边境的精灵(848912498)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13:38:24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谢谢果师指点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若水(2033019385)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13:36:47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我不是无话可说，而是想说，却觉得根本没必要，都是在戏剧中永无止境似的，所以几乎不说了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住在边境的精灵(848912498)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13:37:49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此无话可说，非彼无话可说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若水(2033019385)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13:38:26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嗯</w:t>
      </w:r>
    </w:p>
    <w:p w:rsidR="000C595E" w:rsidRPr="00DC5151" w:rsidRDefault="000C595E"/>
    <w:sectPr w:rsidR="000C595E" w:rsidRPr="00DC5151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5151"/>
    <w:rsid w:val="000C595E"/>
    <w:rsid w:val="00DC5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51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C51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51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2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</Words>
  <Characters>1013</Characters>
  <Application>Microsoft Office Word</Application>
  <DocSecurity>0</DocSecurity>
  <Lines>8</Lines>
  <Paragraphs>2</Paragraphs>
  <ScaleCrop>false</ScaleCrop>
  <Company>User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2016-05-25T03:28:00Z</dcterms:modified>
</cp:coreProperties>
</file>