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AFD" w:rsidRPr="008C0AFD" w:rsidRDefault="008C0AFD" w:rsidP="008C0AFD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8C0A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《心性法</w:t>
      </w:r>
      <w:r w:rsidR="0022082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不同于世间心法</w:t>
      </w:r>
      <w:r w:rsidRPr="008C0A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8C0AFD" w:rsidRDefault="008C0AFD" w:rsidP="00923534">
      <w:pPr>
        <w:widowControl/>
        <w:shd w:val="clear" w:color="auto" w:fill="FFFFFF"/>
        <w:jc w:val="center"/>
        <w:rPr>
          <w:rFonts w:ascii="宋体" w:eastAsia="幼圆" w:hAnsi="宋体" w:cs="宋体"/>
          <w:color w:val="000000"/>
          <w:kern w:val="0"/>
          <w:sz w:val="28"/>
          <w:szCs w:val="28"/>
        </w:rPr>
      </w:pPr>
      <w:r w:rsidRPr="008C0A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标签：第二空性法 </w:t>
      </w:r>
      <w:r w:rsidRPr="008C0AF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C0A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</w:t>
      </w:r>
      <w:r w:rsidRPr="008C0AF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C0AF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2015_02_08</w:t>
      </w:r>
      <w:r w:rsidRPr="008C0AF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作者: 依果</w:t>
      </w:r>
    </w:p>
    <w:p w:rsidR="008C0AFD" w:rsidRDefault="00923534" w:rsidP="008C0AF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444444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92353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赞美，心法与空性法的范畴差别在哪？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2353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质无别，心法是空性法的体用显现。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92353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佛法是心法吗？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2353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本质无别，佛法是心法的世间体用显现。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92353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赞万法唯心是对的吧？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2353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赞，可以这样说。皆是本性空明化现。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92353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赞执心是否也2？赞这个心与载具心完全不一样对吧？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2353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赞美，本性圣心</w:t>
      </w:r>
      <w:r w:rsidR="0022082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，不同于封印割裂俗心。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俗心包含灵魂载具，肉身载具心。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22082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，这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个圣心是否无具体形象</w:t>
      </w:r>
      <w:r w:rsidR="0022082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赞，是的，空性圆满是它的样子。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赞美！可感知一切外相，无一遗漏。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赞美！有漏之心，就是封印俗心。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22082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，感觉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通常佛教讲心法还在两元之中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赞，讲不到空性，自然在两元中。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赞，心法是高维空间的运作，当然，运做到13D以上，才是正道正见。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22082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果师说的是心性法，这么理解对吗</w:t>
      </w:r>
      <w:r w:rsidR="0022082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赞美！心法就是特指心性法。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="0022082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果师的心法是空明本性法，与社会上的定义完全不同，赞与宗教的不同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赞美！宗教经典，都是从圣心流露而出。没有什么不同。只是没有人追究世间心法出处而已。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被世人曲解了，对吧？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赞，佛教是身口意的总和，世间心法更多的是指向经典法藏。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心性法，则不然，包含大千世界万象。这些在心法要义中，也是有描述的。最终都指向空性，这也是佛教心法的核心。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赞佛教讲的是第一空性。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是的，广众传法，这201的0部分，已经很好了。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赞密宗是1吗？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赞，是的。赞，能依次地成就的，凤毛麟角。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赞为何呢果师？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赞美！不为什么，地球就是封印星球。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赞美！全息中，地球就不叫地球了，只是一颗耀眼的金刚粒子。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金刚经并沒讲到1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色空不二，即是1.</w:t>
      </w:r>
      <w:r w:rsidR="00220829" w:rsidRPr="0022082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不过，金刚经真的没有解释，什么叫“色即是空，空即是色”。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这毁了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所有实证者。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人类缺少一个从地狱直达觉地的一揽子生命工程！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都是断章取义的生命教导。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金刚经只是给阿罗汉以上果位者看的法藏。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已经够分裂的了。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有法眼者，会清晰洞见。</w:t>
      </w:r>
      <w:r w:rsidR="008C0AFD" w:rsidRPr="008C0AF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人类，就慢慢磨蹭吧。</w:t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0829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C0AFD" w:rsidRPr="008C0AFD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《修行之201标准》</w:t>
      </w:r>
      <w:r w:rsidR="00220829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：</w:t>
      </w:r>
      <w:hyperlink r:id="rId6" w:history="1">
        <w:r w:rsidR="00220829" w:rsidRPr="002843C9">
          <w:rPr>
            <w:rStyle w:val="a3"/>
            <w:rFonts w:ascii="幼圆" w:eastAsia="幼圆" w:hAnsi="仿宋" w:cs="宋体"/>
            <w:kern w:val="0"/>
            <w:sz w:val="28"/>
            <w:szCs w:val="28"/>
          </w:rPr>
          <w:t>http://user.qzone.qq.com/848912498/blog/1464595001</w:t>
        </w:r>
      </w:hyperlink>
    </w:p>
    <w:p w:rsidR="00220829" w:rsidRPr="008C0AFD" w:rsidRDefault="00220829" w:rsidP="008C0AFD">
      <w:pPr>
        <w:widowControl/>
        <w:shd w:val="clear" w:color="auto" w:fill="FFFFFF"/>
        <w:jc w:val="left"/>
        <w:rPr>
          <w:rFonts w:ascii="幼圆" w:eastAsia="幼圆" w:hAnsi="微软雅黑" w:cs="宋体"/>
          <w:color w:val="444444"/>
          <w:kern w:val="0"/>
          <w:sz w:val="28"/>
          <w:szCs w:val="28"/>
        </w:rPr>
      </w:pPr>
    </w:p>
    <w:sectPr w:rsidR="00220829" w:rsidRPr="008C0AF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014" w:rsidRDefault="00FC3014" w:rsidP="00923534">
      <w:r>
        <w:separator/>
      </w:r>
    </w:p>
  </w:endnote>
  <w:endnote w:type="continuationSeparator" w:id="1">
    <w:p w:rsidR="00FC3014" w:rsidRDefault="00FC3014" w:rsidP="00923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014" w:rsidRDefault="00FC3014" w:rsidP="00923534">
      <w:r>
        <w:separator/>
      </w:r>
    </w:p>
  </w:footnote>
  <w:footnote w:type="continuationSeparator" w:id="1">
    <w:p w:rsidR="00FC3014" w:rsidRDefault="00FC3014" w:rsidP="009235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AFD"/>
    <w:rsid w:val="00220829"/>
    <w:rsid w:val="004752A0"/>
    <w:rsid w:val="00590A88"/>
    <w:rsid w:val="008C0AFD"/>
    <w:rsid w:val="00923534"/>
    <w:rsid w:val="00F50BA8"/>
    <w:rsid w:val="00FC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AFD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923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2353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23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235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97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7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8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52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.qzone.qq.com/848912498/blog/14645950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209</Words>
  <Characters>1194</Characters>
  <Application>Microsoft Office Word</Application>
  <DocSecurity>0</DocSecurity>
  <Lines>9</Lines>
  <Paragraphs>2</Paragraphs>
  <ScaleCrop>false</ScaleCrop>
  <Company>User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2016-06-06T04:38:00Z</dcterms:created>
  <dcterms:modified xsi:type="dcterms:W3CDTF">2016-06-06T04:38:00Z</dcterms:modified>
</cp:coreProperties>
</file>