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61" w:rsidRDefault="004B5261" w:rsidP="004B5261">
      <w:pPr>
        <w:widowControl/>
        <w:spacing w:line="336" w:lineRule="atLeast"/>
        <w:jc w:val="center"/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39"/>
          <w:szCs w:val="39"/>
          <w:shd w:val="clear" w:color="auto" w:fill="FFFFFF"/>
        </w:rPr>
        <w:t>《心里的那些“众生”》</w:t>
      </w:r>
    </w:p>
    <w:p w:rsidR="004B5261" w:rsidRPr="004B5261" w:rsidRDefault="004B5261" w:rsidP="004B5261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4B5261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4B5261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日期：2015-06-18</w:t>
      </w:r>
      <w:r w:rsidRPr="004B5261">
        <w:rPr>
          <w:rFonts w:ascii="微软雅黑" w:eastAsia="微软雅黑" w:hAnsi="微软雅黑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4B5261" w:rsidRPr="004B5261" w:rsidRDefault="004B5261" w:rsidP="004B5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2015/6/18</w:t>
      </w:r>
      <w:r w:rsidRPr="004B52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1:24:55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33750" cy="35242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对利益我来说，都一样。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对利益别人来说，完全不一样。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转发者，也属于别人的范畴。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9:58:54</w:t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33575" cy="495300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526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这是还没有进入完全的自我修行的模式的征兆。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10:01:27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在世间修行阶段，如果慈悲心，和自我解脱相冲突的时候，这慈悲显然是没有根基的。换句话说，先慈悲自己，就显得更为重要了。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此时，别人的认为，就演变成了自己魔性的显现了。害怕自己没有“众生”可以度化，害怕自己失去了存在的意义···种种世间凡心，害怕正法得不到弘扬···种种世间泥菩萨慈悲。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Nirvana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Baby(1207106203)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10:07:25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我还是瞎操心了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10:08:14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空性作为，无为而为，解脱超然，非世间凡物。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10:09:48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果藏和超市大白菜无别，明码标价，无可厚非，亲民价格，才是根本。现在是，打折销售期，免费品尝。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阳云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(931111875)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10:10:41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赞美果，这些起心动</w:t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念都是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自心众生吧？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10:10:47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哪些？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阳云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(931111875)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10:12:29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害怕自己没有“众生”，种种世间凡心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10:14:36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所有万象都是自性化现，当然包括众生了，只是被生命程序安置到了“众生”的名相之下了，都是本性的程序体用。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这戏剧的上演，也是我们生命存在的意义。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要不然，活着，总得做点什么吧。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此时，你下载的就是两元魔幻生命程序，会以世间分别心看待“众生”，同时，你又发愿，下载一元程序，这种情况下，行者的“世间大救度众生”的戏剧，就自然的上演了。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实则，就是在救自己，在更换自己的生命程序的</w:t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做为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罢了。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就如201所描述的，是自己脱离二元魔幻程序，回归本性，成为实相一元生命的“修行”戏剧功课。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10:22:25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这事，能不做吗？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10:24:09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可以不做，做个世间体验者，把自己当“养小猪”，最后被“无常”大神宰杀就好了。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10:24:40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自己选吧，都是一种玩法。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10:28:20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神地众圣，如花绽放，你认为别人在普度众生，那是你两元生命程序产生的错觉。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实则，一元程序圣者们就是在“如日照耀，如花绽放”的生命常态而已。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两个不同生命程序运行的不同结果（果位）而已。</w:t>
      </w: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5261" w:rsidRPr="004B5261" w:rsidRDefault="004B5261" w:rsidP="004B5261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4B526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10:29:24</w:t>
      </w:r>
      <w:r w:rsidRPr="004B5261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一元者根本没有度化众生的概念。</w:t>
      </w:r>
      <w:r w:rsidRPr="004B526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837B7" w:rsidRPr="004B5261" w:rsidRDefault="00E837B7"/>
    <w:sectPr w:rsidR="00E837B7" w:rsidRPr="004B5261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5261"/>
    <w:rsid w:val="004B5261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5261"/>
  </w:style>
  <w:style w:type="paragraph" w:styleId="a3">
    <w:name w:val="Normal (Web)"/>
    <w:basedOn w:val="a"/>
    <w:uiPriority w:val="99"/>
    <w:semiHidden/>
    <w:unhideWhenUsed/>
    <w:rsid w:val="004B5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B5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5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998</Characters>
  <Application>Microsoft Office Word</Application>
  <DocSecurity>0</DocSecurity>
  <Lines>8</Lines>
  <Paragraphs>2</Paragraphs>
  <ScaleCrop>false</ScaleCrop>
  <Company>User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2016-05-25T06:03:00Z</dcterms:modified>
</cp:coreProperties>
</file>