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727" w:rsidRDefault="00260727" w:rsidP="00260727">
      <w:pPr>
        <w:widowControl/>
        <w:spacing w:line="336" w:lineRule="atLeast"/>
        <w:jc w:val="center"/>
        <w:rPr>
          <w:rFonts w:ascii="幼圆" w:eastAsia="幼圆" w:hAnsi="Arial" w:cs="Arial" w:hint="eastAsia"/>
          <w:color w:val="293233"/>
          <w:kern w:val="0"/>
          <w:sz w:val="28"/>
          <w:szCs w:val="28"/>
        </w:rPr>
      </w:pP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《执着法藏的“寒酸法慢者”》</w:t>
      </w:r>
    </w:p>
    <w:p w:rsidR="00260727" w:rsidRPr="00260727" w:rsidRDefault="00260727" w:rsidP="00260727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标签：第一空性法</w:t>
      </w:r>
      <w:r w:rsidRPr="00260727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260727">
        <w:rPr>
          <w:rFonts w:ascii="color:#293233" w:eastAsia="宋体" w:hAnsi="color:#293233" w:cs="Arial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260727">
        <w:rPr>
          <w:rFonts w:ascii="color:#293233" w:eastAsia="宋体" w:hAnsi="color:#293233" w:cs="Arial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260727">
        <w:rPr>
          <w:rFonts w:ascii="color:#293233" w:eastAsia="宋体" w:hAnsi="color:#293233" w:cs="Arial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260727">
        <w:rPr>
          <w:rFonts w:ascii="color:#293233" w:eastAsia="宋体" w:hAnsi="color:#293233" w:cs="Arial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日期：2016-01-29</w:t>
      </w: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  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</w:rPr>
        <w:t>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作者：依果</w:t>
      </w:r>
    </w:p>
    <w:p w:rsidR="00260727" w:rsidRPr="00260727" w:rsidRDefault="00260727" w:rsidP="00260727">
      <w:pPr>
        <w:widowControl/>
        <w:spacing w:before="240" w:after="24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260727" w:rsidRPr="00260727" w:rsidRDefault="00260727" w:rsidP="00260727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“法慢”的存在，是真实的。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圆满法藏者，只是实证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本觉五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次第的初果第一次第，还没有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进入实修的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第二阶段。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这样的存在，对于实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相生命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来说，就还只是一贫如洗的“一介草夫”，执着于此，即“寒酸法慢者”。何况，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法藏还没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圆满。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赞美！这样的行者存在阶段，满世界都是。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你去，佛教群看看，比比皆是。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天主教群，也一样。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赞美！只要有宗教覆盖的地方，都会这样，都是“杂牌军”。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赞美！在正牌道场，自然有道场园丁的修剪，上师主持人的照料，去除执着，继续前行。</w:t>
      </w:r>
    </w:p>
    <w:p w:rsidR="00260727" w:rsidRPr="00260727" w:rsidRDefault="00260727" w:rsidP="00260727">
      <w:pPr>
        <w:widowControl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br/>
        <w:t xml:space="preserve">日期：2016.01.03 </w:t>
      </w: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 </w:t>
      </w: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t>——</w:t>
      </w:r>
      <w:r w:rsidRPr="00260727">
        <w:rPr>
          <w:rFonts w:ascii="幼圆" w:eastAsia="幼圆" w:hAnsi="Arial" w:cs="Arial" w:hint="eastAsia"/>
          <w:color w:val="293233"/>
          <w:kern w:val="0"/>
          <w:sz w:val="28"/>
          <w:szCs w:val="28"/>
        </w:rPr>
        <w:br/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玄清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(1363374371)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10:30:48</w:t>
      </w:r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果师：请教为什么很多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修练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界的人只愿意听高谈阔论自己根本不明白的事，而不愿听明师教给我们的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实证实修的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方法？</w:t>
      </w:r>
    </w:p>
    <w:p w:rsidR="00260727" w:rsidRPr="00260727" w:rsidRDefault="00260727" w:rsidP="00260727">
      <w:pPr>
        <w:widowControl/>
        <w:spacing w:after="240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10:39:07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对于人来说，动动嘴，总比来真的，容易保护魔性的习性；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因为，实修，是要付出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掏心挖肝的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疼痛代价的。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是要对魔性实施大手术的。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那些回避的人们，是在自我保护，仅此。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玄清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(1363374371)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10:41:52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不实修实证，会背佛经三藏十二部也枉然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10:42:34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赞，这算保守治疗，需要轮回去慢慢痊愈，不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属于速道修法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10:45:23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不过，最终都是躲不掉这大手术的，轮回中，会被慢慢安排很多手术课程，疗程漫长而更备受折磨，痛苦不间断，时间千百万亿年···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10:46:20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lastRenderedPageBreak/>
        <w:t>不过，这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也是实修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5次第的第一阶段，动动嘴，圆满法藏阶段。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10:47:50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但是，执着圆满法藏，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不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往下实修，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进入实修第二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阶段，就是徒增新魔性了。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边修边堕落，永无出期。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玄清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(1363374371)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10:49:27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圆满法藏和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实修应该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是同步的是吧果？边圆满法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藏变实修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10:51:32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不同步，次第法；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圆满法藏，也是实修法。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请参看《实证本觉5次第》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10:52:19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问题是，这圆满法藏，没几个能真正做到的。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悠然(626975952)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10:52:47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速道法是什么？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10:53:19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lastRenderedPageBreak/>
        <w:t>今生登地，谓</w:t>
      </w:r>
      <w:proofErr w:type="gramStart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速道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(605002560)</w:t>
      </w:r>
      <w:r w:rsidRPr="0026072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10:56:36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</w:r>
      <w:r w:rsidRPr="00260727">
        <w:rPr>
          <w:rFonts w:ascii="幼圆" w:eastAsia="幼圆" w:hAnsi="微软雅黑" w:cs="Arial"/>
          <w:color w:val="000000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9pt;height:34.5pt"/>
        </w:pic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电脑比人会背；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br/>
        <w:t>不走心，不与灵性共振，等于零。</w:t>
      </w:r>
      <w:r w:rsidRPr="00260727">
        <w:rPr>
          <w:rFonts w:ascii="幼圆" w:eastAsia="幼圆" w:hAnsi="微软雅黑" w:cs="Arial" w:hint="eastAsia"/>
          <w:color w:val="000000"/>
          <w:kern w:val="0"/>
          <w:sz w:val="28"/>
          <w:szCs w:val="28"/>
        </w:rPr>
        <w:t> </w:t>
      </w:r>
    </w:p>
    <w:p w:rsidR="00260727" w:rsidRPr="00260727" w:rsidRDefault="00260727" w:rsidP="00260727">
      <w:pPr>
        <w:widowControl/>
        <w:spacing w:before="240" w:after="24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t>依果（605002560）</w:t>
      </w:r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br/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t>转载果文和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t>通读</w:t>
      </w:r>
      <w:proofErr w:type="gramStart"/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t>果文有着</w:t>
      </w:r>
      <w:proofErr w:type="gramEnd"/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t>天大的距离。</w:t>
      </w:r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br/>
        <w:t>通读，和读懂，还是有着天大的距离。</w:t>
      </w:r>
      <w:r w:rsidRPr="00260727">
        <w:rPr>
          <w:rFonts w:ascii="幼圆" w:eastAsia="幼圆" w:hAnsi="Arial" w:cs="Arial" w:hint="eastAsia"/>
          <w:color w:val="000000"/>
          <w:kern w:val="0"/>
          <w:sz w:val="29"/>
          <w:szCs w:val="29"/>
        </w:rPr>
        <w:br/>
        <w:t>难度就是修行的精微处。</w:t>
      </w:r>
    </w:p>
    <w:p w:rsidR="00122ECF" w:rsidRDefault="00122ECF"/>
    <w:sectPr w:rsidR="00122E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lor:#29323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0727"/>
    <w:rsid w:val="00122ECF"/>
    <w:rsid w:val="00260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60727"/>
  </w:style>
  <w:style w:type="paragraph" w:styleId="a3">
    <w:name w:val="Normal (Web)"/>
    <w:basedOn w:val="a"/>
    <w:uiPriority w:val="99"/>
    <w:semiHidden/>
    <w:unhideWhenUsed/>
    <w:rsid w:val="002607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1145</Characters>
  <Application>Microsoft Office Word</Application>
  <DocSecurity>0</DocSecurity>
  <Lines>9</Lines>
  <Paragraphs>2</Paragraphs>
  <ScaleCrop>false</ScaleCrop>
  <Company>User</Company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2016-05-24T05:21:00Z</dcterms:modified>
</cp:coreProperties>
</file>