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CEA" w:rsidRDefault="00D43CEA" w:rsidP="00D43CEA">
      <w:pPr>
        <w:pStyle w:val="a3"/>
        <w:spacing w:before="240" w:beforeAutospacing="0" w:after="240" w:afterAutospacing="0" w:line="336" w:lineRule="atLeast"/>
        <w:jc w:val="center"/>
        <w:rPr>
          <w:rFonts w:ascii="幼圆" w:eastAsia="幼圆" w:hAnsi="Arial" w:cs="Arial" w:hint="eastAsia"/>
          <w:color w:val="000000"/>
          <w:sz w:val="28"/>
          <w:szCs w:val="28"/>
        </w:rPr>
      </w:pPr>
      <w:r w:rsidRPr="00D43CEA">
        <w:rPr>
          <w:rFonts w:ascii="幼圆" w:eastAsia="幼圆" w:hAnsi="Arial" w:cs="Arial" w:hint="eastAsia"/>
          <w:color w:val="000000"/>
          <w:sz w:val="28"/>
          <w:szCs w:val="28"/>
        </w:rPr>
        <w:t>《摘掉哈哈镜》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标签：第一空性法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日期：2015-12-03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作者：依果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10:38:45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hyperlink r:id="rId4" w:tgtFrame="_blank" w:history="1">
        <w:r>
          <w:rPr>
            <w:rStyle w:val="a4"/>
            <w:rFonts w:ascii="幼圆" w:eastAsia="幼圆" w:hAnsi="Arial" w:cs="Arial" w:hint="eastAsia"/>
            <w:sz w:val="28"/>
            <w:szCs w:val="28"/>
            <w:bdr w:val="none" w:sz="0" w:space="0" w:color="auto" w:frame="1"/>
          </w:rPr>
          <w:t>http://url.cn/gS3sUN</w:t>
        </w:r>
      </w:hyperlink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10:39:09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讨论一下。各位发表高见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看看是否能说圆满了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阳云(931111875)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10:44:40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站在个人二元观察的思维，也是必然的自封结果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空性熊猫(2879911215)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10:54:24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有点像黑客帝国,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电脑程序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发现了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世界的疑点/漏洞。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10:54:12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现如今，病毒程序泛滥，轮回设定混乱，这种低级秽土程序，从开启之初，就是如此的低能设计，各位，还是远离为妙。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990600" cy="99060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10:54:46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快马加鞭吧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祝各位早日开启一元程序，进入实相世界，解脱自在潇洒。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赞美201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别磨叽了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空性熊猫(2879911215)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10:57:43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感谢果师,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给通关攻略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11:00:56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地球管理者的管理系统漏洞百出，只配管理低能量存有，升级系统已显必然，都看清楚了吗？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出来说说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阳云(931111875)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11:02:52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好像位临抢劫时代了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11:03:09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外婆看管孩纸，总是喂养型。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世界需要时髦老太太，不死老太太，神性大妈，永远18岁者。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11:05:07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该度灭的自己度灭，别麻烦别人，都自觉点，都来觉醒，别给宇宙增加负担。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11:06:08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赞美201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赞美201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觉醒超市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各取所需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空性熊猫(2879911215)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11:10:41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cs="Arial" w:hint="eastAsia"/>
          <w:color w:val="000000"/>
          <w:sz w:val="28"/>
          <w:szCs w:val="28"/>
        </w:rPr>
        <w:t>“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地球管理者的管理系统漏洞百出，只配管理低能量存有。</w:t>
      </w:r>
      <w:r>
        <w:rPr>
          <w:rFonts w:cs="Arial" w:hint="eastAsia"/>
          <w:color w:val="000000"/>
          <w:sz w:val="28"/>
          <w:szCs w:val="28"/>
        </w:rPr>
        <w:t>”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果果能说说,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有哪些漏洞吗?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11:11:33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秽土游戏场，就是脏，脏就是秽土的主旋律，我没玩，都觉得不好玩，无聊，发贱···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br/>
        <w:t>可以玩，那是妙玩，空性玩，才好玩。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仅此一玩，别无它玩。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1066800" cy="971550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11:17:04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秽土世界的秽土程序的本质就是：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让你带上哈哈镜，通过它，再看世界，到处都是屎，鸟，粪，就算暂时看到了金子，轮回转瞬间，都变成屎尿粪，恶作剧就是秽土程序的本质。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11:20:37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毒药能毒死人，这就是最基本的秽土程序，万物相生相克。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阳云(931111875)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11:20:51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温柔的小绵羊在狼群里永生，是不是很贱呢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11:20:51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傻逼2货程序。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11:21:59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我知道，我玩电游，喜欢不死之血。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有人不喜欢吗？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如果有，你就是那些不死之血者（觉者）度灭的对象。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众生成片的轮回死掉，唯我独尊，利于天地之间。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Nirvana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Adam(1207106203)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11:28:11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看了那文有头脑炸开的感觉，想到果师说用二元脑理解宇宙本身就是不着调的事。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现在要做的，就是少动二元脑。爱咋咋地，一通百通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阳云(931111875)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11:28:15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那我名死了吧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解脱之花(609695151)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11:29:05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轮回内没有赢家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如花绽放(531407158)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11:29:23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这几年我学正能量，也害了把女儿，本就是个屎尿游戏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11:30:04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1733550" cy="419100"/>
            <wp:effectExtent l="1905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两说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11:31:40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你摘掉哈哈镜了，谓名死，即假死游戏。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你带着哈哈镜，谓一命呜呼。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阳云(931111875)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11:32:52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命中了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还是活着好，没吃成果死了，只能死了转活，还得去死！纠结！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如花绽放(531407158)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11:34:05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下次再来，也绝不会带哈哈镜！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阳云(931111875)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11:34:59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这次就不能放果。下次？谁知下次在那？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解脱之花(609695151)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11:36:31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彻底度灭二元出离了，才能摘掉哈哈哈哈镜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11:36:41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没错，你现在当下觉醒了，就没有下次一说了。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此刻觉醒不了，死了也必将无法觉醒。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觉醒永远都是当下完成。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11:38:24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现在摘不掉哈哈镜，就没有别处能做到了。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如花绽放(531407158)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11:38:42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觉醒了肉身也会废掉吧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11:39:23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2409825" cy="400050"/>
            <wp:effectExtent l="19050" t="0" r="9525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这是一命呜呼了，和觉醒无关。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11:40:22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觉醒了，看世界只是金刚界，当然包括你的肉身，也是金刚之身。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如花绽放(531407158)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11:41:02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肉身死了，叫放弃？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11:41:44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叫世间泥行者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11:42:25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还有质变（觉醒）在后面等着你。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11:43:37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带哈哈镜看死，叫死。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不带哈哈镜看死，叫换车升级。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阳云(931111875)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11:45:23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@依果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人身体能升级到什么样？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11:45:42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觉醒了，就会开一辆变幻莫测的金刚车，无别立于宙宇之间。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如此之载具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如花绽放(531407158)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11:48:06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就是说，觉者可以无级变相？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11:48:17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你此时看不到，是你带了哈哈镜，眼神不好使了。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11:48:42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2619375" cy="495300"/>
            <wp:effectExtent l="19050" t="0" r="9525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聪明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11:50:06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当你带了只能看到屎的哈哈镜，就放弃了看到如意金刚界的权利了。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阳云(931111875)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11:51:28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这镜子真是害人入惑，当初是什么让我愿意带这玩竟的？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11:51:44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说你是神，你的确是，但是，现在，你的确不是。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11:52:55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《天生签约高手》现在看来，是自作自受的一场闹剧喽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11:53:57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想解约，得走程序，没那么容易。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990600" cy="990600"/>
            <wp:effectExtent l="19050" t="0" r="0" b="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t>  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阳云(931111875)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11:54:49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现只能演蠢蛋戏了，顺原路返回吗？想想都觉得操蛋无聊，不想演啦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如花绽放(531407158)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11:58:32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上帝慈悲救我们吧！轮回越多，圣灵外的套子越厚，一层一层的，穿越封印倒空俗灵，就返回了。不过这个穿越倒空太难了，一层层的加厚，多少世啊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如花绽放(531407158)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12:03:43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这世遇到了果法，一定要活得长点。如果没觉醒，死期是注定的吗？以前不想活，现在好怕死呀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12:04:34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正常点，果藏，每个空间都有。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12:05:41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该死还得死，别执着不死，又堕入哈哈镜的屎尿境界了。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不该死，凭啥死？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如花绽放(531407158)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12:06:25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该死还得死？注定了的？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12:06:35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人活到170，就可以了。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12:06:47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程序设定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12:08:38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以现在的环境，120正常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12:09:23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想不开，随时可以死掉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如花绽放(531407158)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12:10:57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“果藏，每个空间都有”</w:t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Nirvana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Adam(1207106203)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12:11:24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一想就不开，一不想就开了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12:11:56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2324100" cy="495300"/>
            <wp:effectExtent l="19050" t="0" r="0" b="0"/>
            <wp:docPr id="8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那也得你有本事找得到才行。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12:12:48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1504950" cy="438150"/>
            <wp:effectExtent l="19050" t="0" r="0" b="0"/>
            <wp:docPr id="9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很多时候，想不想，都开不了，所以要修行，去破解封印。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封印是藏在灵魂深处的。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12:14:14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有人30岁就死了，他也从来没想过死这么早。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12:15:05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2543175" cy="533400"/>
            <wp:effectExtent l="19050" t="0" r="9525" b="0"/>
            <wp:docPr id="10" name="图片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想不开就是封印处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生活中展现出来的魔性习性就是封印的震荡。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12:18:33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人没有封印了，就是神在了，没有死的觉受，只有换车的概念了。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12:19:27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人如果生觉醒了，当下金刚体性。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变身无碍。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阳云(931111875)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12:25:33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幻身成就吗？</w:t>
      </w:r>
    </w:p>
    <w:p w:rsidR="00D43CEA" w:rsidRDefault="00D43CEA" w:rsidP="00D43CEA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12:27:11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是这个说法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0D08E2" w:rsidRDefault="000D08E2"/>
    <w:sectPr w:rsidR="000D08E2" w:rsidSect="000D0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3CEA"/>
    <w:rsid w:val="000D08E2"/>
    <w:rsid w:val="00D43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8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3C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43CEA"/>
  </w:style>
  <w:style w:type="character" w:styleId="a4">
    <w:name w:val="Hyperlink"/>
    <w:basedOn w:val="a0"/>
    <w:uiPriority w:val="99"/>
    <w:semiHidden/>
    <w:unhideWhenUsed/>
    <w:rsid w:val="00D43CE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3CE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43C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0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://url.cn/gS3sU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524</Words>
  <Characters>2987</Characters>
  <Application>Microsoft Office Word</Application>
  <DocSecurity>0</DocSecurity>
  <Lines>24</Lines>
  <Paragraphs>7</Paragraphs>
  <ScaleCrop>false</ScaleCrop>
  <Company>User</Company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2016-05-25T02:57:00Z</dcterms:created>
  <dcterms:modified xsi:type="dcterms:W3CDTF">2016-05-25T02:58:00Z</dcterms:modified>
</cp:coreProperties>
</file>