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416" w:rsidRPr="00965416" w:rsidRDefault="00DD6759" w:rsidP="0096541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</w:t>
      </w:r>
      <w:r w:rsidR="00965416" w:rsidRPr="0096541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撒旦</w:t>
      </w: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只是戏剧角色</w:t>
      </w:r>
      <w:r w:rsidR="00965416" w:rsidRPr="0096541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》</w:t>
      </w:r>
    </w:p>
    <w:p w:rsidR="00965416" w:rsidRPr="00965416" w:rsidRDefault="00965416" w:rsidP="0096541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日期：2015-08-18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965416" w:rsidRPr="00965416" w:rsidRDefault="00965416" w:rsidP="009654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65416" w:rsidRPr="00965416" w:rsidRDefault="00965416" w:rsidP="0096541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13:16:39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赞本性一体两面，有撒旦的一面对吗？</w:t>
      </w:r>
    </w:p>
    <w:p w:rsidR="00965416" w:rsidRPr="00965416" w:rsidRDefault="00965416" w:rsidP="009654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13:18:29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赞，你的问题角度在他人看来，的确很搞怪。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你要学习，站在空明本性的立场上，看待问题，而不是永远站在魔性的立场上看待世间万物。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这只能说明，你缺乏生命正见。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法藏并不圆满。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13:19:40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赞，这是每个行者立足正见道场的基础。</w:t>
      </w:r>
    </w:p>
    <w:p w:rsidR="00965416" w:rsidRPr="00965416" w:rsidRDefault="00965416" w:rsidP="0096541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13:19:53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赞美，善与恶1+1=1，撒旦是恶</w:t>
      </w:r>
    </w:p>
    <w:p w:rsidR="00965416" w:rsidRPr="00965416" w:rsidRDefault="00965416" w:rsidP="0096541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13:21:46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赞，没有恶，只有1，1没有2元善恶。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赞，撒旦只是角色。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角色有善恶，本性一样，1的存在。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13:24:55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赞美，问清楚了，心里踏实</w:t>
      </w:r>
    </w:p>
    <w:p w:rsidR="00965416" w:rsidRPr="00965416" w:rsidRDefault="00965416" w:rsidP="0096541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13:33:03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赞，心里踏不踏实，要等到实证空明本性，才能解决。</w:t>
      </w:r>
    </w:p>
    <w:p w:rsidR="00965416" w:rsidRPr="00965416" w:rsidRDefault="00965416" w:rsidP="009654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13:33:32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赞，平日里少做无用功了。好好用功精进修行。你现在有的是时间，别浪费了。</w:t>
      </w:r>
    </w:p>
    <w:p w:rsidR="00965416" w:rsidRPr="00965416" w:rsidRDefault="00965416" w:rsidP="009654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13:33:51</w:t>
      </w:r>
      <w:r w:rsidRPr="009654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“撒旦是你本性痴迷幻化的假象，本就不存在，自己在逗自己玩”——依果</w:t>
      </w:r>
    </w:p>
    <w:p w:rsidR="00965416" w:rsidRPr="00965416" w:rsidRDefault="00965416" w:rsidP="00965416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5416" w:rsidRPr="00965416" w:rsidRDefault="00965416" w:rsidP="009654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日期：2015.08.28</w:t>
      </w:r>
      <w:r w:rsidRPr="00965416">
        <w:rPr>
          <w:rFonts w:ascii="微软雅黑" w:eastAsia="微软雅黑" w:hAnsi="微软雅黑" w:cs="宋体" w:hint="eastAsia"/>
          <w:color w:val="000000"/>
          <w:kern w:val="0"/>
          <w:szCs w:val="21"/>
        </w:rPr>
        <w:t>——</w:t>
      </w:r>
    </w:p>
    <w:p w:rsidR="00051D8B" w:rsidRPr="00965416" w:rsidRDefault="00965416" w:rsidP="00965416">
      <w:pPr>
        <w:widowControl/>
        <w:shd w:val="clear" w:color="auto" w:fill="FFFFFF"/>
        <w:jc w:val="left"/>
      </w:pP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参究: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 请教依果，最近我的能量频率又变成性欲强烈了。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依果: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赞，人都有一死，有的轻于鸿毛，有的重于泰山，那又怎么样呢？弹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lastRenderedPageBreak/>
        <w:t>尽粮绝是死，憋死也是死。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赞，肉身的觉受，只能现实中解决。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赞，觉醒，会令人解决不了那些所有，现实解决不了的问题。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赞，觉醒为上。忙乎别的，都是在走弯路。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参究: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 请教依果，撒旦的形象为何是羊头？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依果: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赞，中国语：披着羊头的狼，善于伪装的坏蛋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撒旦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参究: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 你不是说过撒旦是什么镜子吗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依果: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赞，邪恶戏剧的化身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赞，色法戏剧体都是镜像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赞，令神子人回归找到本性的方便。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参究: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 哦 为何撒旦教也有男女双修？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lastRenderedPageBreak/>
        <w:br/>
        <w:t>依果: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赞，生命本性空明无染。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赞，戏剧里啥都有，啥没有呢？双修算啥？还有生孩子呢</w:t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依果：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赞，空明无染是生命的本相实相。戏剧有染，空明境相。空净不二戏剧，即实相戏剧，一元戏剧，净土极乐戏剧相。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参究：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 依果，我不认为撒旦是真的恶魔，我把他的头顶火炬，看做是极乐的象征，这样可以吗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依果：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赞，不可以。已经堕入魔镜。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参究：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 撒旦的频率，虽在魔界，本性空明吧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依果：</w:t>
      </w:r>
      <w:r w:rsidRPr="00965416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  <w:t>赞，实相是，撒旦是耶稣的兄弟，上帝的两仪之一，善恶相之恶相主神。</w:t>
      </w:r>
    </w:p>
    <w:sectPr w:rsidR="00051D8B" w:rsidRPr="00965416" w:rsidSect="0005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ECC" w:rsidRDefault="007B6ECC" w:rsidP="00DD6759">
      <w:r>
        <w:separator/>
      </w:r>
    </w:p>
  </w:endnote>
  <w:endnote w:type="continuationSeparator" w:id="1">
    <w:p w:rsidR="007B6ECC" w:rsidRDefault="007B6ECC" w:rsidP="00DD6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ECC" w:rsidRDefault="007B6ECC" w:rsidP="00DD6759">
      <w:r>
        <w:separator/>
      </w:r>
    </w:p>
  </w:footnote>
  <w:footnote w:type="continuationSeparator" w:id="1">
    <w:p w:rsidR="007B6ECC" w:rsidRDefault="007B6ECC" w:rsidP="00DD67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412"/>
    <w:rsid w:val="00051D8B"/>
    <w:rsid w:val="001A7875"/>
    <w:rsid w:val="007B6ECC"/>
    <w:rsid w:val="00965416"/>
    <w:rsid w:val="00B32412"/>
    <w:rsid w:val="00DD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24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241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654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65416"/>
  </w:style>
  <w:style w:type="paragraph" w:styleId="a5">
    <w:name w:val="header"/>
    <w:basedOn w:val="a"/>
    <w:link w:val="Char0"/>
    <w:uiPriority w:val="99"/>
    <w:semiHidden/>
    <w:unhideWhenUsed/>
    <w:rsid w:val="00DD6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D675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D6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D67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698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163</Words>
  <Characters>931</Characters>
  <Application>Microsoft Office Word</Application>
  <DocSecurity>0</DocSecurity>
  <Lines>7</Lines>
  <Paragraphs>2</Paragraphs>
  <ScaleCrop>false</ScaleCrop>
  <Company>User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2016-06-12T03:07:00Z</dcterms:created>
  <dcterms:modified xsi:type="dcterms:W3CDTF">2016-06-12T03:35:00Z</dcterms:modified>
</cp:coreProperties>
</file>