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14D" w:rsidRPr="0083514D" w:rsidRDefault="0083514D" w:rsidP="0083514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3514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《病魔就是纸老虎》</w:t>
      </w:r>
    </w:p>
    <w:p w:rsidR="0083514D" w:rsidRPr="0083514D" w:rsidRDefault="0083514D" w:rsidP="0083514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83514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日期：2014-8-28 </w:t>
      </w: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</w:t>
      </w: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本性感知痛的游戏，本我空明，清净无染</w:t>
      </w:r>
      <w:bookmarkStart w:id="0" w:name="_GoBack"/>
      <w:bookmarkEnd w:id="0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，是你的心感染病痛戏剧程序。</w:t>
      </w: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安住空性</w:t>
      </w:r>
      <w:proofErr w:type="gramEnd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，自然笑看游戏戏剧的上演，转化，消失，化空。</w:t>
      </w: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找到病根，才是免除病痛戏剧的根源，人类集体喜欢上演各色病痛游戏，有的还因为病痛游戏而放弃载具，进入轮回的模式。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此时，</w:t>
      </w:r>
      <w:proofErr w:type="gramStart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觉受病痛</w:t>
      </w:r>
      <w:proofErr w:type="gramEnd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者，最好上演无视病魔嘚</w:t>
      </w:r>
      <w:proofErr w:type="gramStart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瑟</w:t>
      </w:r>
      <w:proofErr w:type="gramEnd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的戏剧！</w:t>
      </w: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赞美，两元对峙的魔性心性，是导致我们生活不如意，病魔缠身的核心原因。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身体细胞接受了对峙的指令，在你的身体里，上演，兵团大战，令你国土饱受战乱之苦！</w:t>
      </w: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中医讲，常年心性对峙，导致气滞淤结，豢养</w:t>
      </w:r>
      <w:proofErr w:type="gramStart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</w:t>
      </w:r>
      <w:proofErr w:type="gramEnd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性细胞军团，肆无忌惮的侵蚀你的主体意识之身，导致战乱成灾，病魔四溢！这更</w:t>
      </w:r>
      <w:proofErr w:type="gramStart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像法藏之医</w:t>
      </w:r>
      <w:proofErr w:type="gramEnd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讲的。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 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你灵识</w:t>
      </w:r>
      <w:proofErr w:type="gramEnd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海里</w:t>
      </w:r>
      <w:proofErr w:type="gramStart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的冤亲债主</w:t>
      </w:r>
      <w:proofErr w:type="gramEnd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等各色陈留的对峙意识利用了你的对峙能量，在你的身体里，大面积的实施破坏和报复行动。诸如此等游戏。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赞美！你的魔性幻化！</w:t>
      </w: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赞美！这就是常说的轮回相。生老病死。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</w:p>
    <w:p w:rsidR="0083514D" w:rsidRPr="0083514D" w:rsidRDefault="0083514D" w:rsidP="0083514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自己实证空性，即可消灾灭苦，包括病苦。</w:t>
      </w: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获得寿者相，圆满载具原始设计。俗称，健康长寿，寿终正寝！</w:t>
      </w:r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亲证实得空明本性，即</w:t>
      </w:r>
      <w:proofErr w:type="gramStart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可化病去灾</w:t>
      </w:r>
      <w:proofErr w:type="gramEnd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，超度</w:t>
      </w:r>
      <w:proofErr w:type="gramStart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违缘恶</w:t>
      </w:r>
      <w:proofErr w:type="gramEnd"/>
      <w:r w:rsidRPr="0083514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灵。空明本性即空性。</w:t>
      </w:r>
    </w:p>
    <w:p w:rsidR="00122ECF" w:rsidRDefault="00122ECF"/>
    <w:sectPr w:rsidR="00122ECF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514D"/>
    <w:rsid w:val="00122ECF"/>
    <w:rsid w:val="0083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514D"/>
  </w:style>
  <w:style w:type="paragraph" w:styleId="a3">
    <w:name w:val="Normal (Web)"/>
    <w:basedOn w:val="a"/>
    <w:uiPriority w:val="99"/>
    <w:semiHidden/>
    <w:unhideWhenUsed/>
    <w:rsid w:val="00835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6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Company>User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2016-05-24T05:28:00Z</dcterms:modified>
</cp:coreProperties>
</file>