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C6B" w:rsidRPr="00866C6B" w:rsidRDefault="00866C6B" w:rsidP="00866C6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866C6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《穿错鞋》</w:t>
      </w:r>
    </w:p>
    <w:p w:rsidR="00866C6B" w:rsidRPr="00866C6B" w:rsidRDefault="00866C6B" w:rsidP="00866C6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标签：善道法 日期：2016.05.25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866C6B" w:rsidRPr="00866C6B" w:rsidRDefault="00866C6B" w:rsidP="00866C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866C6B" w:rsidRPr="00866C6B" w:rsidRDefault="00866C6B" w:rsidP="00866C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01是宇宙艺术(1938875265)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23:35:49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之前还自动显示1970年，问手机维修他们无法解释，后来自动好了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23:39:33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果师，电器的戏剧是主人投射的吗？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依果(605002560)8:43:33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就像其它的投射一样，当然是。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这就像，你是穿40码的鞋，但是，有一双小的36码的鞋，摆在你面前，你明明知道，那不是你的菜，你偏要穿上，结果，走不了路了。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你说，这走不了路的错误，难道不是你的错误选择，即你的投射问题造成的吗?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所以，为了避免这一系列的错误投射的产生，首先要看清自己，在去对应看清所需，才能做到正确投射。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小依果(1374542343)8:45:27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@依果 没看懂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8:50:11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@小依果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因为你智商低了点，去投射一个相对应的语境，就懂了。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8:55:40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@小依果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哪里没看懂？我再调调频。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.qzs.qq.com/qzone/em/e1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78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8:59:50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是假设：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你对你以现在的年龄骑个婴儿车，在马路上飙车，这种事，看不懂吗？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9:02:05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还是，电脑软件出问题了，自己不懂得更新，这种事，看不懂?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9:03:54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你是活的，世界是为你所用的，用不好，不要责怪这个尘器世界。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9:06:15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两个活的，有灵气的人，处不好，更不要互相满怨。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看看自己的投射频率是否错位了。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9:06:06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我想说的是意识，投射。比如自己使用电脑的不自信，总以为会坏，是不是会投射出电脑真的出问题？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9:10:26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事情的发生，总和自己的意识认为取向一致？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没有看出来的，是潜意识的取向？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9:11:33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错误的频率对接，不是问题，因为世界是运转的，前一秒还对频，后一秒就不共振了。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问题是，不懂得另做选择，执意强行对接同频，这就是产生所有问题的根源，俗称:执着心。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9:17:49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除非神地成就者，可以任意调频，随时能做到不和对方产生对峙。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魔幻地众生，只能做出另种选择，以避免对峙的执着，而升级产生恶果，类似穿错鞋，走不了路的结果。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9:25:45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所以，我们要觉醒，获得神性频率，才可以真实的做到真正的如意生活，生活中没有对峙。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9:30:17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面对任何对峙，都可以，以圆满的神性频率调频而得到化解，真实做到不堕入任何因果频率，包括那些臭名召著地狱频率。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9:31:57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神性观察者，独善其身，极乐而存。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9:31:15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嗯，懂了。世间法再熟练也是轮回之法。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9:34:59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362200" cy="561975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我所说是"一切"的频率投射法则，当然包括意识，自己去扩展外延。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9:39:01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181475" cy="752475"/>
            <wp:effectExtent l="19050" t="0" r="9525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你还是没看懂我所说。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你是活的，电脑为你所用，有问题，去解决。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或者，干脆你买个服务器，100%不会坏。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9:40:17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我的电脑从来不坏，因为我认为电脑一般是不会坏的。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是说这个投射。电脑爱坏的人，一般对使用电脑有担心的心理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9:44:36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比如，你买个山寨鞋，打算用一辈子，结果，事与愿违，你说，谁有问题?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就算山寨鞋，有的能用一年，有的能用三五年，这是运气，和你的投射有啥关系?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即使你是神在，想把山寨鞋用一辈子，也得打补丁才行。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9:45:42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运气不是心理投射来的吗？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频率共振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9:46:11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你说的那个神叨叨的投射，是啥呢?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9:46:52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心里有啥认为来啥事情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一般是潜意识的心理感召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9:49:00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这感召的安排编码，并非，万事具细。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9:54:13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比方，你的习惯，每天早餐去喝碗豆浆，突然有一天，你担心豆浆不干净了，你还是照常去喝豆浆，不一定就能喝出一只苍蝇出来，这机率，1/100000都没有。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我们这个空间的执行软件精细程度，根本就没有那么高，做不到，100%现实报。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514350" cy="514350"/>
            <wp:effectExtent l="19050" t="0" r="0" b="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9:55:08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懂了?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9:55:22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懂了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9:56:05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最起码要滞后很久，才能现果报。</w:t>
      </w:r>
    </w:p>
    <w:p w:rsidR="00866C6B" w:rsidRPr="00866C6B" w:rsidRDefault="00866C6B" w:rsidP="00866C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9:57:56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安排一只苍蝇飞到你的碗里淹死，这事在这个空间"不好"一下就能安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排好的。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7" name="图片 7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9:58:48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因果自造，而不自知。都是时间惹的祸</w:t>
      </w:r>
    </w:p>
    <w:p w:rsidR="00866C6B" w:rsidRPr="00866C6B" w:rsidRDefault="00866C6B" w:rsidP="00866C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10:02:58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事实是，你那怕脏，担心碗里有只苍蝇的发心，还没等着去安排，早就被你的更多的莫名其妙的一堆发心，覆盖了。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最终是什么果报样子，你根本就找不到影子了。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10:05:26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2714625" cy="352425"/>
            <wp:effectExtent l="19050" t="0" r="9525" b="0"/>
            <wp:docPr id="8" name="图片 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C6B" w:rsidRPr="00866C6B" w:rsidRDefault="00866C6B" w:rsidP="00866C6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对于真行者来说，这个完全可以忽略。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以正见替代世间斜见，获得神性频率，才是正道。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10:06:59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这频率调得，侯累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11:21:30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果师，把苍蝇捞出来能继续吃饭，就是破了爱干净的封印吗？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是先破了封印，才能捞出来继续吃饭？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11:29:54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找服务员换一碗，不会吗？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依果(605002560)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11:37:34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破封印，不是让你的载具跳到粪池里洗澡，就是破封印了。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这只是以讹传讹。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载具本就是封印。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真正的破封印是实证空明法身，找到真我。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如花绽放(531407158)</w:t>
      </w:r>
      <w:r w:rsidRPr="00866C6B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11:42:16</w:t>
      </w:r>
      <w:r w:rsidRPr="00866C6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一不小心就偏啦，谢谢果师修正。</w:t>
      </w:r>
    </w:p>
    <w:p w:rsidR="00E27C76" w:rsidRDefault="00E27C76"/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6C6B"/>
    <w:rsid w:val="00866C6B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C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6C6B"/>
  </w:style>
  <w:style w:type="paragraph" w:styleId="a4">
    <w:name w:val="Balloon Text"/>
    <w:basedOn w:val="a"/>
    <w:link w:val="Char"/>
    <w:uiPriority w:val="99"/>
    <w:semiHidden/>
    <w:unhideWhenUsed/>
    <w:rsid w:val="00866C6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66C6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167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8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378</Words>
  <Characters>2158</Characters>
  <Application>Microsoft Office Word</Application>
  <DocSecurity>0</DocSecurity>
  <Lines>17</Lines>
  <Paragraphs>5</Paragraphs>
  <ScaleCrop>false</ScaleCrop>
  <Company>User</Company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2016-05-25T12:30:00Z</dcterms:created>
  <dcterms:modified xsi:type="dcterms:W3CDTF">2016-05-25T12:32:00Z</dcterms:modified>
</cp:coreProperties>
</file>