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55" w:rsidRDefault="00B80955" w:rsidP="00B8095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《201本就出于觉界之法》</w:t>
      </w:r>
    </w:p>
    <w:p w:rsidR="00B80955" w:rsidRDefault="00B80955" w:rsidP="00B80955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标签：第二空性法   日期：2017.04.23   作者：依果</w:t>
      </w:r>
    </w:p>
    <w:p w:rsidR="00B80955" w:rsidRDefault="00B80955" w:rsidP="00B80955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21340A" w:rsidRPr="00B80955" w:rsidRDefault="00B80955" w:rsidP="00B80955">
      <w:pPr>
        <w:widowControl/>
        <w:jc w:val="left"/>
        <w:rPr>
          <w:rFonts w:ascii="幼圆" w:eastAsia="幼圆" w:hint="eastAsia"/>
          <w:sz w:val="28"/>
          <w:szCs w:val="28"/>
        </w:rPr>
      </w:pP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9:31:33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果师您好！请问，在两元意识，有时候，有心有灵犀一点通的现象，灵光闪现的现象，福至心灵的现象，有时候又出现心灵闭塞的现象，有时候，还理解与接受不了一些事情与高纬度程序的运作，依然在被本源掌控着，还没有实证灵性的根本本觉。而度灭两元，一元也不是缺乏两元的运用，那么，比如，对于福至心灵这件事，与一元圣灵，应该有共同的成分吗？比如，虽然众生还没有实证本觉，但却也还有佛性，三分宇宙也是一界宇宙，对吗？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9:38:50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不对。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站在3分宇宙的基点上，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只有觉界是第一宇宙，即一界宇宙。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神界是第二宇宙，即2界宇宙。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魔幻界是第三宇宙，即3分之3界宇宙。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如上适合辨法群。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9:40:23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因佛性而出的宇宙世界，是一真法界，即201的1部分。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9:41:15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这是两个完全不同的划分基点。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9:43:27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内涵第二空性之第二彼岸的分界点。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就如世间广泛认知到的第一空性，即佛性的妙用。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9:43:56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此问，答完了。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9:47:11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那么，一界宇宙，具有201的完整性吧？@依果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9:49:05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201本就出于觉界之法。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9:49:36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尤其，3分宇宙之说。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9:49:40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对，现在，我就是对于魔幻地的2，与觉界的201，还有点问题。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9:51:38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那是你还没有实证，只等实证之后，才能彻悟。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9:52:33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现在，只能感觉到对，不知道为什么对。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9:52:00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如果，没有觉界，那就不可能有魔幻地的2，但又不能说魔幻地的2是觉界的2，那对于“佛性”，也不能说在“魔幻地”有佛性吗？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9:53:21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@参究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是的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9:54:12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一切需要自己实证实得。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9:54:21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就是，对于“觉界”是在成就之后呢？还是“觉界”先化现了神界、魔幻地，这个不可思议的问题，就是对于“如来”的问题吧？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9:55:49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就是，修行者有时候是认为在修行成就之后才知道觉界，但神界、魔幻界却不得不由觉界化现，所以对于为什么的问题，对于如来的问题，就从两元意识就无法理解了。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9:55:13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答案很简单。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9:57:45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生命本就觉界。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游戏中，所谓成就就是玩明白游戏就是游戏本身。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10:00:36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有了觉性，是刚可以正经开始玩游戏了。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9:59:11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嗯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本就觉界，实证第一空性法还不算全部的本来。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10:01:33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谈何本来。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只是对于魔性来说，有了本来。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10:01:49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哦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10:02:24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本来就是涅槃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10:03:08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涅槃风景，对于魔性者来说，只是混沌一片的未知。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10:03:53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其实，涅槃才是真实的包罗万象。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10:04:15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是的，刚开始实证混沌，也还在“被含盖”，还没有看全含义吧？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是的，看全含盖含义，也只有大涅槃以上了。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10:04:41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noProof/>
          <w:kern w:val="0"/>
          <w:sz w:val="28"/>
          <w:szCs w:val="28"/>
        </w:rPr>
        <w:t>是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10:05:08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但是，实证混沌，实证本觉，神功盖世，这些又是可以提前成立的。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10:05:27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并且，神子也可以开始永生。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10:05:58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当然。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否则，哪有成就一说呢。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否则，这道场不真诚笑话了吗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  <w:t>参究(914367149)</w:t>
      </w:r>
      <w:r w:rsidRPr="00B80955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10:06:52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是。</w:t>
      </w:r>
      <w:r w:rsidRPr="00B80955">
        <w:rPr>
          <w:rFonts w:ascii="幼圆" w:eastAsia="幼圆" w:hAnsi="宋体" w:cs="宋体" w:hint="eastAsia"/>
          <w:kern w:val="0"/>
          <w:sz w:val="28"/>
          <w:szCs w:val="28"/>
        </w:rPr>
        <w:t>再一次感到果师开示的201次第是多么重要，赞美201！</w:t>
      </w:r>
      <w:r w:rsidRPr="00B80955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6" name="图片 6" descr="C:\Users\ADMINI~1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340A" w:rsidRPr="00B80955" w:rsidSect="002134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0955"/>
    <w:rsid w:val="0021340A"/>
    <w:rsid w:val="00B80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09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095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9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5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244D30A-C6AD-4F1D-9957-C67A0BCD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2017-04-24T03:18:00Z</dcterms:created>
  <dcterms:modified xsi:type="dcterms:W3CDTF">2017-04-24T03:28:00Z</dcterms:modified>
</cp:coreProperties>
</file>