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16F" w:rsidRPr="002C316F" w:rsidRDefault="002C316F" w:rsidP="002C316F">
      <w:pPr>
        <w:jc w:val="center"/>
        <w:rPr>
          <w:rFonts w:ascii="幼圆" w:eastAsia="幼圆" w:hint="eastAsia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《世间善恶频率门槛</w:t>
      </w:r>
      <w:bookmarkStart w:id="0" w:name="_GoBack"/>
      <w:bookmarkEnd w:id="0"/>
      <w:r>
        <w:rPr>
          <w:rFonts w:ascii="幼圆" w:eastAsia="幼圆" w:hint="eastAsia"/>
          <w:sz w:val="28"/>
          <w:szCs w:val="28"/>
        </w:rPr>
        <w:t>》</w:t>
      </w:r>
    </w:p>
    <w:p w:rsidR="002C316F" w:rsidRDefault="002C316F" w:rsidP="002C316F">
      <w:pPr>
        <w:jc w:val="center"/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标签：善道法  日期：2017.08.01  作者：依果</w:t>
      </w:r>
    </w:p>
    <w:p w:rsidR="002C316F" w:rsidRPr="002C316F" w:rsidRDefault="002C316F" w:rsidP="002C316F">
      <w:pPr>
        <w:rPr>
          <w:rFonts w:ascii="幼圆" w:eastAsia="幼圆" w:hint="eastAsia"/>
          <w:sz w:val="28"/>
          <w:szCs w:val="28"/>
        </w:rPr>
      </w:pPr>
    </w:p>
    <w:p w:rsidR="002C316F" w:rsidRPr="002C316F" w:rsidRDefault="002C316F" w:rsidP="002C316F">
      <w:pPr>
        <w:rPr>
          <w:rFonts w:ascii="幼圆" w:eastAsia="幼圆" w:hint="eastAsia"/>
          <w:sz w:val="28"/>
          <w:szCs w:val="28"/>
        </w:rPr>
      </w:pPr>
      <w:r w:rsidRPr="002C316F">
        <w:rPr>
          <w:rFonts w:ascii="幼圆" w:eastAsia="幼圆" w:hint="eastAsia"/>
          <w:sz w:val="28"/>
          <w:szCs w:val="28"/>
        </w:rPr>
        <w:t>水天(656127819) 12:30:15</w:t>
      </w:r>
      <w:r w:rsidRPr="003B35B7">
        <w:rPr>
          <w:rFonts w:ascii="宋体" w:eastAsia="宋体" w:hAnsi="宋体" w:cs="宋体"/>
          <w:kern w:val="0"/>
          <w:sz w:val="24"/>
          <w:szCs w:val="24"/>
        </w:rPr>
        <w:br/>
      </w:r>
      <w:r w:rsidRPr="002C316F">
        <w:rPr>
          <w:rFonts w:ascii="幼圆" w:eastAsia="幼圆" w:hint="eastAsia"/>
          <w:sz w:val="28"/>
          <w:szCs w:val="28"/>
        </w:rPr>
        <w:t>有个感悟。总体上讲，低频为恶，高频为善。不同的频率相比较。低的为恶，高的为善。进一步讲，不能变频者为恶，能调频者为善。</w:t>
      </w:r>
      <w:proofErr w:type="gramStart"/>
      <w:r w:rsidRPr="002C316F">
        <w:rPr>
          <w:rFonts w:ascii="幼圆" w:eastAsia="幼圆" w:hint="eastAsia"/>
          <w:sz w:val="28"/>
          <w:szCs w:val="28"/>
        </w:rPr>
        <w:t>因为执定一个</w:t>
      </w:r>
      <w:proofErr w:type="gramEnd"/>
      <w:r w:rsidRPr="002C316F">
        <w:rPr>
          <w:rFonts w:ascii="幼圆" w:eastAsia="幼圆" w:hint="eastAsia"/>
          <w:sz w:val="28"/>
          <w:szCs w:val="28"/>
        </w:rPr>
        <w:t>不变的频率，必然会对峙其他频率。</w:t>
      </w:r>
      <w:proofErr w:type="gramStart"/>
      <w:r w:rsidRPr="002C316F">
        <w:rPr>
          <w:rFonts w:ascii="幼圆" w:eastAsia="幼圆" w:hint="eastAsia"/>
          <w:sz w:val="28"/>
          <w:szCs w:val="28"/>
        </w:rPr>
        <w:t>执善执</w:t>
      </w:r>
      <w:proofErr w:type="gramEnd"/>
      <w:r w:rsidRPr="002C316F">
        <w:rPr>
          <w:rFonts w:ascii="幼圆" w:eastAsia="幼圆" w:hint="eastAsia"/>
          <w:sz w:val="28"/>
          <w:szCs w:val="28"/>
        </w:rPr>
        <w:t>恶者就是如此。</w:t>
      </w:r>
      <w:r w:rsidRPr="003B35B7">
        <w:rPr>
          <w:rFonts w:ascii="宋体" w:eastAsia="宋体" w:hAnsi="宋体" w:cs="宋体"/>
          <w:kern w:val="0"/>
          <w:sz w:val="24"/>
          <w:szCs w:val="24"/>
        </w:rPr>
        <w:br/>
      </w:r>
      <w:r w:rsidRPr="003B35B7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2C316F">
        <w:rPr>
          <w:rFonts w:ascii="幼圆" w:eastAsia="幼圆" w:hint="eastAsia"/>
          <w:sz w:val="28"/>
          <w:szCs w:val="28"/>
        </w:rPr>
        <w:t>依果</w:t>
      </w:r>
      <w:proofErr w:type="gramEnd"/>
      <w:r w:rsidRPr="002C316F">
        <w:rPr>
          <w:rFonts w:ascii="幼圆" w:eastAsia="幼圆" w:hint="eastAsia"/>
          <w:sz w:val="28"/>
          <w:szCs w:val="28"/>
        </w:rPr>
        <w:t>(605002560) 12:42:04</w:t>
      </w:r>
      <w:r w:rsidRPr="003B35B7">
        <w:rPr>
          <w:rFonts w:ascii="宋体" w:eastAsia="宋体" w:hAnsi="宋体" w:cs="宋体"/>
          <w:kern w:val="0"/>
          <w:sz w:val="24"/>
          <w:szCs w:val="24"/>
        </w:rPr>
        <w:br/>
      </w:r>
      <w:r w:rsidRPr="002C316F">
        <w:rPr>
          <w:rFonts w:ascii="幼圆" w:eastAsia="幼圆" w:hint="eastAsia"/>
          <w:sz w:val="28"/>
          <w:szCs w:val="28"/>
        </w:rPr>
        <w:t>只适合世间频率。</w:t>
      </w:r>
      <w:r w:rsidRPr="003B35B7">
        <w:rPr>
          <w:rFonts w:ascii="宋体" w:eastAsia="宋体" w:hAnsi="宋体" w:cs="宋体"/>
          <w:kern w:val="0"/>
          <w:sz w:val="24"/>
          <w:szCs w:val="24"/>
        </w:rPr>
        <w:br/>
      </w:r>
      <w:r w:rsidRPr="002C316F">
        <w:rPr>
          <w:rFonts w:ascii="幼圆" w:eastAsia="幼圆" w:hint="eastAsia"/>
          <w:sz w:val="28"/>
          <w:szCs w:val="28"/>
        </w:rPr>
        <w:t>1000</w:t>
      </w:r>
      <w:proofErr w:type="gramStart"/>
      <w:r w:rsidRPr="002C316F">
        <w:rPr>
          <w:rFonts w:ascii="幼圆" w:eastAsia="幼圆" w:hint="eastAsia"/>
          <w:sz w:val="28"/>
          <w:szCs w:val="28"/>
        </w:rPr>
        <w:t>频</w:t>
      </w:r>
      <w:proofErr w:type="gramEnd"/>
      <w:r w:rsidRPr="002C316F">
        <w:rPr>
          <w:rFonts w:ascii="幼圆" w:eastAsia="幼圆" w:hint="eastAsia"/>
          <w:sz w:val="28"/>
          <w:szCs w:val="28"/>
        </w:rPr>
        <w:t>之上，不在此义。</w:t>
      </w:r>
      <w:r w:rsidRPr="003B35B7">
        <w:rPr>
          <w:rFonts w:ascii="宋体" w:eastAsia="宋体" w:hAnsi="宋体" w:cs="宋体"/>
          <w:kern w:val="0"/>
          <w:sz w:val="24"/>
          <w:szCs w:val="24"/>
        </w:rPr>
        <w:br/>
      </w:r>
      <w:r w:rsidRPr="002C316F">
        <w:rPr>
          <w:rFonts w:ascii="幼圆" w:eastAsia="幼圆" w:hint="eastAsia"/>
          <w:sz w:val="28"/>
          <w:szCs w:val="28"/>
        </w:rPr>
        <w:t>世间频率段，1-1000频，以人身为准，高低自明。</w:t>
      </w:r>
      <w:r w:rsidRPr="003B35B7">
        <w:rPr>
          <w:rFonts w:ascii="宋体" w:eastAsia="宋体" w:hAnsi="宋体" w:cs="宋体"/>
          <w:kern w:val="0"/>
          <w:sz w:val="24"/>
          <w:szCs w:val="24"/>
        </w:rPr>
        <w:br/>
      </w:r>
      <w:r w:rsidRPr="002C316F">
        <w:rPr>
          <w:rFonts w:ascii="幼圆" w:eastAsia="幼圆" w:hint="eastAsia"/>
          <w:sz w:val="28"/>
          <w:szCs w:val="28"/>
        </w:rPr>
        <w:t>此时，修法门槛250，善恶划分，毋容置疑。</w:t>
      </w:r>
      <w:r w:rsidRPr="003B35B7">
        <w:rPr>
          <w:rFonts w:ascii="宋体" w:eastAsia="宋体" w:hAnsi="宋体" w:cs="宋体"/>
          <w:kern w:val="0"/>
          <w:sz w:val="24"/>
          <w:szCs w:val="24"/>
        </w:rPr>
        <w:br/>
      </w:r>
      <w:r w:rsidRPr="003B35B7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2C316F">
        <w:rPr>
          <w:rFonts w:ascii="幼圆" w:eastAsia="幼圆" w:hint="eastAsia"/>
          <w:sz w:val="28"/>
          <w:szCs w:val="28"/>
        </w:rPr>
        <w:t>依果</w:t>
      </w:r>
      <w:proofErr w:type="gramEnd"/>
      <w:r w:rsidRPr="002C316F">
        <w:rPr>
          <w:rFonts w:ascii="幼圆" w:eastAsia="幼圆" w:hint="eastAsia"/>
          <w:sz w:val="28"/>
          <w:szCs w:val="28"/>
        </w:rPr>
        <w:t>(605002560) 12:43:49</w:t>
      </w:r>
      <w:r w:rsidRPr="003B35B7">
        <w:rPr>
          <w:rFonts w:ascii="宋体" w:eastAsia="宋体" w:hAnsi="宋体" w:cs="宋体"/>
          <w:kern w:val="0"/>
          <w:sz w:val="24"/>
          <w:szCs w:val="24"/>
        </w:rPr>
        <w:br/>
      </w:r>
      <w:r w:rsidRPr="002C316F">
        <w:rPr>
          <w:rFonts w:ascii="幼圆" w:eastAsia="幼圆" w:hint="eastAsia"/>
          <w:sz w:val="28"/>
          <w:szCs w:val="28"/>
        </w:rPr>
        <w:t>无论何时，善恶以</w:t>
      </w:r>
      <w:proofErr w:type="gramStart"/>
      <w:r w:rsidRPr="002C316F">
        <w:rPr>
          <w:rFonts w:ascii="幼圆" w:eastAsia="幼圆" w:hint="eastAsia"/>
          <w:sz w:val="28"/>
          <w:szCs w:val="28"/>
        </w:rPr>
        <w:t>行者实修实得</w:t>
      </w:r>
      <w:proofErr w:type="gramEnd"/>
      <w:r w:rsidRPr="002C316F">
        <w:rPr>
          <w:rFonts w:ascii="幼圆" w:eastAsia="幼圆" w:hint="eastAsia"/>
          <w:sz w:val="28"/>
          <w:szCs w:val="28"/>
        </w:rPr>
        <w:t>频率设定为分水岭。</w:t>
      </w:r>
      <w:r w:rsidRPr="003B35B7">
        <w:rPr>
          <w:rFonts w:ascii="宋体" w:eastAsia="宋体" w:hAnsi="宋体" w:cs="宋体"/>
          <w:kern w:val="0"/>
          <w:sz w:val="24"/>
          <w:szCs w:val="24"/>
        </w:rPr>
        <w:br/>
      </w:r>
      <w:r w:rsidRPr="003B35B7">
        <w:rPr>
          <w:rFonts w:ascii="宋体" w:eastAsia="宋体" w:hAnsi="宋体" w:cs="宋体"/>
          <w:kern w:val="0"/>
          <w:sz w:val="24"/>
          <w:szCs w:val="24"/>
        </w:rPr>
        <w:br/>
      </w:r>
      <w:r w:rsidRPr="002C316F">
        <w:rPr>
          <w:rFonts w:ascii="幼圆" w:eastAsia="幼圆" w:hAnsi="宋体" w:cs="宋体" w:hint="eastAsia"/>
          <w:kern w:val="0"/>
          <w:sz w:val="28"/>
          <w:szCs w:val="28"/>
        </w:rPr>
        <w:t>水天(656127819)</w:t>
      </w:r>
      <w:r w:rsidRPr="002C316F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C316F">
        <w:rPr>
          <w:rFonts w:ascii="幼圆" w:eastAsia="幼圆" w:hAnsi="宋体" w:cs="宋体" w:hint="eastAsia"/>
          <w:kern w:val="0"/>
          <w:sz w:val="28"/>
          <w:szCs w:val="28"/>
        </w:rPr>
        <w:t>12:44:55</w:t>
      </w:r>
      <w:r w:rsidRPr="002C316F">
        <w:rPr>
          <w:rFonts w:ascii="幼圆" w:eastAsia="幼圆" w:hAnsi="宋体" w:cs="宋体" w:hint="eastAsia"/>
          <w:kern w:val="0"/>
          <w:sz w:val="28"/>
          <w:szCs w:val="28"/>
        </w:rPr>
        <w:br/>
        <w:t>果师，如何辨明</w:t>
      </w:r>
      <w:proofErr w:type="gramStart"/>
      <w:r w:rsidRPr="002C316F">
        <w:rPr>
          <w:rFonts w:ascii="幼圆" w:eastAsia="幼圆" w:hAnsi="宋体" w:cs="宋体" w:hint="eastAsia"/>
          <w:kern w:val="0"/>
          <w:sz w:val="28"/>
          <w:szCs w:val="28"/>
        </w:rPr>
        <w:t>行者实修实得</w:t>
      </w:r>
      <w:proofErr w:type="gramEnd"/>
      <w:r w:rsidRPr="002C316F">
        <w:rPr>
          <w:rFonts w:ascii="幼圆" w:eastAsia="幼圆" w:hAnsi="宋体" w:cs="宋体" w:hint="eastAsia"/>
          <w:kern w:val="0"/>
          <w:sz w:val="28"/>
          <w:szCs w:val="28"/>
        </w:rPr>
        <w:t>频率。</w:t>
      </w:r>
      <w:r w:rsidRPr="003B35B7">
        <w:rPr>
          <w:rFonts w:ascii="宋体" w:eastAsia="宋体" w:hAnsi="宋体" w:cs="宋体"/>
          <w:kern w:val="0"/>
          <w:sz w:val="24"/>
          <w:szCs w:val="24"/>
        </w:rPr>
        <w:br/>
      </w:r>
      <w:r w:rsidRPr="002C316F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C316F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C316F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C316F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C316F">
        <w:rPr>
          <w:rFonts w:ascii="幼圆" w:eastAsia="幼圆" w:hAnsi="宋体" w:cs="宋体" w:hint="eastAsia"/>
          <w:kern w:val="0"/>
          <w:sz w:val="28"/>
          <w:szCs w:val="28"/>
        </w:rPr>
        <w:t>12:46:18</w:t>
      </w:r>
      <w:r w:rsidRPr="002C316F">
        <w:rPr>
          <w:rFonts w:ascii="幼圆" w:eastAsia="幼圆" w:hAnsi="宋体" w:cs="宋体" w:hint="eastAsia"/>
          <w:kern w:val="0"/>
          <w:sz w:val="28"/>
          <w:szCs w:val="28"/>
        </w:rPr>
        <w:br/>
        <w:t>以高频者对低频者究竟看为准。</w:t>
      </w:r>
      <w:r w:rsidRPr="002C31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B35B7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2C316F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C316F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C316F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C316F">
        <w:rPr>
          <w:rFonts w:ascii="幼圆" w:eastAsia="幼圆" w:hAnsi="宋体" w:cs="宋体" w:hint="eastAsia"/>
          <w:kern w:val="0"/>
          <w:sz w:val="28"/>
          <w:szCs w:val="28"/>
        </w:rPr>
        <w:t>12:48:19</w:t>
      </w:r>
      <w:r w:rsidRPr="002C31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C316F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即以高果位者</w:t>
      </w:r>
      <w:proofErr w:type="gramStart"/>
      <w:r w:rsidRPr="002C316F">
        <w:rPr>
          <w:rFonts w:ascii="幼圆" w:eastAsia="幼圆" w:hAnsi="宋体" w:cs="宋体" w:hint="eastAsia"/>
          <w:kern w:val="0"/>
          <w:sz w:val="28"/>
          <w:szCs w:val="28"/>
        </w:rPr>
        <w:t>对低果位</w:t>
      </w:r>
      <w:proofErr w:type="gramEnd"/>
      <w:r w:rsidRPr="002C316F">
        <w:rPr>
          <w:rFonts w:ascii="幼圆" w:eastAsia="幼圆" w:hAnsi="宋体" w:cs="宋体" w:hint="eastAsia"/>
          <w:kern w:val="0"/>
          <w:sz w:val="28"/>
          <w:szCs w:val="28"/>
        </w:rPr>
        <w:t>者究竟看为准。</w:t>
      </w:r>
      <w:r w:rsidRPr="002C31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C31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C316F">
        <w:rPr>
          <w:rFonts w:ascii="幼圆" w:eastAsia="幼圆" w:hAnsi="宋体" w:cs="宋体" w:hint="eastAsia"/>
          <w:kern w:val="0"/>
          <w:sz w:val="28"/>
          <w:szCs w:val="28"/>
        </w:rPr>
        <w:t>水天(656127819)</w:t>
      </w:r>
      <w:r w:rsidRPr="002C316F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C316F">
        <w:rPr>
          <w:rFonts w:ascii="幼圆" w:eastAsia="幼圆" w:hAnsi="宋体" w:cs="宋体" w:hint="eastAsia"/>
          <w:kern w:val="0"/>
          <w:sz w:val="28"/>
          <w:szCs w:val="28"/>
        </w:rPr>
        <w:t>12:47:50</w:t>
      </w:r>
      <w:r w:rsidRPr="002C316F">
        <w:rPr>
          <w:rFonts w:ascii="幼圆" w:eastAsia="幼圆" w:hAnsi="宋体" w:cs="宋体" w:hint="eastAsia"/>
          <w:kern w:val="0"/>
          <w:sz w:val="28"/>
          <w:szCs w:val="28"/>
        </w:rPr>
        <w:br/>
        <w:t>很多时候看不清自己的频率，甚至堕落了也没有察觉</w:t>
      </w:r>
      <w:r w:rsidRPr="002C31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B35B7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2C316F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C316F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C316F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C316F">
        <w:rPr>
          <w:rFonts w:ascii="幼圆" w:eastAsia="幼圆" w:hAnsi="宋体" w:cs="宋体" w:hint="eastAsia"/>
          <w:kern w:val="0"/>
          <w:sz w:val="28"/>
          <w:szCs w:val="28"/>
        </w:rPr>
        <w:t>12:49:08</w:t>
      </w:r>
      <w:r w:rsidRPr="002C316F">
        <w:rPr>
          <w:rFonts w:ascii="幼圆" w:eastAsia="幼圆" w:hAnsi="宋体" w:cs="宋体" w:hint="eastAsia"/>
          <w:kern w:val="0"/>
          <w:sz w:val="28"/>
          <w:szCs w:val="28"/>
        </w:rPr>
        <w:br/>
        <w:t>自己看清自己，怎么可能？</w:t>
      </w:r>
      <w:r w:rsidRPr="002C316F">
        <w:rPr>
          <w:rFonts w:ascii="幼圆" w:eastAsia="幼圆" w:hAnsi="宋体" w:cs="宋体" w:hint="eastAsia"/>
          <w:kern w:val="0"/>
          <w:sz w:val="28"/>
          <w:szCs w:val="28"/>
        </w:rPr>
        <w:br/>
        <w:t>最近善道法有相关描述。</w:t>
      </w:r>
      <w:r w:rsidRPr="002C31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C31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C316F">
        <w:rPr>
          <w:rFonts w:ascii="幼圆" w:eastAsia="幼圆" w:hAnsi="宋体" w:cs="宋体" w:hint="eastAsia"/>
          <w:kern w:val="0"/>
          <w:sz w:val="28"/>
          <w:szCs w:val="28"/>
        </w:rPr>
        <w:t>水天(656127819)</w:t>
      </w:r>
      <w:r w:rsidRPr="002C316F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C316F">
        <w:rPr>
          <w:rFonts w:ascii="幼圆" w:eastAsia="幼圆" w:hAnsi="宋体" w:cs="宋体" w:hint="eastAsia"/>
          <w:kern w:val="0"/>
          <w:sz w:val="28"/>
          <w:szCs w:val="28"/>
        </w:rPr>
        <w:t>12:52:17</w:t>
      </w:r>
      <w:r w:rsidRPr="002C316F">
        <w:rPr>
          <w:rFonts w:ascii="幼圆" w:eastAsia="幼圆" w:hAnsi="宋体" w:cs="宋体" w:hint="eastAsia"/>
          <w:kern w:val="0"/>
          <w:sz w:val="28"/>
          <w:szCs w:val="28"/>
        </w:rPr>
        <w:br/>
        <w:t>请教果师。比如自己发怒，这肯定是低频恶道。但是从释放的角度是不是也有必要性？有的时候在错误的时间遇到了错误的人。发怒也是难免的。</w:t>
      </w:r>
      <w:r w:rsidRPr="002C31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C316F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C316F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C316F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C316F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C316F">
        <w:rPr>
          <w:rFonts w:ascii="幼圆" w:eastAsia="幼圆" w:hAnsi="宋体" w:cs="宋体" w:hint="eastAsia"/>
          <w:kern w:val="0"/>
          <w:sz w:val="28"/>
          <w:szCs w:val="28"/>
        </w:rPr>
        <w:t>12:59:03</w:t>
      </w:r>
      <w:r w:rsidRPr="002C31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C316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457450" cy="476250"/>
            <wp:effectExtent l="0" t="0" r="0" b="0"/>
            <wp:docPr id="2" name="图片 2" descr="C:\Users\Administrator\AppData\Roaming\Tencent\QQ\Temp\A0F70B280E754259951A0193FF1AD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QQ\Temp\A0F70B280E754259951A0193FF1ADE2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316F">
        <w:rPr>
          <w:rFonts w:ascii="幼圆" w:eastAsia="幼圆" w:hAnsi="宋体" w:cs="宋体" w:hint="eastAsia"/>
          <w:kern w:val="0"/>
          <w:sz w:val="28"/>
          <w:szCs w:val="28"/>
        </w:rPr>
        <w:br/>
        <w:t>没有必要，除非是在道场有主持加</w:t>
      </w:r>
      <w:proofErr w:type="gramStart"/>
      <w:r w:rsidRPr="002C316F">
        <w:rPr>
          <w:rFonts w:ascii="幼圆" w:eastAsia="幼圆" w:hAnsi="宋体" w:cs="宋体" w:hint="eastAsia"/>
          <w:kern w:val="0"/>
          <w:sz w:val="28"/>
          <w:szCs w:val="28"/>
        </w:rPr>
        <w:t>持实修</w:t>
      </w:r>
      <w:proofErr w:type="gramEnd"/>
      <w:r w:rsidRPr="002C316F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2C31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C316F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C316F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C316F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C316F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C316F">
        <w:rPr>
          <w:rFonts w:ascii="幼圆" w:eastAsia="幼圆" w:hAnsi="宋体" w:cs="宋体" w:hint="eastAsia"/>
          <w:kern w:val="0"/>
          <w:sz w:val="28"/>
          <w:szCs w:val="28"/>
        </w:rPr>
        <w:t>12:59:56</w:t>
      </w:r>
      <w:r w:rsidRPr="002C316F">
        <w:rPr>
          <w:rFonts w:ascii="幼圆" w:eastAsia="幼圆" w:hAnsi="宋体" w:cs="宋体" w:hint="eastAsia"/>
          <w:kern w:val="0"/>
          <w:sz w:val="28"/>
          <w:szCs w:val="28"/>
        </w:rPr>
        <w:br/>
        <w:t>体验者的恶道行为只是自己真实恶道频率的表现。</w:t>
      </w:r>
      <w:r w:rsidRPr="002C31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C31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C316F">
        <w:rPr>
          <w:rFonts w:ascii="幼圆" w:eastAsia="幼圆" w:hAnsi="宋体" w:cs="宋体" w:hint="eastAsia"/>
          <w:kern w:val="0"/>
          <w:sz w:val="28"/>
          <w:szCs w:val="28"/>
        </w:rPr>
        <w:t>水天(656127819)</w:t>
      </w:r>
      <w:r w:rsidRPr="002C316F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C316F">
        <w:rPr>
          <w:rFonts w:ascii="幼圆" w:eastAsia="幼圆" w:hAnsi="宋体" w:cs="宋体" w:hint="eastAsia"/>
          <w:kern w:val="0"/>
          <w:sz w:val="28"/>
          <w:szCs w:val="28"/>
        </w:rPr>
        <w:t>13:00:42</w:t>
      </w:r>
      <w:r w:rsidRPr="002C31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C316F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感觉有的时候善恶的界限并不是很清晰。比如发怒这件事，心里没有毒气，不发怒就是正常的事情。有了毒气不释放出来，可能造成更大的隐患。</w:t>
      </w:r>
      <w:r w:rsidRPr="002C31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C316F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C316F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C316F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C316F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C316F">
        <w:rPr>
          <w:rFonts w:ascii="幼圆" w:eastAsia="幼圆" w:hAnsi="宋体" w:cs="宋体" w:hint="eastAsia"/>
          <w:kern w:val="0"/>
          <w:sz w:val="28"/>
          <w:szCs w:val="28"/>
        </w:rPr>
        <w:t>13:00:59</w:t>
      </w:r>
      <w:r w:rsidRPr="002C316F">
        <w:rPr>
          <w:rFonts w:ascii="幼圆" w:eastAsia="幼圆" w:hAnsi="宋体" w:cs="宋体" w:hint="eastAsia"/>
          <w:kern w:val="0"/>
          <w:sz w:val="28"/>
          <w:szCs w:val="28"/>
        </w:rPr>
        <w:br/>
        <w:t>发出来了得罪对方。</w:t>
      </w:r>
      <w:r w:rsidRPr="002C316F">
        <w:rPr>
          <w:rFonts w:ascii="幼圆" w:eastAsia="幼圆" w:hAnsi="宋体" w:cs="宋体" w:hint="eastAsia"/>
          <w:kern w:val="0"/>
          <w:sz w:val="28"/>
          <w:szCs w:val="28"/>
        </w:rPr>
        <w:br/>
        <w:t>不发，得罪自己。</w:t>
      </w:r>
      <w:r w:rsidRPr="002C31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C31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C316F">
        <w:rPr>
          <w:rFonts w:ascii="幼圆" w:eastAsia="幼圆" w:hAnsi="宋体" w:cs="宋体" w:hint="eastAsia"/>
          <w:kern w:val="0"/>
          <w:sz w:val="28"/>
          <w:szCs w:val="28"/>
        </w:rPr>
        <w:t>水天(656127819)</w:t>
      </w:r>
      <w:r w:rsidRPr="002C316F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C316F">
        <w:rPr>
          <w:rFonts w:ascii="幼圆" w:eastAsia="幼圆" w:hAnsi="宋体" w:cs="宋体" w:hint="eastAsia"/>
          <w:kern w:val="0"/>
          <w:sz w:val="28"/>
          <w:szCs w:val="28"/>
        </w:rPr>
        <w:t>13:01:27</w:t>
      </w:r>
      <w:r w:rsidRPr="002C316F">
        <w:rPr>
          <w:rFonts w:ascii="幼圆" w:eastAsia="幼圆" w:hAnsi="宋体" w:cs="宋体" w:hint="eastAsia"/>
          <w:kern w:val="0"/>
          <w:sz w:val="28"/>
          <w:szCs w:val="28"/>
        </w:rPr>
        <w:br/>
        <w:t>所以低频，怎么都很难。</w:t>
      </w:r>
      <w:r w:rsidRPr="002C31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C316F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C316F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C316F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C316F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C316F">
        <w:rPr>
          <w:rFonts w:ascii="幼圆" w:eastAsia="幼圆" w:hAnsi="宋体" w:cs="宋体" w:hint="eastAsia"/>
          <w:kern w:val="0"/>
          <w:sz w:val="28"/>
          <w:szCs w:val="28"/>
        </w:rPr>
        <w:t>13:02:03</w:t>
      </w:r>
      <w:r w:rsidRPr="002C316F">
        <w:rPr>
          <w:rFonts w:ascii="幼圆" w:eastAsia="幼圆" w:hAnsi="宋体" w:cs="宋体" w:hint="eastAsia"/>
          <w:kern w:val="0"/>
          <w:sz w:val="28"/>
          <w:szCs w:val="28"/>
        </w:rPr>
        <w:br/>
        <w:t>不是很难，就是恶相。</w:t>
      </w:r>
      <w:r w:rsidRPr="002C31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C316F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C316F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C316F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C316F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C316F">
        <w:rPr>
          <w:rFonts w:ascii="幼圆" w:eastAsia="幼圆" w:hAnsi="宋体" w:cs="宋体" w:hint="eastAsia"/>
          <w:kern w:val="0"/>
          <w:sz w:val="28"/>
          <w:szCs w:val="28"/>
        </w:rPr>
        <w:t>13:02:22</w:t>
      </w:r>
      <w:r w:rsidRPr="002C316F">
        <w:rPr>
          <w:rFonts w:ascii="幼圆" w:eastAsia="幼圆" w:hAnsi="宋体" w:cs="宋体" w:hint="eastAsia"/>
          <w:kern w:val="0"/>
          <w:sz w:val="28"/>
          <w:szCs w:val="28"/>
        </w:rPr>
        <w:br/>
        <w:t>识恶，这是第一步。</w:t>
      </w:r>
      <w:r w:rsidRPr="002C31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C316F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C316F">
        <w:rPr>
          <w:rFonts w:ascii="幼圆" w:eastAsia="幼圆" w:hint="eastAsia"/>
          <w:sz w:val="28"/>
          <w:szCs w:val="28"/>
        </w:rPr>
        <w:t>依果</w:t>
      </w:r>
      <w:proofErr w:type="gramEnd"/>
      <w:r w:rsidRPr="002C316F">
        <w:rPr>
          <w:rFonts w:ascii="幼圆" w:eastAsia="幼圆" w:hint="eastAsia"/>
          <w:sz w:val="28"/>
          <w:szCs w:val="28"/>
        </w:rPr>
        <w:t>(605002560) 13:14:17</w:t>
      </w:r>
      <w:r w:rsidRPr="002C31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C316F">
        <w:rPr>
          <w:rFonts w:ascii="幼圆" w:eastAsia="幼圆" w:hint="eastAsia"/>
          <w:sz w:val="28"/>
          <w:szCs w:val="28"/>
        </w:rPr>
        <w:t>若有天国人，天人频率400，</w:t>
      </w:r>
      <w:proofErr w:type="gramStart"/>
      <w:r w:rsidRPr="002C316F">
        <w:rPr>
          <w:rFonts w:ascii="幼圆" w:eastAsia="幼圆" w:hint="eastAsia"/>
          <w:sz w:val="28"/>
          <w:szCs w:val="28"/>
        </w:rPr>
        <w:t>那实修</w:t>
      </w:r>
      <w:proofErr w:type="gramEnd"/>
      <w:r w:rsidRPr="002C316F">
        <w:rPr>
          <w:rFonts w:ascii="幼圆" w:eastAsia="幼圆" w:hint="eastAsia"/>
          <w:sz w:val="28"/>
          <w:szCs w:val="28"/>
        </w:rPr>
        <w:t>门槛即为400频，之下为恶道。</w:t>
      </w:r>
      <w:r w:rsidRPr="002C31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C316F">
        <w:rPr>
          <w:rFonts w:ascii="幼圆" w:eastAsia="幼圆" w:hint="eastAsia"/>
          <w:sz w:val="28"/>
          <w:szCs w:val="28"/>
        </w:rPr>
        <w:t>若有地狱人，频率50，</w:t>
      </w:r>
      <w:proofErr w:type="gramStart"/>
      <w:r w:rsidRPr="002C316F">
        <w:rPr>
          <w:rFonts w:ascii="幼圆" w:eastAsia="幼圆" w:hint="eastAsia"/>
          <w:sz w:val="28"/>
          <w:szCs w:val="28"/>
        </w:rPr>
        <w:t>那实修</w:t>
      </w:r>
      <w:proofErr w:type="gramEnd"/>
      <w:r w:rsidRPr="002C316F">
        <w:rPr>
          <w:rFonts w:ascii="幼圆" w:eastAsia="幼圆" w:hint="eastAsia"/>
          <w:sz w:val="28"/>
          <w:szCs w:val="28"/>
        </w:rPr>
        <w:t>门槛50频，之上为善道。</w:t>
      </w:r>
      <w:r w:rsidRPr="002C31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C316F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C316F">
        <w:rPr>
          <w:rFonts w:ascii="幼圆" w:eastAsia="幼圆" w:hint="eastAsia"/>
          <w:sz w:val="28"/>
          <w:szCs w:val="28"/>
        </w:rPr>
        <w:t>依果</w:t>
      </w:r>
      <w:proofErr w:type="gramEnd"/>
      <w:r w:rsidRPr="002C316F">
        <w:rPr>
          <w:rFonts w:ascii="幼圆" w:eastAsia="幼圆" w:hint="eastAsia"/>
          <w:sz w:val="28"/>
          <w:szCs w:val="28"/>
        </w:rPr>
        <w:t>(605002560) 13:17:03</w:t>
      </w:r>
      <w:r w:rsidRPr="002C31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C316F">
        <w:rPr>
          <w:rFonts w:ascii="幼圆" w:eastAsia="幼圆" w:hint="eastAsia"/>
          <w:sz w:val="28"/>
          <w:szCs w:val="28"/>
        </w:rPr>
        <w:lastRenderedPageBreak/>
        <w:t>每个国土空间，频率设定不尽相同，善恶门槛，自然不同。</w:t>
      </w:r>
      <w:r w:rsidRPr="002C31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C316F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C316F">
        <w:rPr>
          <w:rFonts w:ascii="幼圆" w:eastAsia="幼圆" w:hint="eastAsia"/>
          <w:sz w:val="28"/>
          <w:szCs w:val="28"/>
        </w:rPr>
        <w:t>依果</w:t>
      </w:r>
      <w:proofErr w:type="gramEnd"/>
      <w:r w:rsidRPr="002C316F">
        <w:rPr>
          <w:rFonts w:ascii="幼圆" w:eastAsia="幼圆" w:hint="eastAsia"/>
          <w:sz w:val="28"/>
          <w:szCs w:val="28"/>
        </w:rPr>
        <w:t>(605002560) 13:14:46</w:t>
      </w:r>
      <w:r w:rsidRPr="002C31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C316F">
        <w:rPr>
          <w:rFonts w:ascii="幼圆" w:eastAsia="幼圆" w:hint="eastAsia"/>
          <w:sz w:val="28"/>
          <w:szCs w:val="28"/>
        </w:rPr>
        <w:t>这是真实意。</w:t>
      </w:r>
      <w:r w:rsidRPr="002C31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C316F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C316F">
        <w:rPr>
          <w:rFonts w:ascii="幼圆" w:eastAsia="幼圆" w:hint="eastAsia"/>
          <w:sz w:val="28"/>
          <w:szCs w:val="28"/>
        </w:rPr>
        <w:t>依果</w:t>
      </w:r>
      <w:proofErr w:type="gramEnd"/>
      <w:r w:rsidRPr="002C316F">
        <w:rPr>
          <w:rFonts w:ascii="幼圆" w:eastAsia="幼圆" w:hint="eastAsia"/>
          <w:sz w:val="28"/>
          <w:szCs w:val="28"/>
        </w:rPr>
        <w:t>(605002560) 13:17:52</w:t>
      </w:r>
      <w:r w:rsidRPr="002C31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C316F">
        <w:rPr>
          <w:rFonts w:ascii="幼圆" w:eastAsia="幼圆" w:hint="eastAsia"/>
          <w:sz w:val="28"/>
          <w:szCs w:val="28"/>
        </w:rPr>
        <w:t>在道场，这些频率都会</w:t>
      </w:r>
      <w:proofErr w:type="gramStart"/>
      <w:r w:rsidRPr="002C316F">
        <w:rPr>
          <w:rFonts w:ascii="幼圆" w:eastAsia="幼圆" w:hint="eastAsia"/>
          <w:sz w:val="28"/>
          <w:szCs w:val="28"/>
        </w:rPr>
        <w:t>被真实</w:t>
      </w:r>
      <w:proofErr w:type="gramEnd"/>
      <w:r w:rsidRPr="002C316F">
        <w:rPr>
          <w:rFonts w:ascii="幼圆" w:eastAsia="幼圆" w:hint="eastAsia"/>
          <w:sz w:val="28"/>
          <w:szCs w:val="28"/>
        </w:rPr>
        <w:t>修到修过，而成就。</w:t>
      </w:r>
    </w:p>
    <w:p w:rsidR="002C316F" w:rsidRPr="002C316F" w:rsidRDefault="002C316F" w:rsidP="002C316F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2C316F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C316F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C316F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C316F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C316F">
        <w:rPr>
          <w:rFonts w:ascii="幼圆" w:eastAsia="幼圆" w:hAnsi="宋体" w:cs="宋体" w:hint="eastAsia"/>
          <w:kern w:val="0"/>
          <w:sz w:val="28"/>
          <w:szCs w:val="28"/>
        </w:rPr>
        <w:t>13:30:30</w:t>
      </w:r>
      <w:r w:rsidRPr="002C31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C316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3836737" cy="781050"/>
            <wp:effectExtent l="0" t="0" r="0" b="0"/>
            <wp:docPr id="1" name="图片 1" descr="C:\Users\Administrator\AppData\Roaming\Tencent\QQ\Temp\1E663D88FCC2468F8BCB8F394936AC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QQ\Temp\1E663D88FCC2468F8BCB8F394936ACD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723" cy="787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316F">
        <w:rPr>
          <w:rFonts w:ascii="幼圆" w:eastAsia="幼圆" w:hAnsi="宋体" w:cs="宋体" w:hint="eastAsia"/>
          <w:kern w:val="0"/>
          <w:sz w:val="28"/>
          <w:szCs w:val="28"/>
        </w:rPr>
        <w:br/>
        <w:t>你现在是人，必须平均200频。</w:t>
      </w:r>
      <w:r w:rsidRPr="002C31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C316F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C316F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C316F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C316F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C316F">
        <w:rPr>
          <w:rFonts w:ascii="幼圆" w:eastAsia="幼圆" w:hAnsi="宋体" w:cs="宋体" w:hint="eastAsia"/>
          <w:kern w:val="0"/>
          <w:sz w:val="28"/>
          <w:szCs w:val="28"/>
        </w:rPr>
        <w:t>13:32:14</w:t>
      </w:r>
      <w:r w:rsidRPr="002C316F">
        <w:rPr>
          <w:rFonts w:ascii="幼圆" w:eastAsia="幼圆" w:hAnsi="宋体" w:cs="宋体" w:hint="eastAsia"/>
          <w:kern w:val="0"/>
          <w:sz w:val="28"/>
          <w:szCs w:val="28"/>
        </w:rPr>
        <w:br/>
        <w:t>来世做啥，都是今世频率作为。</w:t>
      </w:r>
      <w:r w:rsidRPr="002C316F">
        <w:rPr>
          <w:rFonts w:ascii="幼圆" w:eastAsia="幼圆" w:hAnsi="宋体" w:cs="宋体" w:hint="eastAsia"/>
          <w:kern w:val="0"/>
          <w:sz w:val="28"/>
          <w:szCs w:val="28"/>
        </w:rPr>
        <w:br/>
        <w:t>我们</w:t>
      </w:r>
      <w:proofErr w:type="gramStart"/>
      <w:r w:rsidRPr="002C316F">
        <w:rPr>
          <w:rFonts w:ascii="幼圆" w:eastAsia="幼圆" w:hAnsi="宋体" w:cs="宋体" w:hint="eastAsia"/>
          <w:kern w:val="0"/>
          <w:sz w:val="28"/>
          <w:szCs w:val="28"/>
        </w:rPr>
        <w:t>现在实修生命</w:t>
      </w:r>
      <w:proofErr w:type="gramEnd"/>
      <w:r w:rsidRPr="002C316F">
        <w:rPr>
          <w:rFonts w:ascii="幼圆" w:eastAsia="幼圆" w:hAnsi="宋体" w:cs="宋体" w:hint="eastAsia"/>
          <w:kern w:val="0"/>
          <w:sz w:val="28"/>
          <w:szCs w:val="28"/>
        </w:rPr>
        <w:t>，当以人道频率为基调频率。</w:t>
      </w:r>
      <w:r w:rsidRPr="002C316F">
        <w:rPr>
          <w:rFonts w:ascii="幼圆" w:eastAsia="幼圆" w:hAnsi="宋体" w:cs="宋体" w:hint="eastAsia"/>
          <w:kern w:val="0"/>
          <w:sz w:val="28"/>
          <w:szCs w:val="28"/>
        </w:rPr>
        <w:br/>
        <w:t>如果自看堕落，自然和道场无缘。</w:t>
      </w:r>
    </w:p>
    <w:sectPr w:rsidR="002C316F" w:rsidRPr="002C31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16F"/>
    <w:rsid w:val="002636E1"/>
    <w:rsid w:val="002C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F8488"/>
  <w15:chartTrackingRefBased/>
  <w15:docId w15:val="{2EE1D84A-2B3D-464B-BC13-F83A6635B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4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2017-08-02T01:30:00Z</dcterms:created>
  <dcterms:modified xsi:type="dcterms:W3CDTF">2017-08-02T01:49:00Z</dcterms:modified>
</cp:coreProperties>
</file>