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B5" w:rsidRPr="006619BA" w:rsidRDefault="00A32CB5" w:rsidP="006619B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《行者</w:t>
      </w:r>
      <w:bookmarkStart w:id="0" w:name="_GoBack"/>
      <w:bookmarkEnd w:id="0"/>
      <w:r w:rsidR="002F4260">
        <w:rPr>
          <w:rFonts w:ascii="幼圆" w:eastAsia="幼圆" w:hAnsi="宋体" w:cs="宋体" w:hint="eastAsia"/>
          <w:kern w:val="0"/>
          <w:sz w:val="28"/>
          <w:szCs w:val="28"/>
        </w:rPr>
        <w:t>围绕201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辩法</w:t>
      </w:r>
      <w:r w:rsidR="002F4260">
        <w:rPr>
          <w:rFonts w:ascii="幼圆" w:eastAsia="幼圆" w:hAnsi="宋体" w:cs="宋体" w:hint="eastAsia"/>
          <w:kern w:val="0"/>
          <w:sz w:val="28"/>
          <w:szCs w:val="28"/>
        </w:rPr>
        <w:t>1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619BA" w:rsidRPr="006619BA" w:rsidRDefault="006619BA" w:rsidP="006619B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日期：2017.07.04 作者：依果</w:t>
      </w:r>
    </w:p>
    <w:p w:rsidR="00044DB5" w:rsidRPr="006619BA" w:rsidRDefault="00044DB5" w:rsidP="006619B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E3316A" w:rsidRPr="006619BA" w:rsidRDefault="00E3316A" w:rsidP="00E3316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14:22:52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觉醒不觉醒虽然都是幻相戏剧，但这种差别必须有，我理解达到无差别只是相对说</w:t>
      </w:r>
      <w:r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1" name="图片 3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14:30:45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所以，虽然都是幻相戏剧，但我们与觉醒者的感受，是完全不同的。不知道我有没有理解好你的问题</w:t>
      </w:r>
      <w:r w:rsidR="002F3D37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7" name="图片 177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14:41:31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所以达到对一切幻相无差别是相对义，对吗</w:t>
      </w:r>
      <w:r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5" name="图片 1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4" name="图片 14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14:42:28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0是无差别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14:42:43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本质是绝对的！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差别的是戏剧体性。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14:48:50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@如花绽放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你说的自己也经常说，但在觉醒与不觉醒上，今天不明晰，现在可以了</w:t>
      </w:r>
      <w:r w:rsidR="002F3D37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95" name="图片 19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D37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4" name="图片 184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14:49:41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就是程序的问题呀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见到真我后重装程序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14:52:38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当然，觉醒不觉醒，也只是我们秽土的定义。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本无觉醒，是名觉醒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14:53:59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觉者眼里木有觉醒与不觉醒这戏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(531407158)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14:54:09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应该说是木有这定义吧。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觉者建制，一切如花绽放。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14:59:03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觉者眼里木有觉醒与不觉醒这戏，这其实也是两元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14:59:30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本无如上，一切如花绽放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如花绽放(531407158) 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15:00:57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觉者也会为戏剧赋名吧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本无觉醒，是名觉醒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15:01:59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拈花微笑文里有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文中，释迦为了秽土众生</w:t>
      </w:r>
      <w:r w:rsidR="006619BA" w:rsidRPr="006619BA">
        <w:rPr>
          <w:rFonts w:ascii="MS Gothic" w:eastAsia="MS Gothic" w:hAnsi="MS Gothic" w:cs="MS Gothic" w:hint="eastAsia"/>
          <w:kern w:val="0"/>
          <w:sz w:val="28"/>
          <w:szCs w:val="28"/>
        </w:rPr>
        <w:t>⋯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15:03:35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是的。这戏也在觉者的制里。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15:02:41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觉者应该对生命觉醒还是有命名的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2017/07/04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15:04:35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是的，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名相是只是觉者导演的表相戏剧，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</w:t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t>(848912498)</w:t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t>15:08:45</w:t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@平儿 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本觉法身境，无差别，0。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空性妙有境，有差别，1。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44DB5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15:10:08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我们第一步，实证空明法身，实得有余涅槃。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那时，实相的大千宙宇在我们眼前展开，如意的真我生命开始如花绽放的旅程。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bookmarkStart w:id="1" w:name="_Hlk487019650"/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bookmarkEnd w:id="1"/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15:14:58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实证第一空性混沌境是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0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经过0的洗礼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后就是彼岸的实相一元戏剧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15:19:13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47950" cy="581025"/>
            <wp:effectExtent l="0" t="0" r="0" b="9525"/>
            <wp:docPr id="175" name="图片 175" descr="C:\Users\Administrator\AppData\Roaming\Tencent\Users\848912498\QQ\WinTemp\RichOle\U`X_O[`A5PLBW4}R`$@0K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8912498\QQ\WinTemp\RichOle\U`X_O[`A5PLBW4}R`$@0KM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2的恶道，有差别，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2的善道，无差别(天人共产主义一体性)。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0，超越"有无"两元性，进入真我本觉空明。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1，不是有差别，是基于本觉空明的不二妙差别。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15:20:35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哦，是的，说的不圆满。1不能有差别来说，有差别又无差别。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15:20:54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不二妙差别。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15:21:22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妙差别，不同于世间有无差别。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15:22:29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有意义的辨法！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继续！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15:23:39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妙有，不是有也不是无，是基于空明的妙有。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15:24:09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妙有。色空不二。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混沌境时就应该有的觉受。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15:25:44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本觉法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>身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无差别。0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空性妙有境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不二妙有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t>15:27:48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@上帝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t>重说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15:26:47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201才是能令行者成就的落地方案，成就色空不二的次第真法。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不是停留在喊口感号的虚拟法。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15:27:05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1空性妙有，妙有空性无别不二，化现妙有有别。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15:29:10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不二不是无别。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15:29:12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哦，对对对，不二不是无别，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15:29:35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不二是一。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15:30:07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不二为一</w:t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15:30:15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1空性妙有，妙有空性不二，空性化现妙有有别。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15:30:26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空有惟一。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15:30:35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金刚经再牛逼，在201面前，也只是一个不落地的虚拟法。</w:t>
      </w:r>
      <w:r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0" name="图片 40" descr="C:\Users\ADMINI~1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~1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15:30:49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本觉法身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   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空明无染境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0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空性一元实相界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  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空妙不二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0F9C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15:32:17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无别与有别，是两元意识。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15:32:25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05150" cy="561975"/>
            <wp:effectExtent l="0" t="0" r="0" b="9525"/>
            <wp:docPr id="201" name="图片 201" descr="C:\Users\Administrator\AppData\Roaming\Tencent\Users\848912498\QQ\WinTemp\RichOle\YAV@`5UWQ%W5P8L9%I9$R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848912498\QQ\WinTemp\RichOle\YAV@`5UWQ%W5P8L9%I9$RT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@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住在边境的精灵 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同时也可化现妙有无别。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神性智慧。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15:33:04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1空性妙有，妙有空性不二，空性化现妙有有无别。 </w:t>
      </w:r>
    </w:p>
    <w:p w:rsidR="00CB50FE" w:rsidRPr="006619BA" w:rsidRDefault="00D00F9C" w:rsidP="002F3D37">
      <w:pPr>
        <w:widowControl/>
        <w:jc w:val="left"/>
        <w:rPr>
          <w:rFonts w:ascii="幼圆" w:eastAsia="幼圆"/>
          <w:sz w:val="28"/>
          <w:szCs w:val="28"/>
        </w:rPr>
      </w:pPr>
      <w:r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15:33:15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幻现有别无别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15:33:40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彼岸神性，善道恶道，虽缘化现，慈悲绽放。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15:34:32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就是我们常说的如花绽放频率境界。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15:35:44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再以后的日子里，群人要多围绕201，辨法！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15:36:08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圆满法界法藏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15:37:35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好继续下个次第的落地实修。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15:36:29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好，我再把色空不二的境界继续参悟，认真参透补漏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使自己神地法藏理解圆满无漏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15:36:40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听话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15:36:45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彼岸神性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善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道恶道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随缘化现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慈悲绽放。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15:36:48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需要重新看新人中转群的基础法藏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15:38:16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果道场是实修场，不是虚拟场。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15:39:04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今天最清晰的是有別无别都是妙有，之前只是头脑知道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受益匪浅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15:42:44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自己继续在灵魂上校准果藏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15:40:37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在这里辨法，希望得到果师的指正校准</w:t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矩形 88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4014C" id="矩形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YU5Q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QftYU5QIAAO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15:41:03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我前面说了很多，不知偏差？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15:43:54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要经常性辨法，才能最终校准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15:44:06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矩形 83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5ACDB" id="矩形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H+5Q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OSUH+5QIAAO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15:43:22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1空性妙有，妙有空性不二，空性化现妙有（一切有无别）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15:43:42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有别是魔幻色相体验2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宇宙母体法身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空明无染境0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一元神性实相界  色空不二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空妙不二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如花绽放。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15:44:35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空有惟一。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15:45:13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不二即空有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15:45:17</w:t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276600" cy="657225"/>
            <wp:effectExtent l="0" t="0" r="0" b="9525"/>
            <wp:docPr id="202" name="图片 202" descr="C:\Users\Administrator\AppData\Roaming\Tencent\Users\848912498\QQ\WinTemp\RichOle\HB}_26WP8{O}T8FUUKR@H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848912498\QQ\WinTemp\RichOle\HB}_26WP8{O}T8FUUKR@H`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B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空性成就妙有，觉者化现妙有。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15:46:23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如果本觉空性就能直接化现妙有了，那就没有觉土了！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15:47:14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这不是法界的实相，和实相果藏有左右。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15:47:15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嗯，无余涅槃方能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开始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化现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继续提高境界，直到有一天我也会由自己境界说出这句话来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，不混淆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15:49:32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所以，行者在自身圆满法藏的基础上，要积极辨法，获得主持加持，速道圆满法藏。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15:49:57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@依果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一定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15:50:00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好勒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15:50:14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t>记住了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一定听话</w:t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15:51:17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获得主持加持。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15:52:37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2是封印割裂的片面不真实宇宙，实相界随因缘变换，但片面宇宙以为消失了，伴随着动荡生灭痛苦的宇宙观。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0是放下一切偏执，从痛苦中解脱出来，不再随幻相宇宙观生灭，获得本源全部能量，与本觉合一。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1是观察实相宇宙脉络，重新发现实相一元世界运行规则，一元随法则变换，其表相在二元世界可以解析为善道恶道，实则一元妙有，同时具足本觉0一切特征。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15:53:45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实证第一空性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后，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踏初地阳身的行者的功课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是量证圆满阳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身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15:55:56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神地一元行者学习完所有实相宇宙法则后，即证量圆满，实证大日如来佛境界。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15:56:16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@空性风为月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果藏多次提到合一是两元意识的产物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不是合一，是校准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15:58:50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嗯，我还需要继续参悟，那只是我的理解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谢谢飞越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16:01:08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201有三个不同的自己，校准后可0，达1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16:04:26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2，所见是割裂的片面宇宙。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回归0空明无染法身，所见是与法身无别的全息映射，色空不二的实相宇宙。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1，进入色空不二的实相宇宙。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16:05:03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载具肉身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灵魂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校正法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成就一元实相境界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16:06:15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2假我，0真我，1幻我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16:08:28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我需要去参参幻我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16:09:10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@空性风为月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果师博客有相关开示，可以找我空间“果师博文”开头的那些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16:09:16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201对应着三个不同的自己，校准后可0，最终达1。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这样写如法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16:09:21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好的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有所得了再来找各位同修老师矫正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16:10:17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今天辩法太好了！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16:12:36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今天达到了互相学习效果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16:14:22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果师那天说辩法: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宇宙本体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法王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三位一体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16:20:58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宇宙本体是宇宙阴身母体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阳身圆满，创世圆满的大日如来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四位一体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三位一体是实证后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空明无染法身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报身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化身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法王是宇宙阴身母体法身？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16:21:19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请大家指正</w:t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3" name="图片 123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2" name="图片 122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1" name="图片 12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16:24:28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谈不上指正，各自发表自己的认知</w:t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0" name="图片 120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16:25:59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应该互相辩法的过程让问者更明白法理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16:28:00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法王，是密宗的称谓。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16:28:10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是呀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自性上师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本觉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真我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圣灵都是宇宙母体阴身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16:29:10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果师骂过法王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住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16:29:17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果师原话是：总持觉，法王，三位一体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16:32:25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在说三个名相，三个互不相干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个人理解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16:33:51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果师说的法王是指世间的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16:36:13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619B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044065" cy="886333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G_20170705_1211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16:44:06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我的理解：世间法脉里，我们每一个存在包括世间法师（法王）都是佛（总持觉）的不同展现，总体构架成一尊佛（三位一体展现）。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16:44:46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应该啥叫法王？</w:t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16:45:22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百度去@上帝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F3D37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t>16:45:54</w:t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  <w:t>201的三个面相</w:t>
      </w:r>
      <w:r w:rsidR="00E3316A" w:rsidRPr="006619B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8" name="图片 17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16A" w:rsidRPr="006619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CB50FE" w:rsidRPr="0066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A"/>
    <w:rsid w:val="00044DB5"/>
    <w:rsid w:val="002F3D37"/>
    <w:rsid w:val="002F4260"/>
    <w:rsid w:val="006619BA"/>
    <w:rsid w:val="00885086"/>
    <w:rsid w:val="00A32CB5"/>
    <w:rsid w:val="00CB50FE"/>
    <w:rsid w:val="00D00F9C"/>
    <w:rsid w:val="00E3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FA56"/>
  <w15:chartTrackingRefBased/>
  <w15:docId w15:val="{20692484-35BA-4BED-8D19-FE16CECC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2017-07-04T09:41:00Z</dcterms:created>
  <dcterms:modified xsi:type="dcterms:W3CDTF">2017-07-05T04:23:00Z</dcterms:modified>
</cp:coreProperties>
</file>