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EAA" w:rsidRDefault="001C5EAA" w:rsidP="001C5EAA">
      <w:pPr>
        <w:widowControl/>
        <w:shd w:val="clear" w:color="auto" w:fill="FFFFFF"/>
        <w:spacing w:line="336" w:lineRule="atLeast"/>
        <w:jc w:val="center"/>
        <w:rPr>
          <w:rFonts w:ascii="幼圆" w:eastAsia="幼圆" w:hAnsi="仿宋" w:cs="宋体" w:hint="eastAsia"/>
          <w:kern w:val="0"/>
          <w:sz w:val="28"/>
          <w:szCs w:val="28"/>
        </w:rPr>
      </w:pPr>
      <w:r>
        <w:rPr>
          <w:rFonts w:ascii="幼圆" w:eastAsia="幼圆" w:hAnsi="仿宋" w:cs="宋体" w:hint="eastAsia"/>
          <w:kern w:val="0"/>
          <w:sz w:val="28"/>
          <w:szCs w:val="28"/>
        </w:rPr>
        <w:t>《201母体父体之注释》</w:t>
      </w:r>
    </w:p>
    <w:p w:rsidR="001C5EAA" w:rsidRDefault="001C5EAA" w:rsidP="001C5EAA">
      <w:pPr>
        <w:widowControl/>
        <w:shd w:val="clear" w:color="auto" w:fill="FFFFFF"/>
        <w:spacing w:line="336" w:lineRule="atLeast"/>
        <w:jc w:val="center"/>
        <w:rPr>
          <w:rFonts w:ascii="幼圆" w:eastAsia="幼圆" w:hAnsi="仿宋" w:cs="宋体" w:hint="eastAsia"/>
          <w:kern w:val="0"/>
          <w:sz w:val="28"/>
          <w:szCs w:val="28"/>
        </w:rPr>
      </w:pPr>
      <w:r w:rsidRPr="001C5EAA">
        <w:rPr>
          <w:rFonts w:ascii="幼圆" w:eastAsia="幼圆" w:hAnsi="仿宋" w:cs="宋体" w:hint="eastAsia"/>
          <w:kern w:val="0"/>
          <w:sz w:val="28"/>
          <w:szCs w:val="28"/>
        </w:rPr>
        <w:t>标签：第二空性法</w:t>
      </w:r>
      <w:r w:rsidRPr="001C5EAA">
        <w:rPr>
          <w:rFonts w:ascii="幼圆" w:eastAsia="幼圆" w:hAnsi="仿宋" w:cs="宋体" w:hint="eastAsia"/>
          <w:kern w:val="0"/>
          <w:sz w:val="28"/>
          <w:szCs w:val="28"/>
        </w:rPr>
        <w:t> </w:t>
      </w:r>
      <w:r w:rsidRPr="001C5EAA">
        <w:rPr>
          <w:rFonts w:ascii="幼圆" w:eastAsia="幼圆" w:hAnsi="仿宋" w:cs="宋体" w:hint="eastAsia"/>
          <w:kern w:val="0"/>
          <w:sz w:val="28"/>
          <w:szCs w:val="28"/>
        </w:rPr>
        <w:t xml:space="preserve"> </w:t>
      </w:r>
      <w:r>
        <w:rPr>
          <w:rFonts w:ascii="幼圆" w:eastAsia="幼圆" w:hAnsi="仿宋" w:cs="宋体" w:hint="eastAsia"/>
          <w:kern w:val="0"/>
          <w:sz w:val="28"/>
          <w:szCs w:val="28"/>
        </w:rPr>
        <w:t>日期：</w:t>
      </w:r>
      <w:r w:rsidRPr="001C5EAA">
        <w:rPr>
          <w:rFonts w:ascii="幼圆" w:eastAsia="幼圆" w:hAnsi="仿宋" w:cs="宋体" w:hint="eastAsia"/>
          <w:kern w:val="0"/>
          <w:sz w:val="28"/>
          <w:szCs w:val="28"/>
        </w:rPr>
        <w:t>2016-08-19</w:t>
      </w:r>
      <w:r>
        <w:rPr>
          <w:rFonts w:ascii="幼圆" w:eastAsia="幼圆" w:hAnsi="仿宋" w:cs="宋体" w:hint="eastAsia"/>
          <w:kern w:val="0"/>
          <w:sz w:val="28"/>
          <w:szCs w:val="28"/>
        </w:rPr>
        <w:t xml:space="preserve">  作者：依果</w:t>
      </w:r>
    </w:p>
    <w:p w:rsidR="001C5EAA" w:rsidRPr="001C5EAA" w:rsidRDefault="001C5EAA" w:rsidP="001C5EAA">
      <w:pPr>
        <w:widowControl/>
        <w:shd w:val="clear" w:color="auto" w:fill="FFFFFF"/>
        <w:spacing w:line="336" w:lineRule="atLeast"/>
        <w:jc w:val="left"/>
        <w:rPr>
          <w:rFonts w:ascii="幼圆" w:eastAsia="幼圆" w:hAnsi="仿宋" w:cs="宋体" w:hint="eastAsia"/>
          <w:kern w:val="0"/>
          <w:sz w:val="28"/>
          <w:szCs w:val="28"/>
        </w:rPr>
      </w:pPr>
    </w:p>
    <w:p w:rsidR="001C5EAA" w:rsidRPr="001C5EAA" w:rsidRDefault="001C5EAA" w:rsidP="001C5EAA">
      <w:pPr>
        <w:widowControl/>
        <w:shd w:val="clear" w:color="auto" w:fill="FFFFFF"/>
        <w:spacing w:line="336" w:lineRule="atLeast"/>
        <w:jc w:val="left"/>
        <w:rPr>
          <w:rFonts w:ascii="幼圆" w:eastAsia="幼圆" w:hAnsi="微软雅黑" w:cs="宋体" w:hint="eastAsia"/>
          <w:kern w:val="0"/>
          <w:sz w:val="28"/>
          <w:szCs w:val="28"/>
        </w:rPr>
      </w:pPr>
      <w:r w:rsidRPr="001C5EAA">
        <w:rPr>
          <w:rFonts w:ascii="幼圆" w:eastAsia="幼圆" w:hAnsi="仿宋" w:cs="宋体" w:hint="eastAsia"/>
          <w:kern w:val="0"/>
          <w:sz w:val="28"/>
          <w:szCs w:val="28"/>
        </w:rPr>
        <w:t>傻傻</w:t>
      </w:r>
      <w:proofErr w:type="gramStart"/>
      <w:r w:rsidRPr="001C5EAA">
        <w:rPr>
          <w:rFonts w:ascii="幼圆" w:eastAsia="幼圆" w:hAnsi="仿宋" w:cs="宋体" w:hint="eastAsia"/>
          <w:kern w:val="0"/>
          <w:sz w:val="28"/>
          <w:szCs w:val="28"/>
        </w:rPr>
        <w:t>卜</w:t>
      </w:r>
      <w:proofErr w:type="gramEnd"/>
      <w:r w:rsidRPr="001C5EAA">
        <w:rPr>
          <w:rFonts w:ascii="幼圆" w:eastAsia="幼圆" w:hAnsi="仿宋" w:cs="宋体" w:hint="eastAsia"/>
          <w:kern w:val="0"/>
          <w:sz w:val="28"/>
          <w:szCs w:val="28"/>
        </w:rPr>
        <w:t>知道(1633514334)</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12:27:33</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果师，以前在佛法知识中并没看到什么阴性法身阳性法身母体父体宇宙本性的说法</w:t>
      </w:r>
      <w:r w:rsidRPr="001C5EAA">
        <w:rPr>
          <w:rFonts w:ascii="幼圆" w:eastAsia="幼圆" w:hAnsi="宋体" w:cs="宋体" w:hint="eastAsia"/>
          <w:kern w:val="0"/>
          <w:sz w:val="28"/>
          <w:szCs w:val="28"/>
        </w:rPr>
        <w:br/>
      </w:r>
      <w:r w:rsidRPr="001C5EAA">
        <w:rPr>
          <w:rFonts w:ascii="幼圆" w:eastAsia="幼圆" w:hAnsi="宋体"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23:10:55</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这些名相语言，各自代表一种境界，只是为果藏的完整周密的法</w:t>
      </w:r>
      <w:proofErr w:type="gramStart"/>
      <w:r w:rsidRPr="001C5EAA">
        <w:rPr>
          <w:rFonts w:ascii="幼圆" w:eastAsia="幼圆" w:hAnsi="仿宋" w:cs="宋体" w:hint="eastAsia"/>
          <w:kern w:val="0"/>
          <w:sz w:val="28"/>
          <w:szCs w:val="28"/>
        </w:rPr>
        <w:t>船功能</w:t>
      </w:r>
      <w:proofErr w:type="gramEnd"/>
      <w:r w:rsidRPr="001C5EAA">
        <w:rPr>
          <w:rFonts w:ascii="幼圆" w:eastAsia="幼圆" w:hAnsi="仿宋" w:cs="宋体" w:hint="eastAsia"/>
          <w:kern w:val="0"/>
          <w:sz w:val="28"/>
          <w:szCs w:val="28"/>
        </w:rPr>
        <w:t>所服务的次第法名。</w:t>
      </w:r>
      <w:r w:rsidRPr="001C5EAA">
        <w:rPr>
          <w:rFonts w:ascii="幼圆" w:eastAsia="幼圆" w:hAnsi="宋体" w:cs="宋体" w:hint="eastAsia"/>
          <w:kern w:val="0"/>
          <w:sz w:val="28"/>
          <w:szCs w:val="28"/>
        </w:rPr>
        <w:br/>
      </w:r>
      <w:r w:rsidRPr="001C5EAA">
        <w:rPr>
          <w:rFonts w:ascii="幼圆" w:eastAsia="幼圆" w:hAnsi="仿宋" w:cs="宋体" w:hint="eastAsia"/>
          <w:kern w:val="0"/>
          <w:sz w:val="28"/>
          <w:szCs w:val="28"/>
        </w:rPr>
        <w:br/>
        <w:t>佛法</w:t>
      </w:r>
      <w:proofErr w:type="gramStart"/>
      <w:r w:rsidRPr="001C5EAA">
        <w:rPr>
          <w:rFonts w:ascii="幼圆" w:eastAsia="幼圆" w:hAnsi="仿宋" w:cs="宋体" w:hint="eastAsia"/>
          <w:kern w:val="0"/>
          <w:sz w:val="28"/>
          <w:szCs w:val="28"/>
        </w:rPr>
        <w:t>法</w:t>
      </w:r>
      <w:proofErr w:type="gramEnd"/>
      <w:r w:rsidRPr="001C5EAA">
        <w:rPr>
          <w:rFonts w:ascii="幼圆" w:eastAsia="幼圆" w:hAnsi="仿宋" w:cs="宋体" w:hint="eastAsia"/>
          <w:kern w:val="0"/>
          <w:sz w:val="28"/>
          <w:szCs w:val="28"/>
        </w:rPr>
        <w:t>脉也有各自连贯的境界法名。</w:t>
      </w:r>
      <w:r w:rsidRPr="001C5EAA">
        <w:rPr>
          <w:rFonts w:ascii="幼圆" w:eastAsia="幼圆" w:hAnsi="宋体" w:cs="宋体" w:hint="eastAsia"/>
          <w:kern w:val="0"/>
          <w:sz w:val="28"/>
          <w:szCs w:val="28"/>
        </w:rPr>
        <w:br/>
      </w:r>
      <w:r w:rsidRPr="001C5EAA">
        <w:rPr>
          <w:rFonts w:ascii="幼圆" w:eastAsia="幼圆" w:hAnsi="宋体" w:cs="宋体" w:hint="eastAsia"/>
          <w:kern w:val="0"/>
          <w:sz w:val="28"/>
          <w:szCs w:val="28"/>
        </w:rPr>
        <w:br/>
      </w:r>
      <w:r w:rsidRPr="001C5EAA">
        <w:rPr>
          <w:rFonts w:ascii="幼圆" w:eastAsia="幼圆" w:hAnsi="仿宋" w:cs="宋体" w:hint="eastAsia"/>
          <w:kern w:val="0"/>
          <w:sz w:val="28"/>
          <w:szCs w:val="28"/>
        </w:rPr>
        <w:t>各自自成体系，这才是最重要的，这重要</w:t>
      </w:r>
      <w:proofErr w:type="gramStart"/>
      <w:r w:rsidRPr="001C5EAA">
        <w:rPr>
          <w:rFonts w:ascii="幼圆" w:eastAsia="幼圆" w:hAnsi="仿宋" w:cs="宋体" w:hint="eastAsia"/>
          <w:kern w:val="0"/>
          <w:sz w:val="28"/>
          <w:szCs w:val="28"/>
        </w:rPr>
        <w:t>是速道觉醒</w:t>
      </w:r>
      <w:proofErr w:type="gramEnd"/>
      <w:r w:rsidRPr="001C5EAA">
        <w:rPr>
          <w:rFonts w:ascii="幼圆" w:eastAsia="幼圆" w:hAnsi="仿宋" w:cs="宋体" w:hint="eastAsia"/>
          <w:kern w:val="0"/>
          <w:sz w:val="28"/>
          <w:szCs w:val="28"/>
        </w:rPr>
        <w:t>的保障。</w:t>
      </w:r>
      <w:r w:rsidRPr="001C5EAA">
        <w:rPr>
          <w:rFonts w:ascii="幼圆" w:eastAsia="幼圆" w:hAnsi="宋体" w:cs="宋体" w:hint="eastAsia"/>
          <w:kern w:val="0"/>
          <w:sz w:val="28"/>
          <w:szCs w:val="28"/>
        </w:rPr>
        <w:br/>
      </w:r>
      <w:r w:rsidRPr="001C5EAA">
        <w:rPr>
          <w:rFonts w:ascii="幼圆" w:eastAsia="幼圆" w:hAnsi="宋体" w:cs="宋体" w:hint="eastAsia"/>
          <w:kern w:val="0"/>
          <w:sz w:val="28"/>
          <w:szCs w:val="28"/>
        </w:rPr>
        <w:br/>
      </w:r>
      <w:proofErr w:type="gramStart"/>
      <w:r w:rsidRPr="001C5EAA">
        <w:rPr>
          <w:rFonts w:ascii="幼圆" w:eastAsia="幼圆" w:hAnsi="仿宋" w:cs="宋体" w:hint="eastAsia"/>
          <w:kern w:val="0"/>
          <w:sz w:val="28"/>
          <w:szCs w:val="28"/>
        </w:rPr>
        <w:t>妃儿</w:t>
      </w:r>
      <w:proofErr w:type="gramEnd"/>
      <w:r w:rsidRPr="001C5EAA">
        <w:rPr>
          <w:rFonts w:ascii="幼圆" w:eastAsia="幼圆" w:hAnsi="仿宋" w:cs="宋体" w:hint="eastAsia"/>
          <w:kern w:val="0"/>
          <w:sz w:val="28"/>
          <w:szCs w:val="28"/>
        </w:rPr>
        <w:t>(1938875265)</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23:17:23</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果师</w:t>
      </w:r>
      <w:r>
        <w:rPr>
          <w:rFonts w:ascii="幼圆" w:eastAsia="幼圆" w:hAnsi="仿宋" w:cs="宋体" w:hint="eastAsia"/>
          <w:kern w:val="0"/>
          <w:sz w:val="28"/>
          <w:szCs w:val="28"/>
        </w:rPr>
        <w:t>，</w:t>
      </w:r>
      <w:r w:rsidRPr="001C5EAA">
        <w:rPr>
          <w:rFonts w:ascii="幼圆" w:eastAsia="幼圆" w:hAnsi="仿宋" w:cs="宋体" w:hint="eastAsia"/>
          <w:kern w:val="0"/>
          <w:sz w:val="28"/>
          <w:szCs w:val="28"/>
        </w:rPr>
        <w:t>密宗说的父续，</w:t>
      </w:r>
      <w:proofErr w:type="gramStart"/>
      <w:r w:rsidRPr="001C5EAA">
        <w:rPr>
          <w:rFonts w:ascii="幼圆" w:eastAsia="幼圆" w:hAnsi="仿宋" w:cs="宋体" w:hint="eastAsia"/>
          <w:kern w:val="0"/>
          <w:sz w:val="28"/>
          <w:szCs w:val="28"/>
        </w:rPr>
        <w:t>母续与</w:t>
      </w:r>
      <w:proofErr w:type="gramEnd"/>
      <w:r w:rsidRPr="001C5EAA">
        <w:rPr>
          <w:rFonts w:ascii="幼圆" w:eastAsia="幼圆" w:hAnsi="仿宋" w:cs="宋体" w:hint="eastAsia"/>
          <w:kern w:val="0"/>
          <w:sz w:val="28"/>
          <w:szCs w:val="28"/>
        </w:rPr>
        <w:t>您说的宇宙父体母体是一回事吗?</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23:20:24</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类似</w:t>
      </w:r>
    </w:p>
    <w:p w:rsidR="001C5EAA" w:rsidRDefault="001C5EAA" w:rsidP="001C5EAA">
      <w:pPr>
        <w:widowControl/>
        <w:shd w:val="clear" w:color="auto" w:fill="FFFFFF"/>
        <w:spacing w:line="336" w:lineRule="atLeast"/>
        <w:jc w:val="left"/>
        <w:rPr>
          <w:rFonts w:ascii="幼圆" w:eastAsia="幼圆" w:hAnsi="仿宋" w:cs="宋体" w:hint="eastAsia"/>
          <w:kern w:val="0"/>
          <w:sz w:val="28"/>
          <w:szCs w:val="28"/>
        </w:rPr>
      </w:pPr>
    </w:p>
    <w:p w:rsidR="001C5EAA" w:rsidRPr="001C5EAA" w:rsidRDefault="001C5EAA" w:rsidP="001C5EAA">
      <w:pPr>
        <w:widowControl/>
        <w:shd w:val="clear" w:color="auto" w:fill="FFFFFF"/>
        <w:spacing w:line="336" w:lineRule="atLeast"/>
        <w:jc w:val="left"/>
        <w:rPr>
          <w:rFonts w:ascii="幼圆" w:eastAsia="幼圆" w:hAnsi="微软雅黑" w:cs="宋体" w:hint="eastAsia"/>
          <w:kern w:val="0"/>
          <w:sz w:val="28"/>
          <w:szCs w:val="28"/>
        </w:rPr>
      </w:pP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11:19:17</w:t>
      </w:r>
    </w:p>
    <w:p w:rsidR="001C5EAA" w:rsidRPr="001C5EAA" w:rsidRDefault="001C5EAA" w:rsidP="001C5EAA">
      <w:pPr>
        <w:widowControl/>
        <w:shd w:val="clear" w:color="auto" w:fill="FFFFFF"/>
        <w:spacing w:line="336" w:lineRule="atLeast"/>
        <w:jc w:val="left"/>
        <w:rPr>
          <w:rFonts w:ascii="幼圆" w:eastAsia="幼圆" w:hAnsi="微软雅黑" w:cs="宋体" w:hint="eastAsia"/>
          <w:kern w:val="0"/>
          <w:sz w:val="28"/>
          <w:szCs w:val="28"/>
        </w:rPr>
      </w:pPr>
      <w:r w:rsidRPr="001C5EAA">
        <w:rPr>
          <w:rFonts w:ascii="幼圆" w:eastAsia="幼圆" w:hAnsi="仿宋" w:cs="宋体" w:hint="eastAsia"/>
          <w:kern w:val="0"/>
          <w:sz w:val="28"/>
          <w:szCs w:val="28"/>
        </w:rPr>
        <w:lastRenderedPageBreak/>
        <w:t>密宗，</w:t>
      </w:r>
      <w:r w:rsidRPr="001C5EAA">
        <w:rPr>
          <w:rFonts w:ascii="幼圆" w:eastAsia="幼圆" w:hAnsi="仿宋" w:cs="宋体" w:hint="eastAsia"/>
          <w:kern w:val="0"/>
          <w:sz w:val="28"/>
          <w:szCs w:val="28"/>
        </w:rPr>
        <w:br/>
        <w:t>母续，</w:t>
      </w:r>
      <w:proofErr w:type="gramStart"/>
      <w:r w:rsidRPr="001C5EAA">
        <w:rPr>
          <w:rFonts w:ascii="幼圆" w:eastAsia="幼圆" w:hAnsi="仿宋" w:cs="宋体" w:hint="eastAsia"/>
          <w:kern w:val="0"/>
          <w:sz w:val="28"/>
          <w:szCs w:val="28"/>
        </w:rPr>
        <w:t>即坛城相应</w:t>
      </w:r>
      <w:proofErr w:type="gramEnd"/>
      <w:r w:rsidRPr="001C5EAA">
        <w:rPr>
          <w:rFonts w:ascii="幼圆" w:eastAsia="幼圆" w:hAnsi="仿宋" w:cs="宋体" w:hint="eastAsia"/>
          <w:kern w:val="0"/>
          <w:sz w:val="28"/>
          <w:szCs w:val="28"/>
        </w:rPr>
        <w:t>法门；</w:t>
      </w:r>
      <w:r w:rsidRPr="001C5EAA">
        <w:rPr>
          <w:rFonts w:ascii="幼圆" w:eastAsia="幼圆" w:hAnsi="仿宋" w:cs="宋体" w:hint="eastAsia"/>
          <w:kern w:val="0"/>
          <w:sz w:val="28"/>
          <w:szCs w:val="28"/>
        </w:rPr>
        <w:br/>
        <w:t>父续，上师法门。</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t>201</w:t>
      </w:r>
      <w:r w:rsidRPr="001C5EAA">
        <w:rPr>
          <w:rFonts w:ascii="幼圆" w:eastAsia="幼圆" w:hAnsi="仿宋" w:cs="宋体" w:hint="eastAsia"/>
          <w:kern w:val="0"/>
          <w:sz w:val="28"/>
          <w:szCs w:val="28"/>
        </w:rPr>
        <w:br/>
        <w:t>母体，实证本觉（登地第5次第），如镜台可映射一切佛土坛城，不增不减。</w:t>
      </w:r>
      <w:r w:rsidRPr="001C5EAA">
        <w:rPr>
          <w:rFonts w:ascii="幼圆" w:eastAsia="幼圆" w:hAnsi="仿宋" w:cs="宋体" w:hint="eastAsia"/>
          <w:kern w:val="0"/>
          <w:sz w:val="28"/>
          <w:szCs w:val="28"/>
        </w:rPr>
        <w:br/>
        <w:t>父体，本性</w:t>
      </w:r>
      <w:proofErr w:type="gramStart"/>
      <w:r w:rsidRPr="001C5EAA">
        <w:rPr>
          <w:rFonts w:ascii="幼圆" w:eastAsia="幼圆" w:hAnsi="仿宋" w:cs="宋体" w:hint="eastAsia"/>
          <w:kern w:val="0"/>
          <w:sz w:val="28"/>
          <w:szCs w:val="28"/>
        </w:rPr>
        <w:t>不</w:t>
      </w:r>
      <w:proofErr w:type="gramEnd"/>
      <w:r w:rsidRPr="001C5EAA">
        <w:rPr>
          <w:rFonts w:ascii="幼圆" w:eastAsia="幼圆" w:hAnsi="仿宋" w:cs="宋体" w:hint="eastAsia"/>
          <w:kern w:val="0"/>
          <w:sz w:val="28"/>
          <w:szCs w:val="28"/>
        </w:rPr>
        <w:t>二化现，上帝佛的化身，于</w:t>
      </w:r>
      <w:proofErr w:type="gramStart"/>
      <w:r w:rsidRPr="001C5EAA">
        <w:rPr>
          <w:rFonts w:ascii="幼圆" w:eastAsia="幼圆" w:hAnsi="仿宋" w:cs="宋体" w:hint="eastAsia"/>
          <w:kern w:val="0"/>
          <w:sz w:val="28"/>
          <w:szCs w:val="28"/>
        </w:rPr>
        <w:t>一</w:t>
      </w:r>
      <w:proofErr w:type="gramEnd"/>
      <w:r w:rsidRPr="001C5EAA">
        <w:rPr>
          <w:rFonts w:ascii="幼圆" w:eastAsia="幼圆" w:hAnsi="仿宋" w:cs="宋体" w:hint="eastAsia"/>
          <w:kern w:val="0"/>
          <w:sz w:val="28"/>
          <w:szCs w:val="28"/>
        </w:rPr>
        <w:t>切空间，带领众生遨游</w:t>
      </w:r>
      <w:proofErr w:type="gramStart"/>
      <w:r w:rsidRPr="001C5EAA">
        <w:rPr>
          <w:rFonts w:ascii="幼圆" w:eastAsia="幼圆" w:hAnsi="仿宋" w:cs="宋体" w:hint="eastAsia"/>
          <w:kern w:val="0"/>
          <w:sz w:val="28"/>
          <w:szCs w:val="28"/>
        </w:rPr>
        <w:t>宙</w:t>
      </w:r>
      <w:proofErr w:type="gramEnd"/>
      <w:r w:rsidRPr="001C5EAA">
        <w:rPr>
          <w:rFonts w:ascii="幼圆" w:eastAsia="幼圆" w:hAnsi="仿宋" w:cs="宋体" w:hint="eastAsia"/>
          <w:kern w:val="0"/>
          <w:sz w:val="28"/>
          <w:szCs w:val="28"/>
        </w:rPr>
        <w:t>宇的贴身神</w:t>
      </w:r>
      <w:proofErr w:type="gramStart"/>
      <w:r w:rsidRPr="001C5EAA">
        <w:rPr>
          <w:rFonts w:ascii="幼圆" w:eastAsia="幼圆" w:hAnsi="仿宋" w:cs="宋体" w:hint="eastAsia"/>
          <w:kern w:val="0"/>
          <w:sz w:val="28"/>
          <w:szCs w:val="28"/>
        </w:rPr>
        <w:t>眷</w:t>
      </w:r>
      <w:proofErr w:type="gramEnd"/>
      <w:r w:rsidRPr="001C5EAA">
        <w:rPr>
          <w:rFonts w:ascii="幼圆" w:eastAsia="幼圆" w:hAnsi="仿宋" w:cs="宋体" w:hint="eastAsia"/>
          <w:kern w:val="0"/>
          <w:sz w:val="28"/>
          <w:szCs w:val="28"/>
        </w:rPr>
        <w:t>。</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11:22:47</w:t>
      </w:r>
      <w:r w:rsidRPr="001C5EAA">
        <w:rPr>
          <w:rFonts w:ascii="幼圆" w:eastAsia="幼圆" w:hAnsi="仿宋" w:cs="仿宋" w:hint="eastAsia"/>
          <w:kern w:val="0"/>
          <w:sz w:val="28"/>
          <w:szCs w:val="28"/>
        </w:rPr>
        <w:br/>
        <w:t>201</w:t>
      </w:r>
      <w:r w:rsidRPr="001C5EAA">
        <w:rPr>
          <w:rFonts w:ascii="幼圆" w:eastAsia="幼圆" w:hAnsi="仿宋" w:cs="宋体" w:hint="eastAsia"/>
          <w:kern w:val="0"/>
          <w:sz w:val="28"/>
          <w:szCs w:val="28"/>
        </w:rPr>
        <w:t>父体，更是阳极之身，宇宙本体的</w:t>
      </w:r>
      <w:proofErr w:type="gramStart"/>
      <w:r w:rsidRPr="001C5EAA">
        <w:rPr>
          <w:rFonts w:ascii="幼圆" w:eastAsia="幼圆" w:hAnsi="仿宋" w:cs="宋体" w:hint="eastAsia"/>
          <w:kern w:val="0"/>
          <w:sz w:val="28"/>
          <w:szCs w:val="28"/>
        </w:rPr>
        <w:t>不</w:t>
      </w:r>
      <w:proofErr w:type="gramEnd"/>
      <w:r w:rsidRPr="001C5EAA">
        <w:rPr>
          <w:rFonts w:ascii="幼圆" w:eastAsia="幼圆" w:hAnsi="仿宋" w:cs="宋体" w:hint="eastAsia"/>
          <w:kern w:val="0"/>
          <w:sz w:val="28"/>
          <w:szCs w:val="28"/>
        </w:rPr>
        <w:t>二化现。</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11:25:15</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注解：</w:t>
      </w:r>
      <w:r w:rsidRPr="001C5EAA">
        <w:rPr>
          <w:rFonts w:ascii="幼圆" w:eastAsia="幼圆" w:hAnsi="仿宋" w:cs="宋体" w:hint="eastAsia"/>
          <w:kern w:val="0"/>
          <w:sz w:val="28"/>
          <w:szCs w:val="28"/>
        </w:rPr>
        <w:br/>
        <w:t>阳极之身，并非两元阳身。</w:t>
      </w:r>
      <w:r w:rsidRPr="001C5EAA">
        <w:rPr>
          <w:rFonts w:ascii="幼圆" w:eastAsia="幼圆" w:hAnsi="仿宋" w:cs="宋体" w:hint="eastAsia"/>
          <w:kern w:val="0"/>
          <w:sz w:val="28"/>
          <w:szCs w:val="28"/>
        </w:rPr>
        <w:br/>
        <w:t>就如极乐，大乐，并非两元魔幻地的快乐。</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11:26:48</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注解2：</w:t>
      </w:r>
      <w:r w:rsidRPr="001C5EAA">
        <w:rPr>
          <w:rFonts w:ascii="幼圆" w:eastAsia="幼圆" w:hAnsi="仿宋" w:cs="宋体" w:hint="eastAsia"/>
          <w:kern w:val="0"/>
          <w:sz w:val="28"/>
          <w:szCs w:val="28"/>
        </w:rPr>
        <w:br/>
        <w:t>母体映射佛土坛城之阴极之身，也并非世间两元阴身。</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lastRenderedPageBreak/>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11:27:13</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只是如</w:t>
      </w:r>
      <w:proofErr w:type="gramStart"/>
      <w:r w:rsidRPr="001C5EAA">
        <w:rPr>
          <w:rFonts w:ascii="幼圆" w:eastAsia="幼圆" w:hAnsi="仿宋" w:cs="宋体" w:hint="eastAsia"/>
          <w:kern w:val="0"/>
          <w:sz w:val="28"/>
          <w:szCs w:val="28"/>
        </w:rPr>
        <w:t>如</w:t>
      </w:r>
      <w:proofErr w:type="gramEnd"/>
      <w:r w:rsidRPr="001C5EAA">
        <w:rPr>
          <w:rFonts w:ascii="幼圆" w:eastAsia="幼圆" w:hAnsi="仿宋" w:cs="宋体" w:hint="eastAsia"/>
          <w:kern w:val="0"/>
          <w:sz w:val="28"/>
          <w:szCs w:val="28"/>
        </w:rPr>
        <w:t>不动之方便说。</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11:29:03</w:t>
      </w:r>
      <w:r w:rsidRPr="001C5EAA">
        <w:rPr>
          <w:rFonts w:ascii="幼圆" w:eastAsia="幼圆" w:hAnsi="仿宋" w:cs="仿宋" w:hint="eastAsia"/>
          <w:kern w:val="0"/>
          <w:sz w:val="28"/>
          <w:szCs w:val="28"/>
        </w:rPr>
        <w:br/>
      </w:r>
      <w:r>
        <w:rPr>
          <w:rFonts w:ascii="幼圆" w:eastAsia="幼圆" w:hAnsi="仿宋" w:cs="宋体" w:hint="eastAsia"/>
          <w:kern w:val="0"/>
          <w:sz w:val="28"/>
          <w:szCs w:val="28"/>
        </w:rPr>
        <w:t>以上是关于“类似”</w:t>
      </w:r>
      <w:r w:rsidRPr="001C5EAA">
        <w:rPr>
          <w:rFonts w:ascii="幼圆" w:eastAsia="幼圆" w:hAnsi="仿宋" w:cs="宋体" w:hint="eastAsia"/>
          <w:kern w:val="0"/>
          <w:sz w:val="28"/>
          <w:szCs w:val="28"/>
        </w:rPr>
        <w:t>的相关注解。</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t>解脱之花(609695151)</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11:29:19</w:t>
      </w:r>
    </w:p>
    <w:p w:rsidR="001C5EAA" w:rsidRDefault="001C5EAA" w:rsidP="001C5EAA">
      <w:pPr>
        <w:widowControl/>
        <w:shd w:val="clear" w:color="auto" w:fill="FFFFFF"/>
        <w:spacing w:line="336" w:lineRule="atLeast"/>
        <w:jc w:val="left"/>
        <w:rPr>
          <w:rFonts w:ascii="幼圆" w:eastAsia="幼圆" w:hAnsi="仿宋" w:cs="仿宋" w:hint="eastAsia"/>
          <w:kern w:val="0"/>
          <w:sz w:val="28"/>
          <w:szCs w:val="28"/>
        </w:rPr>
      </w:pPr>
      <w:r w:rsidRPr="001C5EAA">
        <w:rPr>
          <w:rFonts w:ascii="幼圆" w:eastAsia="幼圆" w:hAnsi="仿宋" w:cs="宋体" w:hint="eastAsia"/>
          <w:kern w:val="0"/>
          <w:sz w:val="28"/>
          <w:szCs w:val="28"/>
        </w:rPr>
        <w:t>201阴极，阳极之身，永存于全维之宇宙的四位一体者，大日如来</w:t>
      </w:r>
      <w:r w:rsidRPr="001C5EAA">
        <w:rPr>
          <w:rFonts w:ascii="幼圆" w:eastAsia="幼圆" w:hAnsi="仿宋" w:cs="宋体" w:hint="eastAsia"/>
          <w:noProof/>
          <w:kern w:val="0"/>
          <w:sz w:val="28"/>
          <w:szCs w:val="28"/>
        </w:rPr>
        <w:drawing>
          <wp:inline distT="0" distB="0" distL="0" distR="0">
            <wp:extent cx="228600" cy="228600"/>
            <wp:effectExtent l="19050" t="0" r="0" b="0"/>
            <wp:docPr id="6" name="图片 6"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83.gif"/>
                    <pic:cNvPicPr>
                      <a:picLocks noChangeAspect="1" noChangeArrowheads="1"/>
                    </pic:cNvPicPr>
                  </pic:nvPicPr>
                  <pic:blipFill>
                    <a:blip r:embed="rId4"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5EAA">
        <w:rPr>
          <w:rFonts w:ascii="幼圆" w:eastAsia="幼圆" w:hAnsi="微软雅黑" w:cs="宋体" w:hint="eastAsia"/>
          <w:kern w:val="0"/>
          <w:sz w:val="28"/>
          <w:szCs w:val="28"/>
        </w:rPr>
        <w:br/>
      </w:r>
      <w:r w:rsidRPr="001C5EAA">
        <w:rPr>
          <w:rFonts w:ascii="幼圆" w:eastAsia="幼圆" w:hAnsi="微软雅黑"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11:30:49</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恩，“大日如来”是已有地球生命教导的终极频率。</w:t>
      </w:r>
      <w:r w:rsidRPr="001C5EAA">
        <w:rPr>
          <w:rFonts w:ascii="幼圆" w:eastAsia="幼圆" w:hAnsi="仿宋" w:cs="宋体" w:hint="eastAsia"/>
          <w:kern w:val="0"/>
          <w:sz w:val="28"/>
          <w:szCs w:val="28"/>
        </w:rPr>
        <w:br/>
        <w:t>这里也是如上因缘的方便说。</w:t>
      </w:r>
      <w:r w:rsidRPr="001C5EAA">
        <w:rPr>
          <w:rFonts w:ascii="幼圆" w:eastAsia="幼圆" w:hAnsi="仿宋" w:cs="宋体" w:hint="eastAsia"/>
          <w:kern w:val="0"/>
          <w:sz w:val="28"/>
          <w:szCs w:val="28"/>
        </w:rPr>
        <w:br/>
      </w:r>
      <w:r>
        <w:rPr>
          <w:rFonts w:ascii="幼圆" w:eastAsia="幼圆" w:hAnsi="仿宋" w:cs="宋体" w:hint="eastAsia"/>
          <w:kern w:val="0"/>
          <w:sz w:val="28"/>
          <w:szCs w:val="28"/>
        </w:rPr>
        <w:t>其实只是“</w:t>
      </w:r>
      <w:r w:rsidRPr="001C5EAA">
        <w:rPr>
          <w:rFonts w:ascii="幼圆" w:eastAsia="幼圆" w:hAnsi="仿宋" w:cs="宋体" w:hint="eastAsia"/>
          <w:kern w:val="0"/>
          <w:sz w:val="28"/>
          <w:szCs w:val="28"/>
        </w:rPr>
        <w:t>恒星</w:t>
      </w:r>
      <w:r>
        <w:rPr>
          <w:rFonts w:ascii="幼圆" w:eastAsia="幼圆" w:hAnsi="仿宋" w:cs="宋体" w:hint="eastAsia"/>
          <w:kern w:val="0"/>
          <w:sz w:val="28"/>
          <w:szCs w:val="28"/>
        </w:rPr>
        <w:t>”</w:t>
      </w:r>
      <w:r w:rsidRPr="001C5EAA">
        <w:rPr>
          <w:rFonts w:ascii="幼圆" w:eastAsia="幼圆" w:hAnsi="仿宋" w:cs="宋体" w:hint="eastAsia"/>
          <w:kern w:val="0"/>
          <w:sz w:val="28"/>
          <w:szCs w:val="28"/>
        </w:rPr>
        <w:t>意识频率。</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11:32:55</w:t>
      </w:r>
      <w:r w:rsidRPr="001C5EAA">
        <w:rPr>
          <w:rFonts w:ascii="幼圆" w:eastAsia="幼圆" w:hAnsi="仿宋" w:cs="宋体" w:hint="eastAsia"/>
          <w:kern w:val="0"/>
          <w:sz w:val="28"/>
          <w:szCs w:val="28"/>
        </w:rPr>
        <w:br/>
        <w:t>恒星是白洞星门对接点。</w:t>
      </w:r>
      <w:r w:rsidRPr="001C5EAA">
        <w:rPr>
          <w:rFonts w:ascii="幼圆" w:eastAsia="幼圆" w:hAnsi="仿宋" w:cs="宋体" w:hint="eastAsia"/>
          <w:kern w:val="0"/>
          <w:sz w:val="28"/>
          <w:szCs w:val="28"/>
        </w:rPr>
        <w:br/>
        <w:t>散落在宇宙的恒星</w:t>
      </w:r>
      <w:proofErr w:type="gramStart"/>
      <w:r w:rsidRPr="001C5EAA">
        <w:rPr>
          <w:rFonts w:ascii="幼圆" w:eastAsia="幼圆" w:hAnsi="仿宋" w:cs="宋体" w:hint="eastAsia"/>
          <w:kern w:val="0"/>
          <w:sz w:val="28"/>
          <w:szCs w:val="28"/>
        </w:rPr>
        <w:t>星</w:t>
      </w:r>
      <w:proofErr w:type="gramEnd"/>
      <w:r w:rsidRPr="001C5EAA">
        <w:rPr>
          <w:rFonts w:ascii="幼圆" w:eastAsia="幼圆" w:hAnsi="仿宋" w:cs="宋体" w:hint="eastAsia"/>
          <w:kern w:val="0"/>
          <w:sz w:val="28"/>
          <w:szCs w:val="28"/>
        </w:rPr>
        <w:t>门，都可</w:t>
      </w:r>
      <w:proofErr w:type="gramStart"/>
      <w:r w:rsidRPr="001C5EAA">
        <w:rPr>
          <w:rFonts w:ascii="幼圆" w:eastAsia="幼圆" w:hAnsi="仿宋" w:cs="宋体" w:hint="eastAsia"/>
          <w:kern w:val="0"/>
          <w:sz w:val="28"/>
          <w:szCs w:val="28"/>
        </w:rPr>
        <w:t>连接本觉不增</w:t>
      </w:r>
      <w:proofErr w:type="gramEnd"/>
      <w:r w:rsidRPr="001C5EAA">
        <w:rPr>
          <w:rFonts w:ascii="幼圆" w:eastAsia="幼圆" w:hAnsi="仿宋" w:cs="宋体" w:hint="eastAsia"/>
          <w:kern w:val="0"/>
          <w:sz w:val="28"/>
          <w:szCs w:val="28"/>
        </w:rPr>
        <w:t>不减之永恒能量的门户。</w:t>
      </w:r>
      <w:r w:rsidRPr="001C5EAA">
        <w:rPr>
          <w:rFonts w:ascii="幼圆" w:eastAsia="幼圆" w:hAnsi="仿宋" w:cs="宋体" w:hint="eastAsia"/>
          <w:kern w:val="0"/>
          <w:sz w:val="28"/>
          <w:szCs w:val="28"/>
        </w:rPr>
        <w:br/>
        <w:t>具有恒星意识的存在，在地球教导中就被惯以如不落的太阳，大日一样的光辉，哺育万物生灵。</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11:41:03</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注解：</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lastRenderedPageBreak/>
        <w:t>大日，就如大乐，并非世间太阳。</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t>依果(605002560)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w:t>
      </w:r>
      <w:r w:rsidRPr="001C5EAA">
        <w:rPr>
          <w:rFonts w:ascii="幼圆" w:eastAsia="幼圆" w:hAnsi="仿宋" w:cs="宋体" w:hint="eastAsia"/>
          <w:kern w:val="0"/>
          <w:sz w:val="28"/>
          <w:szCs w:val="28"/>
        </w:rPr>
        <w:t>1:42:39</w:t>
      </w:r>
      <w:r w:rsidRPr="001C5EAA">
        <w:rPr>
          <w:rFonts w:ascii="幼圆" w:eastAsia="幼圆" w:hAnsi="仿宋" w:cs="宋体" w:hint="eastAsia"/>
          <w:kern w:val="0"/>
          <w:sz w:val="28"/>
          <w:szCs w:val="28"/>
        </w:rPr>
        <w:br/>
        <w:t>其实已经远远超越太阳光对世间万物的哺育，这样的认知频率，这才是实相解</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t>依果(605002560)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11:45:28</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这其中的实相，只有实证者，才能洞见。</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t>我们每个个体心中的明点，都是一个大日，都是一个星系，都是一个宇宙···</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11:46:41</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所以，各位，此时，还是</w:t>
      </w:r>
      <w:proofErr w:type="gramStart"/>
      <w:r w:rsidRPr="001C5EAA">
        <w:rPr>
          <w:rFonts w:ascii="幼圆" w:eastAsia="幼圆" w:hAnsi="仿宋" w:cs="宋体" w:hint="eastAsia"/>
          <w:kern w:val="0"/>
          <w:sz w:val="28"/>
          <w:szCs w:val="28"/>
        </w:rPr>
        <w:t>努力做神吧</w:t>
      </w:r>
      <w:proofErr w:type="gramEnd"/>
      <w:r w:rsidRPr="001C5EAA">
        <w:rPr>
          <w:rFonts w:ascii="幼圆" w:eastAsia="幼圆" w:hAnsi="仿宋" w:cs="宋体" w:hint="eastAsia"/>
          <w:kern w:val="0"/>
          <w:sz w:val="28"/>
          <w:szCs w:val="28"/>
        </w:rPr>
        <w:t>，你会看到完全不一样的世界。</w:t>
      </w:r>
      <w:r w:rsidRPr="001C5EAA">
        <w:rPr>
          <w:rFonts w:ascii="幼圆" w:eastAsia="幼圆" w:hAnsi="仿宋" w:cs="仿宋" w:hint="eastAsia"/>
          <w:kern w:val="0"/>
          <w:sz w:val="28"/>
          <w:szCs w:val="28"/>
        </w:rPr>
        <w:br/>
      </w:r>
      <w:r w:rsidRPr="001C5EAA">
        <w:rPr>
          <w:rFonts w:ascii="幼圆" w:eastAsia="幼圆" w:hAnsi="微软雅黑" w:cs="宋体" w:hint="eastAsia"/>
          <w:kern w:val="0"/>
          <w:sz w:val="28"/>
          <w:szCs w:val="28"/>
        </w:rPr>
        <w:br/>
      </w:r>
      <w:proofErr w:type="gramStart"/>
      <w:r w:rsidRPr="001C5EAA">
        <w:rPr>
          <w:rFonts w:ascii="幼圆" w:eastAsia="幼圆" w:hAnsi="仿宋" w:cs="宋体" w:hint="eastAsia"/>
          <w:kern w:val="0"/>
          <w:sz w:val="28"/>
          <w:szCs w:val="28"/>
        </w:rPr>
        <w:lastRenderedPageBreak/>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11:53:52</w:t>
      </w:r>
      <w:r w:rsidRPr="001C5EAA">
        <w:rPr>
          <w:rFonts w:ascii="幼圆" w:eastAsia="幼圆" w:hAnsi="仿宋" w:cs="仿宋" w:hint="eastAsia"/>
          <w:kern w:val="0"/>
          <w:sz w:val="28"/>
          <w:szCs w:val="28"/>
        </w:rPr>
        <w:br/>
      </w:r>
      <w:r>
        <w:rPr>
          <w:noProof/>
        </w:rPr>
        <w:drawing>
          <wp:inline distT="0" distB="0" distL="0" distR="0">
            <wp:extent cx="3524250" cy="2943225"/>
            <wp:effectExtent l="19050" t="0" r="0" b="0"/>
            <wp:docPr id="59" name="图片 59" descr="http://a1.qpic.cn/psb?/V11AzXg23SvLNz/fyB7rAWqsfwFperRTp8PYpEL.bR3avbR9He7DP3k.AA!/b/dLAAAAAAAAAA&amp;ek=1&amp;kp=1&amp;pt=0&amp;bo=cgE1AQAAAAAFAGQ!&amp;su=0114808113&amp;sce=0-12-12&amp;rf=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1.qpic.cn/psb?/V11AzXg23SvLNz/fyB7rAWqsfwFperRTp8PYpEL.bR3avbR9He7DP3k.AA!/b/dLAAAAAAAAAA&amp;ek=1&amp;kp=1&amp;pt=0&amp;bo=cgE1AQAAAAAFAGQ!&amp;su=0114808113&amp;sce=0-12-12&amp;rf=2-9"/>
                    <pic:cNvPicPr>
                      <a:picLocks noChangeAspect="1" noChangeArrowheads="1"/>
                    </pic:cNvPicPr>
                  </pic:nvPicPr>
                  <pic:blipFill>
                    <a:blip r:embed="rId5" cstate="print"/>
                    <a:srcRect/>
                    <a:stretch>
                      <a:fillRect/>
                    </a:stretch>
                  </pic:blipFill>
                  <pic:spPr bwMode="auto">
                    <a:xfrm>
                      <a:off x="0" y="0"/>
                      <a:ext cx="3524250" cy="2943225"/>
                    </a:xfrm>
                    <a:prstGeom prst="rect">
                      <a:avLst/>
                    </a:prstGeom>
                    <a:noFill/>
                    <a:ln w="9525">
                      <a:noFill/>
                      <a:miter lim="800000"/>
                      <a:headEnd/>
                      <a:tailEnd/>
                    </a:ln>
                  </pic:spPr>
                </pic:pic>
              </a:graphicData>
            </a:graphic>
          </wp:inline>
        </w:drawing>
      </w:r>
    </w:p>
    <w:p w:rsidR="001C5EAA" w:rsidRPr="001C5EAA" w:rsidRDefault="001C5EAA" w:rsidP="001C5EAA">
      <w:pPr>
        <w:widowControl/>
        <w:shd w:val="clear" w:color="auto" w:fill="FFFFFF"/>
        <w:spacing w:line="336" w:lineRule="atLeast"/>
        <w:jc w:val="left"/>
        <w:rPr>
          <w:rFonts w:ascii="幼圆" w:eastAsia="幼圆" w:hAnsi="微软雅黑" w:cs="宋体" w:hint="eastAsia"/>
          <w:kern w:val="0"/>
          <w:sz w:val="28"/>
          <w:szCs w:val="28"/>
        </w:rPr>
      </w:pPr>
      <w:r w:rsidRPr="001C5EAA">
        <w:rPr>
          <w:rFonts w:ascii="幼圆" w:eastAsia="幼圆" w:hAnsi="仿宋" w:cs="宋体" w:hint="eastAsia"/>
          <w:kern w:val="0"/>
          <w:sz w:val="28"/>
          <w:szCs w:val="28"/>
        </w:rPr>
        <w:t>大日的世界，从来不缺光明；</w:t>
      </w:r>
      <w:r w:rsidRPr="001C5EAA">
        <w:rPr>
          <w:rFonts w:ascii="幼圆" w:eastAsia="幼圆" w:hAnsi="仿宋" w:cs="宋体" w:hint="eastAsia"/>
          <w:kern w:val="0"/>
          <w:sz w:val="28"/>
          <w:szCs w:val="28"/>
        </w:rPr>
        <w:br/>
        <w:t>当然也不缺，阴影对世间光明的陪衬。</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11:56:06</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无二无别，演员戏剧导演，3位一体，横走</w:t>
      </w:r>
      <w:proofErr w:type="gramStart"/>
      <w:r w:rsidRPr="001C5EAA">
        <w:rPr>
          <w:rFonts w:ascii="幼圆" w:eastAsia="幼圆" w:hAnsi="仿宋" w:cs="宋体" w:hint="eastAsia"/>
          <w:kern w:val="0"/>
          <w:sz w:val="28"/>
          <w:szCs w:val="28"/>
        </w:rPr>
        <w:t>一</w:t>
      </w:r>
      <w:proofErr w:type="gramEnd"/>
      <w:r w:rsidRPr="001C5EAA">
        <w:rPr>
          <w:rFonts w:ascii="幼圆" w:eastAsia="幼圆" w:hAnsi="仿宋" w:cs="宋体" w:hint="eastAsia"/>
          <w:kern w:val="0"/>
          <w:sz w:val="28"/>
          <w:szCs w:val="28"/>
        </w:rPr>
        <w:t>切空间，成为切实的4位一体存在。</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t>解脱之花(609695151)</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11:57:35</w:t>
      </w:r>
    </w:p>
    <w:p w:rsidR="001C5EAA" w:rsidRPr="001C5EAA" w:rsidRDefault="001C5EAA" w:rsidP="001C5EAA">
      <w:pPr>
        <w:widowControl/>
        <w:shd w:val="clear" w:color="auto" w:fill="FFFFFF"/>
        <w:spacing w:line="336" w:lineRule="atLeast"/>
        <w:jc w:val="left"/>
        <w:rPr>
          <w:rFonts w:ascii="幼圆" w:eastAsia="幼圆" w:hAnsi="微软雅黑" w:cs="宋体" w:hint="eastAsia"/>
          <w:kern w:val="0"/>
          <w:sz w:val="28"/>
          <w:szCs w:val="28"/>
        </w:rPr>
      </w:pPr>
      <w:r w:rsidRPr="001C5EAA">
        <w:rPr>
          <w:rFonts w:ascii="幼圆" w:eastAsia="幼圆" w:hAnsi="仿宋" w:cs="宋体" w:hint="eastAsia"/>
          <w:kern w:val="0"/>
          <w:sz w:val="28"/>
          <w:szCs w:val="28"/>
        </w:rPr>
        <w:t>横躺三界，如履平地</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11:59:06</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世间三</w:t>
      </w:r>
      <w:proofErr w:type="gramStart"/>
      <w:r w:rsidRPr="001C5EAA">
        <w:rPr>
          <w:rFonts w:ascii="幼圆" w:eastAsia="幼圆" w:hAnsi="仿宋" w:cs="宋体" w:hint="eastAsia"/>
          <w:kern w:val="0"/>
          <w:sz w:val="28"/>
          <w:szCs w:val="28"/>
        </w:rPr>
        <w:t>界不同</w:t>
      </w:r>
      <w:proofErr w:type="gramEnd"/>
      <w:r w:rsidRPr="001C5EAA">
        <w:rPr>
          <w:rFonts w:ascii="幼圆" w:eastAsia="幼圆" w:hAnsi="仿宋" w:cs="宋体" w:hint="eastAsia"/>
          <w:kern w:val="0"/>
          <w:sz w:val="28"/>
          <w:szCs w:val="28"/>
        </w:rPr>
        <w:t>于出世三界。</w:t>
      </w:r>
      <w:r w:rsidRPr="001C5EAA">
        <w:rPr>
          <w:rFonts w:ascii="幼圆" w:eastAsia="幼圆" w:hAnsi="仿宋" w:cs="宋体" w:hint="eastAsia"/>
          <w:kern w:val="0"/>
          <w:sz w:val="28"/>
          <w:szCs w:val="28"/>
        </w:rPr>
        <w:br/>
        <w:t>世间空间，不同于出世涅槃空间。</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lastRenderedPageBreak/>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12:02:40</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注解：</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t>世间三界：欲界，色界，无色界。（统称世间魔幻界）</w:t>
      </w:r>
      <w:r w:rsidRPr="001C5EAA">
        <w:rPr>
          <w:rFonts w:ascii="幼圆" w:eastAsia="幼圆" w:hAnsi="仿宋" w:cs="宋体" w:hint="eastAsia"/>
          <w:kern w:val="0"/>
          <w:sz w:val="28"/>
          <w:szCs w:val="28"/>
        </w:rPr>
        <w:br/>
        <w:t>出世三界：魔幻界，神界，觉界。</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t>世间空间13D内；</w:t>
      </w:r>
      <w:r w:rsidRPr="001C5EAA">
        <w:rPr>
          <w:rFonts w:ascii="幼圆" w:eastAsia="幼圆" w:hAnsi="仿宋" w:cs="宋体" w:hint="eastAsia"/>
          <w:kern w:val="0"/>
          <w:sz w:val="28"/>
          <w:szCs w:val="28"/>
        </w:rPr>
        <w:br/>
        <w:t>出世空间13D以上，涅槃空间。</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12:04:46</w:t>
      </w:r>
      <w:r w:rsidRPr="001C5EAA">
        <w:rPr>
          <w:rFonts w:ascii="幼圆" w:eastAsia="幼圆" w:hAnsi="仿宋" w:cs="仿宋" w:hint="eastAsia"/>
          <w:kern w:val="0"/>
          <w:sz w:val="28"/>
          <w:szCs w:val="28"/>
        </w:rPr>
        <w:br/>
      </w:r>
      <w:proofErr w:type="gramStart"/>
      <w:r w:rsidRPr="001C5EAA">
        <w:rPr>
          <w:rFonts w:ascii="幼圆" w:eastAsia="幼圆" w:hAnsi="仿宋" w:cs="宋体" w:hint="eastAsia"/>
          <w:kern w:val="0"/>
          <w:sz w:val="28"/>
          <w:szCs w:val="28"/>
        </w:rPr>
        <w:t>不圣俗</w:t>
      </w:r>
      <w:proofErr w:type="gramEnd"/>
      <w:r w:rsidRPr="001C5EAA">
        <w:rPr>
          <w:rFonts w:ascii="幼圆" w:eastAsia="幼圆" w:hAnsi="仿宋" w:cs="宋体" w:hint="eastAsia"/>
          <w:kern w:val="0"/>
          <w:sz w:val="28"/>
          <w:szCs w:val="28"/>
        </w:rPr>
        <w:t>2释义注解，是不行的。</w:t>
      </w:r>
      <w:r w:rsidRPr="001C5EAA">
        <w:rPr>
          <w:rFonts w:ascii="幼圆" w:eastAsia="幼圆" w:hAnsi="仿宋" w:cs="宋体" w:hint="eastAsia"/>
          <w:kern w:val="0"/>
          <w:sz w:val="28"/>
          <w:szCs w:val="28"/>
        </w:rPr>
        <w:br/>
        <w:t>魔幻地存在，根本看不明白。</w:t>
      </w:r>
      <w:r w:rsidRPr="001C5EAA">
        <w:rPr>
          <w:rFonts w:ascii="幼圆" w:eastAsia="幼圆" w:hAnsi="仿宋" w:cs="宋体" w:hint="eastAsia"/>
          <w:kern w:val="0"/>
          <w:sz w:val="28"/>
          <w:szCs w:val="28"/>
        </w:rPr>
        <w:br/>
        <w:t>天书难读啊</w:t>
      </w:r>
      <w:r w:rsidRPr="001C5EAA">
        <w:rPr>
          <w:rFonts w:ascii="幼圆" w:eastAsia="幼圆" w:hAnsi="仿宋" w:cs="宋体" w:hint="eastAsia"/>
          <w:noProof/>
          <w:kern w:val="0"/>
          <w:sz w:val="28"/>
          <w:szCs w:val="28"/>
        </w:rPr>
        <w:drawing>
          <wp:inline distT="0" distB="0" distL="0" distR="0">
            <wp:extent cx="228600" cy="228600"/>
            <wp:effectExtent l="19050" t="0" r="0" b="0"/>
            <wp:docPr id="10" name="图片 10"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nc.qzs.qq.com/qzone/em/e120.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5EAA">
        <w:rPr>
          <w:rFonts w:ascii="宋体" w:eastAsia="幼圆" w:hAnsi="宋体" w:cs="宋体" w:hint="eastAsia"/>
          <w:kern w:val="0"/>
          <w:sz w:val="28"/>
          <w:szCs w:val="28"/>
        </w:rPr>
        <w:t> </w:t>
      </w:r>
      <w:r w:rsidRPr="001C5EAA">
        <w:rPr>
          <w:rFonts w:ascii="幼圆" w:eastAsia="幼圆" w:hAnsi="微软雅黑"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12:06:45</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很多时候，注解可能比正文还长</w:t>
      </w:r>
      <w:r w:rsidRPr="001C5EAA">
        <w:rPr>
          <w:rFonts w:ascii="幼圆" w:eastAsia="幼圆" w:hAnsi="仿宋" w:cs="宋体" w:hint="eastAsia"/>
          <w:noProof/>
          <w:kern w:val="0"/>
          <w:sz w:val="28"/>
          <w:szCs w:val="28"/>
        </w:rPr>
        <w:drawing>
          <wp:inline distT="0" distB="0" distL="0" distR="0">
            <wp:extent cx="228600" cy="228600"/>
            <wp:effectExtent l="19050" t="0" r="0" b="0"/>
            <wp:docPr id="11" name="图片 11"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20.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5EAA">
        <w:rPr>
          <w:rFonts w:ascii="宋体" w:eastAsia="幼圆" w:hAnsi="宋体" w:cs="宋体" w:hint="eastAsia"/>
          <w:kern w:val="0"/>
          <w:sz w:val="28"/>
          <w:szCs w:val="28"/>
        </w:rPr>
        <w:t> </w:t>
      </w:r>
      <w:r w:rsidRPr="001C5EAA">
        <w:rPr>
          <w:rFonts w:ascii="幼圆" w:eastAsia="幼圆" w:hAnsi="微软雅黑" w:cs="宋体" w:hint="eastAsia"/>
          <w:kern w:val="0"/>
          <w:sz w:val="28"/>
          <w:szCs w:val="28"/>
        </w:rPr>
        <w:br/>
      </w:r>
      <w:r w:rsidRPr="001C5EAA">
        <w:rPr>
          <w:rFonts w:ascii="幼圆" w:eastAsia="幼圆" w:hAnsi="微软雅黑"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12:08:13</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比如：</w:t>
      </w:r>
      <w:r w:rsidRPr="001C5EAA">
        <w:rPr>
          <w:rFonts w:ascii="幼圆" w:eastAsia="幼圆" w:hAnsi="仿宋" w:cs="宋体" w:hint="eastAsia"/>
          <w:kern w:val="0"/>
          <w:sz w:val="28"/>
          <w:szCs w:val="28"/>
        </w:rPr>
        <w:br/>
        <w:t>正文就两个字：类似。</w:t>
      </w:r>
      <w:r w:rsidRPr="001C5EAA">
        <w:rPr>
          <w:rFonts w:ascii="幼圆" w:eastAsia="幼圆" w:hAnsi="仿宋" w:cs="宋体" w:hint="eastAsia"/>
          <w:kern w:val="0"/>
          <w:sz w:val="28"/>
          <w:szCs w:val="28"/>
        </w:rPr>
        <w:br/>
        <w:t>结果，注解就造了如上一大堆，还带注解中带注解的。</w:t>
      </w:r>
      <w:r w:rsidRPr="001C5EAA">
        <w:rPr>
          <w:rFonts w:ascii="幼圆" w:eastAsia="幼圆" w:hAnsi="仿宋" w:cs="宋体" w:hint="eastAsia"/>
          <w:kern w:val="0"/>
          <w:sz w:val="28"/>
          <w:szCs w:val="28"/>
        </w:rPr>
        <w:br/>
      </w:r>
      <w:r w:rsidRPr="001C5EAA">
        <w:rPr>
          <w:rFonts w:ascii="幼圆" w:eastAsia="幼圆" w:hAnsi="仿宋" w:cs="宋体" w:hint="eastAsia"/>
          <w:noProof/>
          <w:kern w:val="0"/>
          <w:sz w:val="28"/>
          <w:szCs w:val="28"/>
        </w:rPr>
        <w:drawing>
          <wp:inline distT="0" distB="0" distL="0" distR="0">
            <wp:extent cx="228600" cy="228600"/>
            <wp:effectExtent l="19050" t="0" r="0" b="0"/>
            <wp:docPr id="12" name="图片 12"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20.gif"/>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1C5EAA">
        <w:rPr>
          <w:rFonts w:ascii="宋体" w:eastAsia="幼圆" w:hAnsi="宋体" w:cs="宋体" w:hint="eastAsia"/>
          <w:kern w:val="0"/>
          <w:sz w:val="28"/>
          <w:szCs w:val="28"/>
        </w:rPr>
        <w:t> </w:t>
      </w:r>
      <w:r w:rsidRPr="001C5EAA">
        <w:rPr>
          <w:rFonts w:ascii="幼圆" w:eastAsia="幼圆" w:hAnsi="微软雅黑" w:cs="宋体" w:hint="eastAsia"/>
          <w:kern w:val="0"/>
          <w:sz w:val="28"/>
          <w:szCs w:val="28"/>
        </w:rPr>
        <w:br/>
      </w:r>
      <w:r w:rsidRPr="001C5EAA">
        <w:rPr>
          <w:rFonts w:ascii="幼圆" w:eastAsia="幼圆" w:hAnsi="仿宋" w:cs="宋体" w:hint="eastAsia"/>
          <w:kern w:val="0"/>
          <w:sz w:val="28"/>
          <w:szCs w:val="28"/>
        </w:rPr>
        <w:lastRenderedPageBreak/>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13:28:06</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这些基础知识，还是各自自己圆满为上。</w:t>
      </w:r>
      <w:r w:rsidRPr="001C5EAA">
        <w:rPr>
          <w:rFonts w:ascii="幼圆" w:eastAsia="幼圆" w:hAnsi="仿宋" w:cs="宋体" w:hint="eastAsia"/>
          <w:kern w:val="0"/>
          <w:sz w:val="28"/>
          <w:szCs w:val="28"/>
        </w:rPr>
        <w:br/>
        <w:t>佛法，果藏，种种都在那里摆着的。</w:t>
      </w:r>
      <w:r w:rsidRPr="001C5EAA">
        <w:rPr>
          <w:rFonts w:ascii="幼圆" w:eastAsia="幼圆" w:hAnsi="仿宋" w:cs="宋体" w:hint="eastAsia"/>
          <w:kern w:val="0"/>
          <w:sz w:val="28"/>
          <w:szCs w:val="28"/>
        </w:rPr>
        <w:br/>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13:29:35</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圆满法藏，无需挂碍道场，自己就可以搞定。</w:t>
      </w:r>
      <w:r w:rsidRPr="001C5EAA">
        <w:rPr>
          <w:rFonts w:ascii="幼圆" w:eastAsia="幼圆" w:hAnsi="仿宋" w:cs="宋体" w:hint="eastAsia"/>
          <w:kern w:val="0"/>
          <w:sz w:val="28"/>
          <w:szCs w:val="28"/>
        </w:rPr>
        <w:br/>
      </w:r>
      <w:proofErr w:type="gramStart"/>
      <w:r w:rsidRPr="001C5EAA">
        <w:rPr>
          <w:rFonts w:ascii="幼圆" w:eastAsia="幼圆" w:hAnsi="仿宋" w:cs="宋体" w:hint="eastAsia"/>
          <w:kern w:val="0"/>
          <w:sz w:val="28"/>
          <w:szCs w:val="28"/>
        </w:rPr>
        <w:t>实修中</w:t>
      </w:r>
      <w:proofErr w:type="gramEnd"/>
      <w:r w:rsidRPr="001C5EAA">
        <w:rPr>
          <w:rFonts w:ascii="幼圆" w:eastAsia="幼圆" w:hAnsi="仿宋" w:cs="宋体" w:hint="eastAsia"/>
          <w:kern w:val="0"/>
          <w:sz w:val="28"/>
          <w:szCs w:val="28"/>
        </w:rPr>
        <w:t>的问题，可以道场交流。</w:t>
      </w:r>
      <w:r w:rsidRPr="001C5EAA">
        <w:rPr>
          <w:rFonts w:ascii="幼圆" w:eastAsia="幼圆" w:hAnsi="仿宋" w:cs="宋体" w:hint="eastAsia"/>
          <w:kern w:val="0"/>
          <w:sz w:val="28"/>
          <w:szCs w:val="28"/>
        </w:rPr>
        <w:br/>
      </w:r>
      <w:r w:rsidRPr="001C5EAA">
        <w:rPr>
          <w:rFonts w:ascii="幼圆" w:eastAsia="幼圆" w:hAnsi="微软雅黑" w:cs="宋体" w:hint="eastAsia"/>
          <w:kern w:val="0"/>
          <w:sz w:val="28"/>
          <w:szCs w:val="28"/>
        </w:rPr>
        <w:br/>
      </w:r>
      <w:proofErr w:type="gramStart"/>
      <w:r w:rsidRPr="001C5EAA">
        <w:rPr>
          <w:rFonts w:ascii="幼圆" w:eastAsia="幼圆" w:hAnsi="仿宋" w:cs="宋体" w:hint="eastAsia"/>
          <w:kern w:val="0"/>
          <w:sz w:val="28"/>
          <w:szCs w:val="28"/>
        </w:rPr>
        <w:t>依果</w:t>
      </w:r>
      <w:proofErr w:type="gramEnd"/>
      <w:r w:rsidRPr="001C5EAA">
        <w:rPr>
          <w:rFonts w:ascii="幼圆" w:eastAsia="幼圆" w:hAnsi="仿宋" w:cs="宋体" w:hint="eastAsia"/>
          <w:kern w:val="0"/>
          <w:sz w:val="28"/>
          <w:szCs w:val="28"/>
        </w:rPr>
        <w:t>(605002560)</w:t>
      </w:r>
      <w:r w:rsidRPr="001C5EAA">
        <w:rPr>
          <w:rFonts w:ascii="宋体" w:eastAsia="幼圆" w:hAnsi="宋体" w:cs="宋体" w:hint="eastAsia"/>
          <w:kern w:val="0"/>
          <w:sz w:val="28"/>
          <w:szCs w:val="28"/>
        </w:rPr>
        <w:t> </w:t>
      </w:r>
      <w:r w:rsidRPr="001C5EAA">
        <w:rPr>
          <w:rFonts w:ascii="幼圆" w:eastAsia="幼圆" w:hAnsi="仿宋" w:cs="仿宋" w:hint="eastAsia"/>
          <w:kern w:val="0"/>
          <w:sz w:val="28"/>
          <w:szCs w:val="28"/>
        </w:rPr>
        <w:t>13:30:05</w:t>
      </w:r>
      <w:r w:rsidRPr="001C5EAA">
        <w:rPr>
          <w:rFonts w:ascii="幼圆" w:eastAsia="幼圆" w:hAnsi="仿宋" w:cs="仿宋" w:hint="eastAsia"/>
          <w:kern w:val="0"/>
          <w:sz w:val="28"/>
          <w:szCs w:val="28"/>
        </w:rPr>
        <w:br/>
      </w:r>
      <w:r w:rsidRPr="001C5EAA">
        <w:rPr>
          <w:rFonts w:ascii="幼圆" w:eastAsia="幼圆" w:hAnsi="仿宋" w:cs="宋体" w:hint="eastAsia"/>
          <w:kern w:val="0"/>
          <w:sz w:val="28"/>
          <w:szCs w:val="28"/>
        </w:rPr>
        <w:t>切记。</w:t>
      </w:r>
    </w:p>
    <w:sectPr w:rsidR="001C5EAA" w:rsidRPr="001C5EAA" w:rsidSect="005E79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5EAA"/>
    <w:rsid w:val="001C5EAA"/>
    <w:rsid w:val="005E79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9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5EA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1C5EAA"/>
    <w:rPr>
      <w:sz w:val="18"/>
      <w:szCs w:val="18"/>
    </w:rPr>
  </w:style>
  <w:style w:type="character" w:customStyle="1" w:styleId="Char">
    <w:name w:val="批注框文本 Char"/>
    <w:basedOn w:val="a0"/>
    <w:link w:val="a4"/>
    <w:uiPriority w:val="99"/>
    <w:semiHidden/>
    <w:rsid w:val="001C5EAA"/>
    <w:rPr>
      <w:sz w:val="18"/>
      <w:szCs w:val="18"/>
    </w:rPr>
  </w:style>
</w:styles>
</file>

<file path=word/webSettings.xml><?xml version="1.0" encoding="utf-8"?>
<w:webSettings xmlns:r="http://schemas.openxmlformats.org/officeDocument/2006/relationships" xmlns:w="http://schemas.openxmlformats.org/wordprocessingml/2006/main">
  <w:divs>
    <w:div w:id="188566360">
      <w:bodyDiv w:val="1"/>
      <w:marLeft w:val="0"/>
      <w:marRight w:val="0"/>
      <w:marTop w:val="0"/>
      <w:marBottom w:val="0"/>
      <w:divBdr>
        <w:top w:val="none" w:sz="0" w:space="0" w:color="auto"/>
        <w:left w:val="none" w:sz="0" w:space="0" w:color="auto"/>
        <w:bottom w:val="none" w:sz="0" w:space="0" w:color="auto"/>
        <w:right w:val="none" w:sz="0" w:space="0" w:color="auto"/>
      </w:divBdr>
      <w:divsChild>
        <w:div w:id="133715610">
          <w:marLeft w:val="0"/>
          <w:marRight w:val="0"/>
          <w:marTop w:val="0"/>
          <w:marBottom w:val="0"/>
          <w:divBdr>
            <w:top w:val="none" w:sz="0" w:space="0" w:color="auto"/>
            <w:left w:val="none" w:sz="0" w:space="0" w:color="auto"/>
            <w:bottom w:val="none" w:sz="0" w:space="0" w:color="auto"/>
            <w:right w:val="none" w:sz="0" w:space="0" w:color="auto"/>
          </w:divBdr>
        </w:div>
        <w:div w:id="1964650158">
          <w:marLeft w:val="0"/>
          <w:marRight w:val="0"/>
          <w:marTop w:val="0"/>
          <w:marBottom w:val="0"/>
          <w:divBdr>
            <w:top w:val="none" w:sz="0" w:space="0" w:color="auto"/>
            <w:left w:val="none" w:sz="0" w:space="0" w:color="auto"/>
            <w:bottom w:val="none" w:sz="0" w:space="0" w:color="auto"/>
            <w:right w:val="none" w:sz="0" w:space="0" w:color="auto"/>
          </w:divBdr>
        </w:div>
        <w:div w:id="1530680618">
          <w:marLeft w:val="0"/>
          <w:marRight w:val="0"/>
          <w:marTop w:val="0"/>
          <w:marBottom w:val="0"/>
          <w:divBdr>
            <w:top w:val="none" w:sz="0" w:space="0" w:color="auto"/>
            <w:left w:val="none" w:sz="0" w:space="0" w:color="auto"/>
            <w:bottom w:val="none" w:sz="0" w:space="0" w:color="auto"/>
            <w:right w:val="none" w:sz="0" w:space="0" w:color="auto"/>
          </w:divBdr>
        </w:div>
        <w:div w:id="1581909321">
          <w:marLeft w:val="0"/>
          <w:marRight w:val="0"/>
          <w:marTop w:val="0"/>
          <w:marBottom w:val="0"/>
          <w:divBdr>
            <w:top w:val="none" w:sz="0" w:space="0" w:color="auto"/>
            <w:left w:val="none" w:sz="0" w:space="0" w:color="auto"/>
            <w:bottom w:val="none" w:sz="0" w:space="0" w:color="auto"/>
            <w:right w:val="none" w:sz="0" w:space="0" w:color="auto"/>
          </w:divBdr>
        </w:div>
        <w:div w:id="125829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264</Words>
  <Characters>1508</Characters>
  <Application>Microsoft Office Word</Application>
  <DocSecurity>0</DocSecurity>
  <Lines>12</Lines>
  <Paragraphs>3</Paragraphs>
  <ScaleCrop>false</ScaleCrop>
  <Company>User</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2016-09-01T12:27:00Z</dcterms:created>
  <dcterms:modified xsi:type="dcterms:W3CDTF">2016-09-01T12:36:00Z</dcterms:modified>
</cp:coreProperties>
</file>