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《不昧戏剧》</w:t>
      </w:r>
    </w:p>
    <w:p>
      <w:pPr>
        <w:ind w:firstLine="682" w:firstLineChars="175"/>
        <w:rPr>
          <w:rFonts w:hint="eastAsia" w:ascii="宋体" w:hAnsi="宋体" w:eastAsia="宋体" w:cs="宋体"/>
          <w:b w:val="0"/>
          <w:i w:val="0"/>
          <w:caps w:val="0"/>
          <w:color w:val="000000"/>
          <w:spacing w:val="0"/>
          <w:sz w:val="21"/>
          <w:szCs w:val="21"/>
          <w:bdr w:val="none" w:color="auto" w:sz="0" w:space="0"/>
          <w:shd w:val="clear" w:fill="FFFFFF"/>
        </w:rPr>
      </w:pPr>
      <w:r>
        <w:rPr>
          <w:rFonts w:hint="eastAsia" w:ascii="宋体" w:hAnsi="宋体" w:eastAsia="宋体" w:cs="宋体"/>
          <w:b w:val="0"/>
          <w:i w:val="0"/>
          <w:caps w:val="0"/>
          <w:color w:val="000000"/>
          <w:spacing w:val="0"/>
          <w:sz w:val="21"/>
          <w:szCs w:val="21"/>
          <w:bdr w:val="none" w:color="auto" w:sz="0" w:space="0"/>
          <w:shd w:val="clear" w:fill="FFFFFF"/>
        </w:rPr>
        <w:t>标签：第</w:t>
      </w:r>
      <w:r>
        <w:rPr>
          <w:rFonts w:hint="eastAsia" w:ascii="宋体" w:hAnsi="宋体" w:eastAsia="宋体" w:cs="宋体"/>
          <w:b w:val="0"/>
          <w:i w:val="0"/>
          <w:caps w:val="0"/>
          <w:color w:val="000000"/>
          <w:spacing w:val="0"/>
          <w:sz w:val="21"/>
          <w:szCs w:val="21"/>
          <w:bdr w:val="none" w:color="auto" w:sz="0" w:space="0"/>
          <w:shd w:val="clear" w:fill="FFFFFF"/>
          <w:lang w:eastAsia="zh-CN"/>
        </w:rPr>
        <w:t>二</w:t>
      </w:r>
      <w:bookmarkStart w:id="0" w:name="_GoBack"/>
      <w:bookmarkEnd w:id="0"/>
      <w:r>
        <w:rPr>
          <w:rFonts w:hint="eastAsia" w:ascii="宋体" w:hAnsi="宋体" w:eastAsia="宋体" w:cs="宋体"/>
          <w:b w:val="0"/>
          <w:i w:val="0"/>
          <w:caps w:val="0"/>
          <w:color w:val="000000"/>
          <w:spacing w:val="0"/>
          <w:sz w:val="21"/>
          <w:szCs w:val="21"/>
          <w:bdr w:val="none" w:color="auto" w:sz="0" w:space="0"/>
          <w:shd w:val="clear" w:fill="FFFFFF"/>
        </w:rPr>
        <w:t>空性</w:t>
      </w:r>
      <w:r>
        <w:rPr>
          <w:rFonts w:hint="eastAsia" w:ascii="宋体" w:hAnsi="宋体" w:eastAsia="宋体" w:cs="宋体"/>
          <w:b w:val="0"/>
          <w:i w:val="0"/>
          <w:caps w:val="0"/>
          <w:color w:val="000000"/>
          <w:spacing w:val="0"/>
          <w:sz w:val="21"/>
          <w:szCs w:val="21"/>
          <w:bdr w:val="none" w:color="auto" w:sz="0" w:space="0"/>
          <w:shd w:val="clear" w:fill="FFFFFF"/>
          <w:lang w:eastAsia="zh-CN"/>
        </w:rPr>
        <w:t>法</w:t>
      </w:r>
      <w:r>
        <w:rPr>
          <w:rFonts w:hint="eastAsia" w:ascii="宋体" w:hAnsi="宋体" w:eastAsia="宋体" w:cs="宋体"/>
          <w:b w:val="0"/>
          <w:i w:val="0"/>
          <w:caps w:val="0"/>
          <w:color w:val="000000"/>
          <w:spacing w:val="0"/>
          <w:sz w:val="21"/>
          <w:szCs w:val="21"/>
          <w:bdr w:val="none" w:color="auto" w:sz="0" w:space="0"/>
          <w:shd w:val="clear" w:fill="FFFFFF"/>
          <w:lang w:val="en-US" w:eastAsia="zh-CN"/>
        </w:rPr>
        <w:t xml:space="preserve">        2014-12-7         </w:t>
      </w:r>
      <w:r>
        <w:rPr>
          <w:rFonts w:hint="eastAsia" w:ascii="宋体" w:hAnsi="宋体" w:eastAsia="宋体" w:cs="宋体"/>
          <w:b w:val="0"/>
          <w:i w:val="0"/>
          <w:caps w:val="0"/>
          <w:color w:val="000000"/>
          <w:spacing w:val="0"/>
          <w:sz w:val="21"/>
          <w:szCs w:val="21"/>
          <w:bdr w:val="none" w:color="auto" w:sz="0" w:space="0"/>
          <w:shd w:val="clear" w:fill="FFFFFF"/>
        </w:rPr>
        <w:t xml:space="preserve"> </w:t>
      </w:r>
      <w:r>
        <w:rPr>
          <w:rFonts w:ascii="仿宋" w:hAnsi="仿宋" w:eastAsia="仿宋" w:cs="仿宋"/>
          <w:b w:val="0"/>
          <w:i w:val="0"/>
          <w:caps w:val="0"/>
          <w:color w:val="000000"/>
          <w:spacing w:val="0"/>
          <w:sz w:val="36"/>
          <w:szCs w:val="36"/>
          <w:shd w:val="clear" w:fill="FFFFFF"/>
        </w:rPr>
        <w:t>作者：依果</w:t>
      </w:r>
      <w:r>
        <w:rPr>
          <w:rFonts w:hint="eastAsia" w:ascii="宋体" w:hAnsi="宋体" w:eastAsia="宋体" w:cs="宋体"/>
          <w:b w:val="0"/>
          <w:i w:val="0"/>
          <w:caps w:val="0"/>
          <w:color w:val="000000"/>
          <w:spacing w:val="0"/>
          <w:sz w:val="21"/>
          <w:szCs w:val="21"/>
          <w:bdr w:val="none" w:color="auto" w:sz="0" w:space="0"/>
          <w:shd w:val="clear" w:fill="FFFFFF"/>
        </w:rPr>
        <w:t xml:space="preserve"> </w:t>
      </w:r>
    </w:p>
    <w:p>
      <w:pPr>
        <w:rPr>
          <w:rFonts w:hint="eastAsia" w:ascii="宋体" w:hAnsi="宋体" w:eastAsia="宋体" w:cs="宋体"/>
          <w:b w:val="0"/>
          <w:i w:val="0"/>
          <w:caps w:val="0"/>
          <w:color w:val="000000"/>
          <w:spacing w:val="0"/>
          <w:sz w:val="21"/>
          <w:szCs w:val="21"/>
          <w:bdr w:val="none" w:color="auto" w:sz="0" w:space="0"/>
          <w:shd w:val="clear" w:fill="FFFFFF"/>
        </w:rPr>
      </w:pPr>
    </w:p>
    <w:p>
      <w:pPr>
        <w:keepNext w:val="0"/>
        <w:keepLines w:val="0"/>
        <w:widowControl/>
        <w:suppressLineNumbers w:val="0"/>
        <w:jc w:val="left"/>
        <w:rPr>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r>
        <w:rPr>
          <w:rFonts w:ascii="仿宋" w:hAnsi="仿宋" w:eastAsia="仿宋" w:cs="仿宋"/>
          <w:b w:val="0"/>
          <w:i w:val="0"/>
          <w:caps w:val="0"/>
          <w:color w:val="000000"/>
          <w:spacing w:val="0"/>
          <w:kern w:val="0"/>
          <w:sz w:val="28"/>
          <w:szCs w:val="28"/>
          <w:bdr w:val="none" w:color="auto" w:sz="0" w:space="0"/>
          <w:shd w:val="clear" w:fill="FFFFFF"/>
          <w:lang w:val="en-US" w:eastAsia="zh-CN" w:bidi="ar"/>
        </w:rPr>
        <w:t>宙思</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(251269936)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赞任何教派或者任何教法首先都要在遵从自己国家的法律和道德的前提下，如果因为万法皆空就不遵从，那么你杀个人试试，看枪毙你不？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000000"/>
          <w:spacing w:val="0"/>
          <w:sz w:val="28"/>
          <w:szCs w:val="28"/>
          <w:bdr w:val="none" w:color="auto" w:sz="0" w:space="0"/>
          <w:shd w:val="clear" w:fill="FFFFFF"/>
        </w:rPr>
      </w:pPr>
      <w:r>
        <w:rPr>
          <w:rFonts w:hint="default" w:ascii="仿宋" w:hAnsi="仿宋" w:eastAsia="仿宋" w:cs="仿宋"/>
          <w:b w:val="0"/>
          <w:i w:val="0"/>
          <w:caps w:val="0"/>
          <w:color w:val="000000"/>
          <w:spacing w:val="0"/>
          <w:sz w:val="28"/>
          <w:szCs w:val="28"/>
          <w:bdr w:val="none" w:color="auto" w:sz="0" w:space="0"/>
          <w:shd w:val="clear" w:fill="FFFFFF"/>
        </w:rPr>
        <w:t>枪毙也是空性，也是戏剧，杀个人自然枪毙，杀个鸡，不会枪毙，但是，有因果律法轮回，这不体现在人类社会中，而是会体现在，整个灵魂超越生死的轮回场中。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做什么都在“道”中，即两元魔幻戏剧中。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你可以不昧轮回，行一元大道，执行一元圣游戏，解脱于两元魔幻境，而入圣地实相游戏，即，不玩低端的两元魔幻游戏。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此次人类文明史，主流戏剧，一直在上演，魔幻轮回杀戮游戏，征服，弱肉强食，整个一个斗兽场，科技再发达，也是斗兽场，穿着科技战衣的野兽们。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这没什么，就是那些幼稚灵魂的生命选择，和神界无关。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快乐猴子SanandaKOS(64047200)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赞，果子虽然是个在艺术中为社会造福的人。但是背后的心酸晓得的人很少咯。。。。哎。。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似乎，我的心酸猴子知道。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每个人，其实，最知道的是自己的心酸。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别人是否心酸，是无法用自心去揣度的。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快乐猴子SanandaKOS(64047200)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赞，是吗？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赞美，猴子玩操心游戏。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赞美_平儿(1938875265)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赞美圣人来人间可以演各种角色，但他们从不入戏</w:t>
      </w:r>
      <w:r>
        <w:rPr>
          <w:rFonts w:hint="default" w:ascii="仿宋" w:hAnsi="仿宋" w:eastAsia="仿宋" w:cs="仿宋"/>
          <w:b w:val="0"/>
          <w:i w:val="0"/>
          <w:caps w:val="0"/>
          <w:color w:val="000000"/>
          <w:spacing w:val="0"/>
          <w:sz w:val="28"/>
          <w:szCs w:val="28"/>
          <w:bdr w:val="none" w:color="auto" w:sz="0" w:space="0"/>
          <w:shd w:val="clear" w:fill="FFFFFF"/>
        </w:rPr>
        <w:fldChar w:fldCharType="begin"/>
      </w:r>
      <w:r>
        <w:rPr>
          <w:rFonts w:hint="default" w:ascii="仿宋" w:hAnsi="仿宋" w:eastAsia="仿宋" w:cs="仿宋"/>
          <w:b w:val="0"/>
          <w:i w:val="0"/>
          <w:caps w:val="0"/>
          <w:color w:val="000000"/>
          <w:spacing w:val="0"/>
          <w:sz w:val="28"/>
          <w:szCs w:val="28"/>
          <w:bdr w:val="none" w:color="auto" w:sz="0" w:space="0"/>
          <w:shd w:val="clear" w:fill="FFFFFF"/>
        </w:rPr>
        <w:instrText xml:space="preserve">INCLUDEPICTURE \d "http://cnc.qzs.qq.com/qzone/em/e179.gif" \* MERGEFORMATINET </w:instrText>
      </w:r>
      <w:r>
        <w:rPr>
          <w:rFonts w:hint="default" w:ascii="仿宋" w:hAnsi="仿宋" w:eastAsia="仿宋" w:cs="仿宋"/>
          <w:b w:val="0"/>
          <w:i w:val="0"/>
          <w:caps w:val="0"/>
          <w:color w:val="000000"/>
          <w:spacing w:val="0"/>
          <w:sz w:val="28"/>
          <w:szCs w:val="28"/>
          <w:bdr w:val="none" w:color="auto" w:sz="0" w:space="0"/>
          <w:shd w:val="clear" w:fill="FFFFFF"/>
        </w:rPr>
        <w:fldChar w:fldCharType="separate"/>
      </w:r>
      <w:r>
        <w:rPr>
          <w:rFonts w:hint="default" w:ascii="仿宋" w:hAnsi="仿宋" w:eastAsia="仿宋" w:cs="仿宋"/>
          <w:b w:val="0"/>
          <w:i w:val="0"/>
          <w:caps w:val="0"/>
          <w:color w:val="000000"/>
          <w:spacing w:val="0"/>
          <w:sz w:val="28"/>
          <w:szCs w:val="28"/>
          <w:bdr w:val="none" w:color="auto" w:sz="0" w:space="0"/>
          <w:shd w:val="clear" w:fill="FFFFFF"/>
        </w:rPr>
        <w:drawing>
          <wp:inline distT="0" distB="0" distL="114300" distR="114300">
            <wp:extent cx="228600" cy="22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sz w:val="28"/>
          <w:szCs w:val="28"/>
          <w:bdr w:val="none" w:color="auto" w:sz="0" w:space="0"/>
          <w:shd w:val="clear" w:fill="FFFFFF"/>
        </w:rPr>
        <w:fldChar w:fldCharType="end"/>
      </w:r>
      <w:r>
        <w:rPr>
          <w:rFonts w:hint="default" w:ascii="仿宋" w:hAnsi="仿宋" w:eastAsia="仿宋" w:cs="仿宋"/>
          <w:b w:val="0"/>
          <w:i w:val="0"/>
          <w:caps w:val="0"/>
          <w:color w:val="000000"/>
          <w:spacing w:val="0"/>
          <w:sz w:val="28"/>
          <w:szCs w:val="2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快乐猴子SanandaKOS(64047200)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赞不入戏是傻子。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赞美_平儿(1938875265)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赞美果今天这个文章叫啥？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就叫《不昧戏剧》吧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赞，不昧戏剧。不是演不演的问题。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看看你们2的。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fldChar w:fldCharType="begin"/>
      </w:r>
      <w:r>
        <w:rPr>
          <w:rFonts w:hint="default" w:ascii="仿宋" w:hAnsi="仿宋" w:eastAsia="仿宋" w:cs="仿宋"/>
          <w:b w:val="0"/>
          <w:i w:val="0"/>
          <w:caps w:val="0"/>
          <w:color w:val="000000"/>
          <w:spacing w:val="0"/>
          <w:sz w:val="28"/>
          <w:szCs w:val="28"/>
          <w:bdr w:val="none" w:color="auto" w:sz="0" w:space="0"/>
          <w:shd w:val="clear" w:fill="FFFFFF"/>
        </w:rPr>
        <w:instrText xml:space="preserve">INCLUDEPICTURE \d "http://cnc.qzs.qq.com/qzone/em/e113.gif" \* MERGEFORMATINET </w:instrText>
      </w:r>
      <w:r>
        <w:rPr>
          <w:rFonts w:hint="default" w:ascii="仿宋" w:hAnsi="仿宋" w:eastAsia="仿宋" w:cs="仿宋"/>
          <w:b w:val="0"/>
          <w:i w:val="0"/>
          <w:caps w:val="0"/>
          <w:color w:val="000000"/>
          <w:spacing w:val="0"/>
          <w:sz w:val="28"/>
          <w:szCs w:val="28"/>
          <w:bdr w:val="none" w:color="auto" w:sz="0" w:space="0"/>
          <w:shd w:val="clear" w:fill="FFFFFF"/>
        </w:rPr>
        <w:fldChar w:fldCharType="separate"/>
      </w:r>
      <w:r>
        <w:rPr>
          <w:rFonts w:hint="default" w:ascii="仿宋" w:hAnsi="仿宋" w:eastAsia="仿宋" w:cs="仿宋"/>
          <w:b w:val="0"/>
          <w:i w:val="0"/>
          <w:caps w:val="0"/>
          <w:color w:val="000000"/>
          <w:spacing w:val="0"/>
          <w:sz w:val="28"/>
          <w:szCs w:val="28"/>
          <w:bdr w:val="none" w:color="auto" w:sz="0" w:space="0"/>
          <w:shd w:val="clear" w:fill="FFFFFF"/>
        </w:rPr>
        <w:drawing>
          <wp:inline distT="0" distB="0" distL="114300" distR="114300">
            <wp:extent cx="228600" cy="2286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sz w:val="28"/>
          <w:szCs w:val="28"/>
          <w:bdr w:val="none" w:color="auto" w:sz="0" w:space="0"/>
          <w:shd w:val="clear" w:fill="FFFFFF"/>
        </w:rPr>
        <w:fldChar w:fldCharType="end"/>
      </w:r>
      <w:r>
        <w:rPr>
          <w:rFonts w:hint="default" w:ascii="仿宋" w:hAnsi="仿宋" w:eastAsia="仿宋" w:cs="仿宋"/>
          <w:b w:val="0"/>
          <w:i w:val="0"/>
          <w:caps w:val="0"/>
          <w:color w:val="000000"/>
          <w:spacing w:val="0"/>
          <w:sz w:val="28"/>
          <w:szCs w:val="28"/>
          <w:bdr w:val="none" w:color="auto" w:sz="0" w:space="0"/>
          <w:shd w:val="clear" w:fill="FFFFFF"/>
        </w:rPr>
        <w:t> </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一个说演，一个说不演，这和圆满空性有关系吗？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执着单边的小2货。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快乐猴子SanandaKOS(64047200)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赞，一个不演，一个不说，这个和圆满空性有关系吗？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赞，耍小聪明。</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C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C00000"/>
          <w:spacing w:val="0"/>
          <w:sz w:val="28"/>
          <w:szCs w:val="28"/>
          <w:bdr w:val="none" w:color="auto" w:sz="0" w:space="0"/>
          <w:shd w:val="clear" w:fill="FFFFFF"/>
        </w:rPr>
      </w:pPr>
      <w:r>
        <w:rPr>
          <w:rFonts w:hint="default" w:ascii="仿宋" w:hAnsi="仿宋" w:eastAsia="仿宋" w:cs="仿宋"/>
          <w:b w:val="0"/>
          <w:i w:val="0"/>
          <w:caps w:val="0"/>
          <w:color w:val="C00000"/>
          <w:spacing w:val="0"/>
          <w:sz w:val="28"/>
          <w:szCs w:val="28"/>
          <w:bdr w:val="none" w:color="auto" w:sz="0" w:space="0"/>
          <w:shd w:val="clear" w:fill="FFFFFF"/>
        </w:rPr>
        <w:t>赞，演出的只是戏剧，即空性。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本我不增不减，毫发无损。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赞美，神性本我。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赞美，戏剧马甲。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快乐猴子SanandaKOS(64047200)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赞美，马甲可以更换也可以多。神性本我不离开就对了。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赞美！这需要实证，形成切实的圣义灵魂的切实心里觉受，即，安住空性喜乐，永不退转。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不是，嘴里说说，过过嘴瘾就能叫解脱了的。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C00000"/>
          <w:spacing w:val="0"/>
          <w:sz w:val="28"/>
          <w:szCs w:val="28"/>
          <w:bdr w:val="none" w:color="auto" w:sz="0" w:space="0"/>
          <w:shd w:val="clear" w:fill="FFFFFF"/>
        </w:rPr>
      </w:pPr>
      <w:r>
        <w:rPr>
          <w:rFonts w:hint="default" w:ascii="仿宋" w:hAnsi="仿宋" w:eastAsia="仿宋" w:cs="仿宋"/>
          <w:b w:val="0"/>
          <w:i w:val="0"/>
          <w:caps w:val="0"/>
          <w:color w:val="C00000"/>
          <w:spacing w:val="0"/>
          <w:sz w:val="28"/>
          <w:szCs w:val="28"/>
          <w:bdr w:val="none" w:color="auto" w:sz="0" w:space="0"/>
          <w:shd w:val="clear" w:fill="FFFFFF"/>
        </w:rPr>
        <w:t>知道理论到真实成为，这中间，需要很多路要切实的走，在所有幻境中，都要安住本性空明，这才是生命觉醒，即，修行成就。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这条路就是实证之路。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C00000"/>
          <w:spacing w:val="0"/>
          <w:sz w:val="28"/>
          <w:szCs w:val="28"/>
          <w:bdr w:val="none" w:color="auto" w:sz="0" w:space="0"/>
          <w:shd w:val="clear" w:fill="FFFFFF"/>
        </w:rPr>
      </w:pPr>
      <w:r>
        <w:rPr>
          <w:rFonts w:hint="default" w:ascii="仿宋" w:hAnsi="仿宋" w:eastAsia="仿宋" w:cs="仿宋"/>
          <w:b w:val="0"/>
          <w:i w:val="0"/>
          <w:caps w:val="0"/>
          <w:color w:val="C00000"/>
          <w:spacing w:val="0"/>
          <w:sz w:val="28"/>
          <w:szCs w:val="28"/>
          <w:bdr w:val="none" w:color="auto" w:sz="0" w:space="0"/>
          <w:shd w:val="clear" w:fill="FFFFFF"/>
        </w:rPr>
        <w:t>成就，不是件简单容易的事情。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C00000"/>
          <w:spacing w:val="0"/>
          <w:sz w:val="28"/>
          <w:szCs w:val="28"/>
          <w:bdr w:val="none" w:color="auto" w:sz="0" w:space="0"/>
          <w:shd w:val="clear" w:fill="FFFFFF"/>
        </w:rPr>
      </w:pPr>
      <w:r>
        <w:rPr>
          <w:rFonts w:hint="default" w:ascii="仿宋" w:hAnsi="仿宋" w:eastAsia="仿宋" w:cs="仿宋"/>
          <w:b w:val="0"/>
          <w:i w:val="0"/>
          <w:caps w:val="0"/>
          <w:color w:val="C00000"/>
          <w:spacing w:val="0"/>
          <w:sz w:val="28"/>
          <w:szCs w:val="28"/>
          <w:bdr w:val="none" w:color="auto" w:sz="0" w:space="0"/>
          <w:shd w:val="clear" w:fill="FFFFFF"/>
        </w:rPr>
        <w:t>每时每刻，每个境界，每个念头，都要安住空性。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俗人是做不到的。</w:t>
      </w:r>
      <w:r>
        <w:rPr>
          <w:rFonts w:hint="default" w:ascii="仿宋" w:hAnsi="仿宋" w:eastAsia="仿宋" w:cs="仿宋"/>
          <w:b w:val="0"/>
          <w:i w:val="0"/>
          <w:caps w:val="0"/>
          <w:color w:val="C00000"/>
          <w:spacing w:val="0"/>
          <w:sz w:val="28"/>
          <w:szCs w:val="28"/>
          <w:bdr w:val="none" w:color="auto" w:sz="0" w:space="0"/>
          <w:shd w:val="clear" w:fill="FFFFFF"/>
        </w:rPr>
        <w:br w:type="textWrapping"/>
      </w:r>
      <w:r>
        <w:rPr>
          <w:rFonts w:hint="default" w:ascii="仿宋" w:hAnsi="仿宋" w:eastAsia="仿宋" w:cs="仿宋"/>
          <w:b w:val="0"/>
          <w:i w:val="0"/>
          <w:caps w:val="0"/>
          <w:color w:val="C00000"/>
          <w:spacing w:val="0"/>
          <w:sz w:val="28"/>
          <w:szCs w:val="28"/>
          <w:bdr w:val="none" w:color="auto" w:sz="0" w:space="0"/>
          <w:shd w:val="clear" w:fill="FFFFFF"/>
        </w:rPr>
        <w:t>赞，觉醒为之。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不回到本性，就会上演入戏痛苦，显不解脱相。</w:t>
      </w:r>
      <w:r>
        <w:rPr>
          <w:rFonts w:hint="default" w:ascii="仿宋" w:hAnsi="仿宋" w:eastAsia="仿宋" w:cs="仿宋"/>
          <w:b w:val="0"/>
          <w:i w:val="0"/>
          <w:caps w:val="0"/>
          <w:color w:val="C00000"/>
          <w:spacing w:val="0"/>
          <w:sz w:val="28"/>
          <w:szCs w:val="28"/>
          <w:bdr w:val="none" w:color="auto" w:sz="0" w:space="0"/>
          <w:shd w:val="clear" w:fill="FFFFFF"/>
        </w:rPr>
        <w:br w:type="textWrapping"/>
      </w:r>
      <w:r>
        <w:rPr>
          <w:rFonts w:hint="default" w:ascii="仿宋" w:hAnsi="仿宋" w:eastAsia="仿宋" w:cs="仿宋"/>
          <w:b w:val="0"/>
          <w:i w:val="0"/>
          <w:caps w:val="0"/>
          <w:color w:val="C00000"/>
          <w:spacing w:val="0"/>
          <w:sz w:val="28"/>
          <w:szCs w:val="28"/>
          <w:bdr w:val="none" w:color="auto" w:sz="0" w:space="0"/>
          <w:shd w:val="clear" w:fill="FFFFFF"/>
        </w:rPr>
        <w:t>这就难离开因果律的两元魔幻法则，登入神圣之地。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赞美！201生命工程。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赞美！不昧因果戏剧。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赞美！大家都在修行觉醒的道路上，需互勉共进才是！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赞美！共修！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sz w:val="28"/>
          <w:szCs w:val="28"/>
          <w:bdr w:val="none" w:color="auto" w:sz="0" w:space="0"/>
          <w:shd w:val="clear" w:fill="FFFFFF"/>
        </w:rPr>
        <w:t>赞美！共修道场！</w:t>
      </w:r>
    </w:p>
    <w:p>
      <w:pPr>
        <w:rPr>
          <w:rFonts w:hint="eastAsia" w:ascii="微软雅黑" w:hAnsi="微软雅黑" w:eastAsia="微软雅黑" w:cs="微软雅黑"/>
          <w:b w:val="0"/>
          <w:i w:val="0"/>
          <w:caps w:val="0"/>
          <w:color w:val="000000"/>
          <w:spacing w:val="0"/>
          <w:sz w:val="39"/>
          <w:szCs w:val="3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B57F1"/>
    <w:rsid w:val="711B57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cnc.qzs.qq.com/qzone/em/e113.gif" TargetMode="External"/><Relationship Id="rId6" Type="http://schemas.openxmlformats.org/officeDocument/2006/relationships/image" Target="media/image2.GIF"/><Relationship Id="rId5" Type="http://schemas.openxmlformats.org/officeDocument/2006/relationships/image" Target="http://cnc.qzs.qq.com/qzone/em/e179.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2016-03-22T10:14:00Z</dcterms:created>
  <dc:creator>Administrator</dc:creator>
  <cp:lastModifiedBy>Administrator</cp:lastModifiedBy>
  <dcterms:modified xsi:type="dcterms:W3CDTF">2016-03-22T10:24:34Z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