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>《实证本觉5次第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shd w:val="clear" w:fill="FFFFFF"/>
          <w:lang w:val="en-US" w:eastAsia="zh-CN"/>
        </w:rPr>
        <w:t xml:space="preserve">标签：第一空性法      2014-2-2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b w:val="0"/>
          <w:i w:val="0"/>
          <w:caps w:val="0"/>
          <w:color w:val="293233"/>
          <w:spacing w:val="0"/>
          <w:kern w:val="0"/>
          <w:sz w:val="36"/>
          <w:szCs w:val="3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t>依果（605002560）</w:t>
      </w:r>
    </w:p>
    <w:p>
      <w:pPr>
        <w:keepNext w:val="0"/>
        <w:keepLines w:val="0"/>
        <w:widowControl/>
        <w:suppressLineNumbers w:val="0"/>
        <w:jc w:val="left"/>
        <w:rPr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t>实证空性大致分为五个阶段</w:t>
      </w:r>
      <w: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t>：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t>1，理论上实得空性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t>2，现实中度灭一切世间有为。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t>3，进入空无无光境界。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t>4， 顿现空明光亮境界。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t>5，看清生命本源实相，人人如此，产生永不退转大爱之情，看清肉身是空明一体在封印空间的同步化现，蹬地入神地，成为初地阳身菩萨。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7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kern w:val="0"/>
          <w:sz w:val="28"/>
          <w:szCs w:val="28"/>
          <w:shd w:val="clear" w:fill="FFFFFF"/>
          <w:lang w:val="en-US" w:eastAsia="zh-CN" w:bidi="ar"/>
        </w:rPr>
        <w:t>以上5种境地，相差甚远，统称为初证阴身空性。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8D1A0D"/>
    <w:rsid w:val="348D1A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2016-05-12T23:49:00Z</dcterms:created>
  <dc:creator>Administrator</dc:creator>
  <cp:lastModifiedBy>Administrator</cp:lastModifiedBy>
  <dcterms:modified xsi:type="dcterms:W3CDTF">2016-05-12T23:51:01Z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