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《正经人应有的样子》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标签：第一空性法       2015-02-04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</w:t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(19388752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赞美慈悲都是傻逼装逼的后代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没开悟的世间行者是这样的，假慈悲。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自己都纠结要死，怎么会去真爱它人？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先把自己的国土解救了，再想着解救它人国土吧，这是次第。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201，没达到一元存在，妄谈慈悲！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连自己的载具国土都掌控驾驭不了，还谈何解救它人国土因缘。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自己还在地狱里煎熬，还想度化它人，出离苦海。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真不知道那些宗教，是如何琢磨出来的“魔怪”之招数。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"http://cnc.qzs.qq.com/qzone/em/e162.gif"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</w:t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(19388752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赞美制造出众生与佛这个色法的人究竟什么目的？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末法魔船呗，这个说辞比较合适。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既然是末法，就不要再去捧臭脚了，还妄想出家解脱。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释迦牟尼导致出宗教团体，宗教导致菩萨产生。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空性幻化小和尚(1207106203)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"http://cnc.qzs.qq.com/qzone/em/e140.gif"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菩萨是切切实实的果位，和宗教有什么关系？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指的是世间菩萨，SB俗味。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源头之恋(754319244)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赞从来没有修行这回事，全是痴人说梦，让他妈的修行魔见去死吧。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正见被两元者歪曲盗用了，就如我们这里，也是无时不刻，经常发生的。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源头之恋(754319244)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赞度灭修行这个妄念，我们都是正常人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你是正常的人，正常人都不正常，都是两元邪见者。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5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正是这些正常人，把正见教导歪曲为邪见宗教的。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源头之恋(754319244)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赞世间没有邪见，一切如花绽放。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世间就是邪见的世界，所以才叫世间法。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封印意识的世界。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观一切众生是佛不就封印全开了吗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众生都有佛性。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的确开封印。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习惯看别人2元就不是佛性。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习惯看别人2元，那是出世存在的空性一元神眼。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一个世间两元者，看众生2元，那就是执着死的节奏。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纠结痛苦是必然之果。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那2元是空性所化现的空明相！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搞不懂这些，就等着纠结死吧！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要想解脱，必观实证空明相。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没有其它出路！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 18:07:56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空性中一切平等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自己在空性观想中一切无二无别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空性妙有，两元空明本一，1+1=1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【飞越：自己在空性观想中一切无二无别】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别吹了。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踏踏实实实证空明本性！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一个两元者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不要妄想慈悲它人；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不要妄想度化它人；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不要挑它人两元相；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不要割裂本性空明；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于一切言行意想处，不要违反。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赞美一切，才是本分！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两元者应时刻做到的自省自查，觉醒察觉当下每时每刻。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这是正经人应有的样子。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如果成文，就叫《正经人应有的样子》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源头之恋(754319244)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赞美群人全是正经人。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别吹了，往正经人上努力吧，不说众生过错，哪个能做到？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时刻安住空性，哪个能做到？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不管瞎操心别人修行，哪个能做到？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不想救人，哪个能做到？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除了吹，只剩下吹了，这个都能做到。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"http://cnc.qzs.qq.com/qzone/em/e120.gif"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" name="图片 4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6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做到了，你就是佛性大德了。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《怎么才能让两元魔幻生命被更快打破》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595B7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595B7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"http://user.qzone.qq.com/1938875265/blog/1382081969" \t "http://b11.qzone.qq.com/cgi-bin/blognew/_blank" </w:instrText>
      </w:r>
      <w:r>
        <w:rPr>
          <w:rFonts w:hint="default" w:ascii="仿宋" w:hAnsi="仿宋" w:eastAsia="仿宋" w:cs="仿宋"/>
          <w:b w:val="0"/>
          <w:i w:val="0"/>
          <w:caps w:val="0"/>
          <w:color w:val="2595B7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仿宋" w:hAnsi="仿宋" w:eastAsia="仿宋" w:cs="仿宋"/>
          <w:b w:val="0"/>
          <w:i w:val="0"/>
          <w:caps w:val="0"/>
          <w:color w:val="2595B7"/>
          <w:spacing w:val="0"/>
          <w:sz w:val="28"/>
          <w:szCs w:val="28"/>
          <w:u w:val="none"/>
          <w:bdr w:val="none" w:color="auto" w:sz="0" w:space="0"/>
          <w:shd w:val="clear" w:fill="FFFFFF"/>
        </w:rPr>
        <w:t>http://user.qzone.qq.com/1938875265/blog/1382081969</w:t>
      </w:r>
      <w:r>
        <w:rPr>
          <w:rFonts w:hint="default" w:ascii="仿宋" w:hAnsi="仿宋" w:eastAsia="仿宋" w:cs="仿宋"/>
          <w:b w:val="0"/>
          <w:i w:val="0"/>
          <w:caps w:val="0"/>
          <w:color w:val="2595B7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Calibri" w:hAnsi="Calibri" w:eastAsia="punctuation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BE66CF"/>
    <w:rsid w:val="12BE66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40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62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1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http://cnc.qzs.qq.com/qzone/em/e120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2016-03-23T06:05:00Z</dcterms:created>
  <dc:creator>Administrator</dc:creator>
  <cp:lastModifiedBy>Administrator</cp:lastModifiedBy>
  <dcterms:modified xsi:type="dcterms:W3CDTF">2016-03-23T06:20:24Z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