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Helvetica Neue" w:hAnsi="Helvetica Neue" w:eastAsia="Helvetica Neue" w:cs="Helvetica Neue"/>
          <w:i w:val="0"/>
          <w:caps w:val="0"/>
          <w:color w:val="444444"/>
          <w:spacing w:val="0"/>
          <w:sz w:val="39"/>
          <w:szCs w:val="39"/>
          <w:bdr w:val="none" w:color="auto" w:sz="0" w:space="0"/>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Helvetica Neue" w:hAnsi="Helvetica Neue" w:eastAsia="Helvetica Neue" w:cs="Helvetica Neue"/>
          <w:i w:val="0"/>
          <w:caps w:val="0"/>
          <w:color w:val="444444"/>
          <w:spacing w:val="0"/>
          <w:sz w:val="39"/>
          <w:szCs w:val="39"/>
          <w:bdr w:val="none" w:color="auto" w:sz="0" w:space="0"/>
          <w:shd w:val="clear" w:fill="FFFFFF"/>
        </w:rPr>
        <w:t>《法界自动升级模式与道场速道模式》</w:t>
      </w:r>
    </w:p>
    <w:p>
      <w:pPr>
        <w:rPr>
          <w:rFonts w:hint="default" w:ascii="仿宋" w:hAnsi="仿宋" w:eastAsia="仿宋" w:cs="仿宋"/>
          <w:b w:val="0"/>
          <w:i w:val="0"/>
          <w:caps w:val="0"/>
          <w:color w:val="293233"/>
          <w:spacing w:val="0"/>
          <w:sz w:val="36"/>
          <w:szCs w:val="36"/>
          <w:bdr w:val="none" w:color="auto" w:sz="0" w:space="0"/>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punctuation" w:hAnsi="punctuation" w:eastAsia="punctuation" w:cs="punctuation"/>
          <w:b w:val="0"/>
          <w:i w:val="0"/>
          <w:caps w:val="0"/>
          <w:color w:val="293233"/>
          <w:spacing w:val="0"/>
          <w:sz w:val="21"/>
          <w:szCs w:val="21"/>
          <w:shd w:val="clear" w:fill="FFFFFF"/>
        </w:rPr>
        <w:t>  标签：第一空性法         2016_04_10</w:t>
      </w:r>
      <w:r>
        <w:rPr>
          <w:rFonts w:hint="eastAsia" w:ascii="punctuation" w:hAnsi="punctuation" w:eastAsia="宋体" w:cs="punctuation"/>
          <w:b w:val="0"/>
          <w:i w:val="0"/>
          <w:caps w:val="0"/>
          <w:color w:val="293233"/>
          <w:spacing w:val="0"/>
          <w:sz w:val="21"/>
          <w:szCs w:val="21"/>
          <w:shd w:val="clear" w:fill="FFFFFF"/>
          <w:lang w:val="en-US" w:eastAsia="zh-CN"/>
        </w:rPr>
        <w:t xml:space="preserve">     </w:t>
      </w:r>
      <w:r>
        <w:rPr>
          <w:rFonts w:ascii="仿宋" w:hAnsi="仿宋" w:eastAsia="仿宋" w:cs="仿宋"/>
          <w:b w:val="0"/>
          <w:i w:val="0"/>
          <w:caps w:val="0"/>
          <w:color w:val="293233"/>
          <w:spacing w:val="0"/>
          <w:sz w:val="36"/>
          <w:szCs w:val="36"/>
          <w:bdr w:val="none" w:color="auto" w:sz="0" w:space="0"/>
          <w:shd w:val="clear" w:fill="FFFFFF"/>
        </w:rPr>
        <w:t> </w:t>
      </w:r>
      <w:r>
        <w:rPr>
          <w:rFonts w:hint="default" w:ascii="仿宋" w:hAnsi="仿宋" w:eastAsia="仿宋" w:cs="仿宋"/>
          <w:b w:val="0"/>
          <w:i w:val="0"/>
          <w:caps w:val="0"/>
          <w:color w:val="293233"/>
          <w:spacing w:val="0"/>
          <w:sz w:val="36"/>
          <w:szCs w:val="36"/>
          <w:bdr w:val="none" w:color="auto" w:sz="0" w:space="0"/>
          <w:shd w:val="clear" w:fill="FFFFFF"/>
        </w:rPr>
        <w:t> 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444444"/>
          <w:spacing w:val="0"/>
          <w:sz w:val="28"/>
          <w:szCs w:val="28"/>
        </w:rPr>
      </w:pPr>
      <w:r>
        <w:rPr>
          <w:rFonts w:ascii="仿宋" w:hAnsi="仿宋" w:eastAsia="仿宋" w:cs="仿宋"/>
          <w:b w:val="0"/>
          <w:i w:val="0"/>
          <w:caps w:val="0"/>
          <w:color w:val="444444"/>
          <w:spacing w:val="0"/>
          <w:kern w:val="0"/>
          <w:sz w:val="28"/>
          <w:szCs w:val="28"/>
          <w:bdr w:val="none" w:color="auto" w:sz="0" w:space="0"/>
          <w:shd w:val="clear" w:fill="FFFFFF"/>
          <w:lang w:val="en-US" w:eastAsia="zh-CN" w:bidi="ar"/>
        </w:rPr>
        <w:t>如花绽放(531407158)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和孩子的慧根比，我觉得我的果位差得太远了,有时候真是信心不足.</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不过这几个月我的进步很快，抵得上一世的生活.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无论是谁，慧根再好，如果不接触正法藏实修，会被你分分钟甩出8条街去的。</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无论是谁，慧根再好，如果不接触正法藏实修，会被你分分钟甩出月球他姥姥家的。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"http://a4.qpic.cn/psb?/V11AzXg23SvLNz/OjPAPiTBltsMVEygJE91jzBEc8OL*TLdfC5BXBPzbfk!/b/dKMAAAAAAAAA&amp;ek=1&amp;kp=1&amp;pt=0&amp;bo=gACAAAAAAAAFByQ!&amp;su=3151408305&amp;sce=0-12-12&amp;rf=2-9"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219200" cy="1219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r:link="rId5"/>
                    <a:stretch>
                      <a:fillRect/>
                    </a:stretch>
                  </pic:blipFill>
                  <pic:spPr>
                    <a:xfrm>
                      <a:off x="0" y="0"/>
                      <a:ext cx="1219200" cy="12192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如花绽放(531407158)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慧根好的，是不是天生和自性有连接，可以自动修行？</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会的，法界自动升级模式，并非道场“速道”模式。</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不可同日而语。</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如花绽放(531407158)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明白了。他们在随法界自动升级。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道场，一日一年，天马行空，以本觉圆满为行者脚力的参照点，这相对的加速度，非世间法可比拟的。</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如花绽放(531407158)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不遇果藏，按我以前的果位是升不了的。非常感恩！</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深海の女(346023477)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果师，觉得果藏就是为我量身制作的，而我却有点懒，随缘学。不像梅花他们如痴如醉的，我看他们学的好热情，感觉还是在门外，没有真正的理解，我这种心应该要灭度吧？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顺其自然.</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俗人不在要死的时候，是不会想觉醒的。</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住在边境的精灵(848912498)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自从真正迈入第二阶段的实修，体会到了火箭速度收割魔性。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能感受到身体载具的频率也在极速调整中.</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觉知到了戏剧体性后，定力变得很自然，不需要刻意去定，一个意识就禅定了。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如花绽放(531407158)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是反复觉知后才有的这定力吗？</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住在边境的精灵(848912498)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真切体会魔性收割每三四天的周期，一个个的发现，一个个的收割.</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@住在边境的精灵</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对，收割魔性，看穿戏剧，总有一个空间是没有任何戏剧上演的地方，那就是真我本性之法身。</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这就是真我的样貌，实证到的本觉，201的0。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住在边境的精灵(848912498)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什么时候连定的意识都没有了，那才是安住了。对吗？果师</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意识也是戏剧的一种。</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只要能被描述，说的出来的，都是戏剧。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如花绽放(531407158)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魔性就是”有”。</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先清空现在的程序再说。戏肯定还是要演的，不然无事可干</w:t>
      </w:r>
      <w:r>
        <w:rPr>
          <w:rFonts w:hint="eastAsia"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没有也是魔性的一种，空魔。</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安住实证本觉第4阶段，执着空明法身，不出来，就是空魔。</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前两天，当我感觉自己没什么特殊的障碍但还是感觉自己还有自己意识不到的问题时，却发生了那么偶然却那么巧妙的事情，让我发现自己的问题。</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果师，这是法界自动升级模式还是道场速到模式？</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法界自动升级速道模式；</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或者速道自动升级模式。</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"http://a2.qpic.cn/psb?/V11AzXg23SvLNz/6npyxmCb5mhN726k5PDS7jDXq2KLqRt5LpstR18JzQg!/b/dP0AAAAAAAAA&amp;ek=1&amp;kp=1&amp;pt=0&amp;bo=rgCQAAAAAAAFAB0!&amp;su=0198050529&amp;sce=0-12-12&amp;rf=2-9"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657350" cy="13716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1657350" cy="1371600"/>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深海の女(346023477)</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那说不出的感觉呢</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@深海の女</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那是另回事，属于“茶壶煮饺子倒不出来”。</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"http://b399.photo.store.qq.com/psb?/V11AzXg23SvLNz/L9fcCSSAe082Ur.B0wHOkt52.qYKEEBahcM9Kk5Fph0!/b/dI8BAAAAAAAA&amp;ek=1&amp;kp=1&amp;pt=0&amp;bo=JQAlAAAAAAAFByQ!&amp;su=262944705&amp;sce=0-12-12&amp;rf=2-9"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52425" cy="3524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r:link="rId9"/>
                    <a:stretch>
                      <a:fillRect/>
                    </a:stretch>
                  </pic:blipFill>
                  <pic:spPr>
                    <a:xfrm>
                      <a:off x="0" y="0"/>
                      <a:ext cx="352425" cy="352425"/>
                    </a:xfrm>
                    <a:prstGeom prst="rect">
                      <a:avLst/>
                    </a:prstGeom>
                    <a:noFill/>
                    <a:ln w="9525">
                      <a:noFill/>
                      <a:miter/>
                    </a:ln>
                  </pic:spPr>
                </pic:pic>
              </a:graphicData>
            </a:graphic>
          </wp:inline>
        </w:drawing>
      </w:r>
      <w:r>
        <w:rPr>
          <w:rFonts w:ascii="宋体" w:hAnsi="宋体" w:eastAsia="宋体" w:cs="宋体"/>
          <w:sz w:val="24"/>
          <w:szCs w:val="24"/>
        </w:rPr>
        <w:fldChar w:fldCharType="end"/>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实实在在，无话可说（非茶壶煮饺子倒不出来情况），并且看到这永恒，不退转的境地了，就是实证本觉第3阶段，混沌境。</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盘古开天辟地之处。</w:t>
      </w:r>
    </w:p>
    <w:p>
      <w:pPr>
        <w:rPr>
          <w:rFonts w:hint="eastAsia" w:ascii="仿宋" w:hAnsi="仿宋" w:eastAsia="仿宋" w:cs="仿宋"/>
          <w:b w:val="0"/>
          <w:i w:val="0"/>
          <w:caps w:val="0"/>
          <w:color w:val="293233"/>
          <w:spacing w:val="0"/>
          <w:sz w:val="36"/>
          <w:szCs w:val="36"/>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E7D3A"/>
    <w:rsid w:val="130E7D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b399.photo.store.qq.com/psb?/V11AzXg23SvLNz/L9fcCSSAe082Ur.B0wHOkt52.qYKEEBahcM9Kk5Fph0!/b/dI8BAAAAAAAA&amp;ek=1&amp;kp=1&amp;pt=0&amp;bo=JQAlAAAAAAAFByQ!&amp;su=262944705&amp;sce=0-12-12&amp;rf=2-9" TargetMode="External"/><Relationship Id="rId8" Type="http://schemas.openxmlformats.org/officeDocument/2006/relationships/image" Target="media/image3.jpeg"/><Relationship Id="rId7" Type="http://schemas.openxmlformats.org/officeDocument/2006/relationships/image" Target="http://a2.qpic.cn/psb?/V11AzXg23SvLNz/6npyxmCb5mhN726k5PDS7jDXq2KLqRt5LpstR18JzQg!/b/dP0AAAAAAAAA&amp;ek=1&amp;kp=1&amp;pt=0&amp;bo=rgCQAAAAAAAFAB0!&amp;su=0198050529&amp;sce=0-12-12&amp;rf=2-9" TargetMode="External"/><Relationship Id="rId6" Type="http://schemas.openxmlformats.org/officeDocument/2006/relationships/image" Target="media/image2.jpeg"/><Relationship Id="rId5" Type="http://schemas.openxmlformats.org/officeDocument/2006/relationships/image" Target="http://a4.qpic.cn/psb?/V11AzXg23SvLNz/OjPAPiTBltsMVEygJE91jzBEc8OL*TLdfC5BXBPzbfk!/b/dKMAAAAAAAAA&amp;ek=1&amp;kp=1&amp;pt=0&amp;bo=gACAAAAAAAAFByQ!&amp;su=3151408305&amp;sce=0-12-12&amp;rf=2-9"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2016-04-15T01:58:00Z</dcterms:created>
  <dc:creator>Administrator</dc:creator>
  <cp:lastModifiedBy>Administrator</cp:lastModifiedBy>
  <dcterms:modified xsi:type="dcterms:W3CDTF">2016-04-15T02:04:22Z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