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9"/>
          <w:szCs w:val="39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9"/>
          <w:szCs w:val="3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9"/>
          <w:szCs w:val="39"/>
          <w:shd w:val="clear" w:fill="FFFFFF"/>
          <w14:textFill>
            <w14:solidFill>
              <w14:schemeClr w14:val="tx1"/>
            </w14:solidFill>
          </w14:textFill>
        </w:rPr>
        <w:t>《满世界的2货“翻译”》</w:t>
      </w:r>
    </w:p>
    <w:p>
      <w:pPr>
        <w:ind w:firstLine="685"/>
        <w:rPr>
          <w:rFonts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 xml:space="preserve">标签：第一空性法       2016-01-24           </w:t>
      </w:r>
      <w:r>
        <w:rPr>
          <w:rFonts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  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没错，源头就是源头；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再多的名相，只是累赘。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自他换相，本觉一元。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地球语，印度语，中国语，宗教语，宇宙语···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源头就一个。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温达文居民(2581054657)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赞美各地语言不同。语言是环境产生的，方便互相勾通。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赞美本性平等如一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赞，奎师那，释迦牟尼……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赞，依果，一念……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那可不是，奎师那，在印度，几乎把释迦牟尼赶出印度。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现在，印度人基本都信奉印度教了。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温达文居民(2581054657)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赞都是应缘本性化显。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那是奎师那的法乘高，释迦牟尼的法乘是小乘。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赞，什么教都一样。目的都是本觉。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不是了，都是传统宗教了。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局限很大。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温达文居民(2581054657)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局限在众生的因缘。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不全是。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传法者的局限，是先天缺陷。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温达文居民(2581054657)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一个觉者应众生因缘开示法。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释迦牟尼的觉悟境界超越他传的法乘，而释迦佛只给了众生小乘。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声闻缘觉法。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819416086&lt;fuguang713@qq.com&gt;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@温达文的居民 你那是在找揍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世俗人有世俗的世界，你越界传播自己的思想，自然就会有这种结果。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对头。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觉者对应的众生范畴，还是有所限制的。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印度梵文，只能共振到印度语系众人。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中国话，只能共振国人。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尤其是具有本地元素的名号，更是局限。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最简单的，一个印度“佛”字，就把世界搞得“颠三倒四的了”。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温达文居民(2581054657)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不解觉者的语言。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不是了，再懂“觉”境，不懂印度话，也是白搭。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温达文居民(2581054657)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佛是对本觉的一个称呼。只是为了方便众生。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佛是印度人对本觉的一个称呼，极具地方色彩。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觉，不能用方言讲法！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最起码，要用当地的“官方语言”说法。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温达文居民(2581054657)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赞法应众生觉悟生。所以法无定法。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说的不是一回事。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说的是完全可以避免开的局限性。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如花绽放(531407158)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佛是音译？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对，译音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温达文居民(2581054657)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赞，理无二。法有别。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赞美一个觉者。才是真正的法。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法无别，色有别。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如花绽放(531407158)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当时的译者不懂印度地方语言，所以没有意译吧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一个“乡巴佬”觉，只能用“方言”讲法，会导致“世界颠倒”。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如花绽放(531407158)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心经中许多没翻译的是怎么回事呢？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因为，就不是给世界人民看的。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只能给老八股，懂印度梵文的存在看的。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温达文居民(2581054657)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赞，但是佛这个称呼，以被众生接受。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这导致，众生佛魔不分。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说道，谁是“佛”，就如说道，谁是“小姐”一样的被人误解了。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规范法语，就是杜绝“误解”的智慧所为。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温达文居民(2581054657)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赞美佛被众生的觉知肢解的变了相。是的佛魔不分了。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赞美果师的觉者智慧。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宗教改革，势在必行。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果藏，要是没有开悟的人传承，将来会不会变味？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温达文居民(2581054657)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赞，佛的称呼被蒙上了太多的迷信色彩。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现在没有果师在场。都能变味。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谁在把“本觉”，翻译成“book feel"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我就跟谁急！傻比翻译。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INCLUDEPICTURE \d "http://b396.photo.store.qq.com/psb?/V103aamp4E4QDi/221nSeCcofUJdazda7wjKpNfk6zFht*3KznSEqbv3ZA!/b/dIwBAAAAAAAA&amp;ek=1&amp;kp=1&amp;pt=0&amp;bo=MgAyAAAAAAAFByQ!&amp;su=0154369985&amp;sce=0-12-12&amp;rf=2-9" \* MERGEFORMATINET </w:instrText>
      </w: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76250" cy="47625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2货翻译，只是魔王的子孙。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INCLUDEPICTURE \d "http://b396.photo.store.qq.com/psb?/V103aamp4E4QDi/221nSeCcofUJdazda7wjKpNfk6zFht*3KznSEqbv3ZA!/b/dIwBAAAAAAAA&amp;ek=1&amp;kp=1&amp;pt=0&amp;bo=MgAyAAAAAAAFByQ!&amp;su=0154369985&amp;sce=0-12-12&amp;rf=2-9" \* MERGEFORMATINET </w:instrText>
      </w: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76250" cy="47625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佛，就是“觉”，哪个2货翻译干的？揪出来！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圣婴(2262291849)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我，哈哈哈哈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28600" cy="228600"/>
            <wp:effectExtent l="0" t="0" r="0" b="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释迦牟尼，只是个印度“家族”名号。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阿弥陀佛，哪个2货翻译，干的？抓起来！撒比。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就是魔王的子孙</w:t>
      </w:r>
      <w:r>
        <w:rPr>
          <w:rFonts w:hint="eastAsia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满世界的”2货“翻译。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此种极具地方色彩的“乡巴佬”语言，在本道场，严禁传播！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圣婴(2262291849)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梦中总自动念阿弥陀佛处理。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阿弥陀佛：即名号为无量觉者的，一位成就的印度僧人。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平儿(2262291849)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梦中总念怎么办。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自己看着办。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念“无量觉者”有啥不妥吗？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平儿(2262291849)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经常梦中这边听果开示，背后有人唱阿弥陀佛的音乐。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背后有人唱“无量觉者”的音乐，有啥不妥吗？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非得搞得“云里雾里”的感觉，才舒服吗？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你3岁。@平儿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以后，谁要把“依果”翻译成“yiguo”，我跟他急！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以后，谁要把“果藏”翻译成“fruit book”，我更跟他急！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一个具有地方色彩的生命教导，最终不能和宇宙教导同频同步，惨遭淘汰，实属自然，无需大惊小怪，什么末法，纯属搪塞。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维维(949779430)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就是啊 几本佛经  是个人都看不懂。也难怪别人曲解了 又和末法多大关系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平儿(2262291849)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翻译错误导致木人懂。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印度人也看不懂，佛经。佛经提倡离世苦修，本就是不圆满法。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温达文居民(2581054657)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赞美用愚昧无知看佛法能看到什么呢？何况佛陀当时只布施了小乘法乘。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赞美果藏。出世法。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对头，出世法，会有末法一说吗？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末法，实属在世间法层面的认知。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温达文居民(2581054657)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赞。末法并不是法之末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末法周期，500年为一劫，3劫后，就进入末法期，以佛陀在世传法为起点。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自己查百度。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维维(949779430)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赞末法应该指的打着信奉佛法却以赚钱私利为目的的群体把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赞不过社会是进步的 有真诚信仰的也不少把 现在倒不像末法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末法只是佛教的说法。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地球上的生命教导，有很多，佛家只是一种。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平儿(2262291849)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问果师佛教讲成住坏空，空劫指什么，坏劫说过是未法。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@平儿 ，你怎么那多问题？而且，这些问题，和你的觉醒都关系不大。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这些本就是些世间法，根本不在“果藏”的频率内。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平儿(2262291849)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之前以为空劫是出世呢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因果相续，两元之法。度灭之。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你的生灭，地球的生灭，宇宙的生灭，都是两元之法；是要度灭之2元法。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果藏是实相之法。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201.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平儿(2262291849)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这根本智与后得智想问问您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INCLUDEPICTURE \d "http://cnc.qzs.qq.com/qzone/em/e183.gif"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28600" cy="228600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憋了五天了今天才问，赶脚讲的不究竟。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@平儿 你在搞啥？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28600" cy="228600"/>
            <wp:effectExtent l="0" t="0" r="0" b="0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平儿(2262291849)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想问什么是根本智与后得智想问问您，赶脚他们讲的不究竟。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不知道，果藏里只有本觉。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后得智，在果藏里，只有一元父体智慧一解。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201的1。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根本智，即本觉0。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成为本觉，只是门槛。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根本无智，只有慈悲，慈悲才可生智；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这是果藏标准说法。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哪有根本智和后天智之分。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只有，世间才智和出世智慧之别。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圣婴(2262291849)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在群人好友动态中无意看到的这文。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基本符合201.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不喜欢，这种无聊的对比行径。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果藏本就圆满无碍，无需去对比，甄别其它。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圣婴(2262291849)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不是对比，而是想知真正的解释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201就是宇宙藏。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那后天智，是实证本觉之后的空性智，实属生命“先天智”。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有别于世间人的世间后天才智。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的确说的乱七八糟的。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实属神性智慧。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一元智慧。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实相智慧。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智慧，必须由慈悲而生。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这是至关重要的真相。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0为慈悲母体，万觉之母。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不入母体，不为神子。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不为神子，无法成觉。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赞美201.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维维(949779430)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那这样说后天智还是从本觉中来的 也算空性智先天智 那最后每个神子成为觉醒者自身总结出来的创世法这个智慧 也可以找个词来形容 圆满空性智了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果藏里有。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3界宇宙，魔神觉地，频率对应。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3分宙宇，法界亦然。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维维(949779430)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万行只不过称觉悟者的叫做后天智 应该也行 反正最后都是从本觉里来的智慧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@维维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这容易和后天世间才智混绕。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还是避免此说法，为妙。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空性实相频率，不可和世间频率混绕相提并论。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这种误解，会令行者无法解脱。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拨乱反正，才是生命道场的核心价值所在。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平儿(2262291849)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不想混淆，才问。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你不看，只看果藏，不就没有混绕了吗？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@平儿，够2。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等待，果藏圆满了，再看不迟。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到那时，就不用来劳烦依果了。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有这时间，干点啥不好？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平儿(2262291849)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知道他们说的2。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不劳烦上师，才是尊重上师。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平儿(2262291849)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但拨乱反正木这本事才问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那就圆满果藏，别浪费精力了。</w:t>
      </w:r>
    </w:p>
    <w:p>
      <w:pPr>
        <w:rPr>
          <w:rFonts w:hint="eastAsia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D347D6"/>
    <w:rsid w:val="65D347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83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13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b396.photo.store.qq.com/psb?/V103aamp4E4QDi/221nSeCcofUJdazda7wjKpNfk6zFht*3KznSEqbv3ZA!/b/dIwBAAAAAAAA&amp;ek=1&amp;kp=1&amp;pt=0&amp;bo=MgAyAAAAAAAFByQ!&amp;su=0154369985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http://cnc.qzs.qq.com/qzone/em/e120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2016-05-13T00:59:00Z</dcterms:created>
  <dc:creator>Administrator</dc:creator>
  <cp:lastModifiedBy>Administrator</cp:lastModifiedBy>
  <dcterms:modified xsi:type="dcterms:W3CDTF">2016-05-13T01:00:46Z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