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437" w:rsidRPr="009E4437" w:rsidRDefault="009E4437" w:rsidP="00BD4717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32"/>
          <w:szCs w:val="32"/>
        </w:rPr>
      </w:pPr>
      <w:r w:rsidRPr="009E4437">
        <w:rPr>
          <w:rFonts w:ascii="微软雅黑" w:hAnsi="微软雅黑" w:hint="eastAsia"/>
          <w:color w:val="000000"/>
          <w:sz w:val="32"/>
          <w:szCs w:val="32"/>
        </w:rPr>
        <w:t>《“生命程序”和“载具”》</w:t>
      </w:r>
    </w:p>
    <w:p w:rsidR="009E4437" w:rsidRDefault="009E4437" w:rsidP="00BD4717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293233"/>
          <w:sz w:val="21"/>
          <w:szCs w:val="21"/>
        </w:rPr>
      </w:pPr>
    </w:p>
    <w:p w:rsidR="009E4437" w:rsidRDefault="009E4437" w:rsidP="00BD4717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293233"/>
          <w:sz w:val="21"/>
          <w:szCs w:val="21"/>
        </w:rPr>
      </w:pPr>
    </w:p>
    <w:p w:rsidR="00BD4717" w:rsidRPr="00BD4717" w:rsidRDefault="00BD4717" w:rsidP="00BD471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D4717">
        <w:rPr>
          <w:rFonts w:ascii="幼圆" w:eastAsia="幼圆" w:hAnsi="punctuation" w:cs="宋体" w:hint="eastAsia"/>
          <w:color w:val="293233"/>
          <w:sz w:val="21"/>
          <w:szCs w:val="21"/>
        </w:rPr>
        <w:t> </w:t>
      </w:r>
    </w:p>
    <w:p w:rsidR="00BD4717" w:rsidRPr="00BD4717" w:rsidRDefault="00BD4717" w:rsidP="00BD471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D4717">
        <w:rPr>
          <w:rFonts w:ascii="幼圆" w:eastAsia="幼圆" w:hAnsi="punctuation" w:cs="宋体" w:hint="eastAsia"/>
          <w:color w:val="293233"/>
          <w:sz w:val="21"/>
          <w:szCs w:val="21"/>
        </w:rPr>
        <w:t>标签：笫一空性法</w:t>
      </w:r>
      <w:r w:rsidRPr="00BD4717">
        <w:rPr>
          <w:rFonts w:ascii="幼圆" w:eastAsia="幼圆" w:hAnsi="punctuation" w:cs="宋体" w:hint="eastAsia"/>
          <w:color w:val="293233"/>
          <w:sz w:val="21"/>
        </w:rPr>
        <w:t> </w:t>
      </w:r>
      <w:r w:rsidRPr="00BD4717">
        <w:rPr>
          <w:rFonts w:ascii="punctuation" w:eastAsia="宋体" w:hAnsi="punctuation" w:cs="宋体"/>
          <w:color w:val="000000"/>
          <w:sz w:val="21"/>
          <w:szCs w:val="21"/>
        </w:rPr>
        <w:t>                </w:t>
      </w:r>
      <w:r w:rsidRPr="00BD4717">
        <w:rPr>
          <w:rFonts w:ascii="幼圆" w:eastAsia="幼圆" w:hAnsi="punctuation" w:cs="宋体" w:hint="eastAsia"/>
          <w:color w:val="293233"/>
          <w:sz w:val="21"/>
        </w:rPr>
        <w:t> </w:t>
      </w:r>
      <w:r w:rsidR="009E4437">
        <w:rPr>
          <w:rFonts w:ascii="幼圆" w:eastAsia="幼圆" w:hAnsi="punctuation" w:cs="宋体" w:hint="eastAsia"/>
          <w:color w:val="293233"/>
          <w:sz w:val="21"/>
          <w:szCs w:val="21"/>
        </w:rPr>
        <w:t>2016-01-02</w:t>
      </w:r>
      <w:r w:rsidRPr="00BD4717">
        <w:rPr>
          <w:rFonts w:ascii="幼圆" w:eastAsia="幼圆" w:hAnsi="punctuation" w:cs="宋体" w:hint="eastAsia"/>
          <w:color w:val="293233"/>
          <w:sz w:val="21"/>
          <w:szCs w:val="21"/>
        </w:rPr>
        <w:t>   </w:t>
      </w:r>
    </w:p>
    <w:p w:rsidR="00BD4717" w:rsidRPr="00BD4717" w:rsidRDefault="00BD4717" w:rsidP="00BD471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D4717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</w:p>
    <w:p w:rsidR="00BD4717" w:rsidRDefault="00BD4717" w:rsidP="00BD4717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293233"/>
          <w:sz w:val="32"/>
          <w:szCs w:val="32"/>
        </w:rPr>
      </w:pPr>
    </w:p>
    <w:p w:rsidR="00BD4717" w:rsidRPr="009E4437" w:rsidRDefault="00BD4717" w:rsidP="00BD471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D0D0D" w:themeColor="text1" w:themeTint="F2"/>
          <w:sz w:val="32"/>
          <w:szCs w:val="32"/>
        </w:rPr>
      </w:pPr>
      <w:r w:rsidRPr="009E4437">
        <w:rPr>
          <w:rFonts w:ascii="仿宋_GB2312" w:eastAsia="仿宋_GB2312" w:hAnsi="punctuation" w:cs="宋体" w:hint="eastAsia"/>
          <w:color w:val="0D0D0D" w:themeColor="text1" w:themeTint="F2"/>
          <w:sz w:val="32"/>
          <w:szCs w:val="32"/>
        </w:rPr>
        <w:t>作者：依果</w:t>
      </w:r>
    </w:p>
    <w:p w:rsidR="00BD4717" w:rsidRDefault="00BD4717" w:rsidP="00BD4717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D471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BD4717">
        <w:rPr>
          <w:rFonts w:ascii="punctuation" w:eastAsia="宋体" w:hAnsi="punctuation" w:cs="宋体"/>
          <w:color w:val="000000"/>
          <w:sz w:val="32"/>
          <w:szCs w:val="32"/>
        </w:rPr>
        <w:br/>
      </w:r>
    </w:p>
    <w:p w:rsidR="009E4437" w:rsidRPr="00BD4717" w:rsidRDefault="009E4437" w:rsidP="00BD4717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23:15:46</w:t>
      </w: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9E4437" w:rsidRPr="009E4437" w:rsidRDefault="009E4437" w:rsidP="009E4437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9E4437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5372100" cy="471771"/>
            <wp:effectExtent l="19050" t="0" r="0" b="0"/>
            <wp:docPr id="16" name="图片 16" descr="C:\Documents and Settings\Administrator\Application Data\Tencent\Users\1938875265\QQ\WinTemp\RichOle\S$NU3OW{VFIQV$C~DYDK7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Application Data\Tencent\Users\1938875265\QQ\WinTemp\RichOle\S$NU3OW{VFIQV$C~DYDK7A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7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较高纬度载具（硬件），编写的生命程序，可以在相对的较低纬度的载具（那个较低维度空间的硬件）里执行，直至39D，终结。</w:t>
      </w: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参究(914367149)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23:17:47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依果：“较高纬度载具（硬件），编写的生命程序，可以在相对的较低纬度的载具（那个较低维度空间的硬件）里执行，直至39D，终结。”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9E443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参究(914367149)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23:18:56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“生命程序”，比“载具”，是更深入的实质吗？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23:20:19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如上问答，自己读10遍，再问。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23:20:27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t>@参究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参究(914367149)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23:20:43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好的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23:25:04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“生命程序”和“载具”是可以动态转换的。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低纬度载具，是由高纬度程序，造的。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参究(914367149)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23:28:05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是，载具的硬件不是固定的，本来没有软硬的分别，是吗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23:28:37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都是生命能量的封印规范形式。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参究(914367149)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23:29:35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依果之前提醒的灵魂意识和身体无关，就是提醒我们不要将载具硬件形式当真吗？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23:30:19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不是。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参究(914367149)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23:30:37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哦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是什么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23:30:48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你要将这个问题，捡起来问吗？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参究(914367149)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23:31:29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2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我有点糊涂，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23:32:59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身体载具大同小异，灵魂样貌，千姿百态，最终会驾驭无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t>染载具，表现出灵魂缺欠或者圆满的不同样貌。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9E443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参究(914367149)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23:34:16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如果，表现灵魂圆满的样貌，那就是金刚粒子载具吗？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23:34:59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有人气脉畅通，神性显现；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有人气脉阻碍，魔性十足；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有人健康无病，有人病气缠绕，各不相同。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9E4437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23:37:05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有人立世无碍，圆满自在；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有人寸步难行，满眼坎坷。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这些都和载具无关。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和灵魂关系紧要。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参究(914367149)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23:39:56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那对于物质海和法藏，就也自然规范了吗？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23:40:06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有人光华围绕，金刚化现；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有人封印所现，生死两断。。</w:t>
      </w: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9E4437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23:40:41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这些都是灵魂的样貌，和载具无关。</w:t>
      </w: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eastAsia="宋体" w:cs="Tahoma"/>
          <w:color w:val="215868" w:themeColor="accent5" w:themeShade="80"/>
          <w:sz w:val="32"/>
          <w:szCs w:val="32"/>
        </w:rPr>
      </w:pP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 23:48:03</w:t>
      </w:r>
    </w:p>
    <w:p w:rsidR="009E4437" w:rsidRPr="009E4437" w:rsidRDefault="009E4437" w:rsidP="009E4437">
      <w:pPr>
        <w:adjustRightInd/>
        <w:snapToGrid/>
        <w:spacing w:after="24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这些都不是载具的做为，硬件空明无染，软件程序运行在载具上的行果。</w:t>
      </w:r>
    </w:p>
    <w:p w:rsidR="009E4437" w:rsidRPr="009E4437" w:rsidRDefault="009E4437" w:rsidP="009E4437">
      <w:pPr>
        <w:adjustRightInd/>
        <w:snapToGrid/>
        <w:spacing w:after="240" w:line="320" w:lineRule="atLeast"/>
        <w:rPr>
          <w:rFonts w:ascii="punctuation" w:eastAsia="宋体" w:hAnsi="punctuation" w:cs="宋体"/>
          <w:color w:val="000000"/>
          <w:sz w:val="32"/>
          <w:szCs w:val="32"/>
        </w:rPr>
      </w:pP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23:45:23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有人灵魂指导载具，自在生活，惬意阳光；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有人灵魂指导载具，跳楼撞车，凶险异常。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23:52:26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圣灵自然指导载具有神性的生活内容；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俗灵指导载具自然有魔性的生活内容。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参究(914367149)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23:52:54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  <w:t>我现在就差实证圣灵了，</w:t>
      </w: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23:54:01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行者灵，自然指导载具有了修行的生活。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参究(914367149)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23:54:12</w:t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9E443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23:55:04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赞美道场，赞美201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俗灵转圣灵。</w:t>
      </w: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赞美道场，赞美201</w:t>
      </w: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俗灵转圣灵的场所空间和法藏。</w:t>
      </w: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 0:02:24</w:t>
      </w:r>
    </w:p>
    <w:p w:rsidR="009E4437" w:rsidRPr="009E4437" w:rsidRDefault="009E4437" w:rsidP="009E4437">
      <w:pPr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修行是，通过外显载具，修持灵魂能量，直至封印俗灵脱变涅槃为圆满圣灵。</w:t>
      </w:r>
      <w:r w:rsidRPr="009E4437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br/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请各自圆满吧。</w:t>
      </w:r>
      <w:r w:rsidRPr="009E4437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2B1B4F" w:rsidRPr="009E4437" w:rsidRDefault="002B1B4F" w:rsidP="0056718C">
      <w:pPr>
        <w:spacing w:line="220" w:lineRule="atLeast"/>
        <w:rPr>
          <w:sz w:val="32"/>
          <w:szCs w:val="32"/>
        </w:rPr>
      </w:pPr>
    </w:p>
    <w:sectPr w:rsidR="002B1B4F" w:rsidRPr="009E44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867" w:rsidRDefault="00007867" w:rsidP="002B1B4F">
      <w:pPr>
        <w:spacing w:after="0"/>
      </w:pPr>
      <w:r>
        <w:separator/>
      </w:r>
    </w:p>
  </w:endnote>
  <w:endnote w:type="continuationSeparator" w:id="1">
    <w:p w:rsidR="00007867" w:rsidRDefault="00007867" w:rsidP="002B1B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867" w:rsidRDefault="00007867" w:rsidP="002B1B4F">
      <w:pPr>
        <w:spacing w:after="0"/>
      </w:pPr>
      <w:r>
        <w:separator/>
      </w:r>
    </w:p>
  </w:footnote>
  <w:footnote w:type="continuationSeparator" w:id="1">
    <w:p w:rsidR="00007867" w:rsidRDefault="00007867" w:rsidP="002B1B4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5CAB"/>
    <w:rsid w:val="00007867"/>
    <w:rsid w:val="001873B2"/>
    <w:rsid w:val="001D7B87"/>
    <w:rsid w:val="002B1B4F"/>
    <w:rsid w:val="002C0E7D"/>
    <w:rsid w:val="00323B43"/>
    <w:rsid w:val="003D37D8"/>
    <w:rsid w:val="00426133"/>
    <w:rsid w:val="004358AB"/>
    <w:rsid w:val="00460E4E"/>
    <w:rsid w:val="00466BC6"/>
    <w:rsid w:val="0056718C"/>
    <w:rsid w:val="00574ACA"/>
    <w:rsid w:val="00591CF8"/>
    <w:rsid w:val="00715019"/>
    <w:rsid w:val="00735930"/>
    <w:rsid w:val="008627F2"/>
    <w:rsid w:val="008B7726"/>
    <w:rsid w:val="00901DD8"/>
    <w:rsid w:val="009E08E9"/>
    <w:rsid w:val="009E4437"/>
    <w:rsid w:val="00A776F8"/>
    <w:rsid w:val="00B15FD5"/>
    <w:rsid w:val="00B520D5"/>
    <w:rsid w:val="00BD2AD9"/>
    <w:rsid w:val="00BD4717"/>
    <w:rsid w:val="00C3714B"/>
    <w:rsid w:val="00CC318E"/>
    <w:rsid w:val="00D31D50"/>
    <w:rsid w:val="00D7100E"/>
    <w:rsid w:val="00F02F3D"/>
    <w:rsid w:val="00FD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B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B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B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B4F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2B1B4F"/>
  </w:style>
  <w:style w:type="character" w:customStyle="1" w:styleId="apple-converted-space">
    <w:name w:val="apple-converted-space"/>
    <w:basedOn w:val="a0"/>
    <w:rsid w:val="002B1B4F"/>
  </w:style>
  <w:style w:type="paragraph" w:styleId="a5">
    <w:name w:val="Balloon Text"/>
    <w:basedOn w:val="a"/>
    <w:link w:val="Char1"/>
    <w:uiPriority w:val="99"/>
    <w:semiHidden/>
    <w:unhideWhenUsed/>
    <w:rsid w:val="002B1B4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B4F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671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1698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5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</cp:revision>
  <dcterms:created xsi:type="dcterms:W3CDTF">2008-09-11T17:20:00Z</dcterms:created>
  <dcterms:modified xsi:type="dcterms:W3CDTF">2016-08-15T16:55:00Z</dcterms:modified>
</cp:coreProperties>
</file>