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30" w:rsidRPr="00970630" w:rsidRDefault="00970630" w:rsidP="00970630">
      <w:pPr>
        <w:widowControl/>
        <w:jc w:val="center"/>
        <w:rPr>
          <w:rFonts w:ascii="宋体" w:eastAsia="宋体" w:hAnsi="宋体" w:cs="宋体"/>
          <w:kern w:val="0"/>
          <w:sz w:val="40"/>
          <w:szCs w:val="36"/>
        </w:rPr>
      </w:pPr>
      <w:r w:rsidRPr="00970630">
        <w:rPr>
          <w:rFonts w:ascii="微软雅黑" w:eastAsia="微软雅黑" w:hAnsi="微软雅黑" w:cs="宋体"/>
          <w:color w:val="000000"/>
          <w:kern w:val="0"/>
          <w:sz w:val="40"/>
          <w:szCs w:val="36"/>
        </w:rPr>
        <w:t>《关于释迦族》</w:t>
      </w:r>
    </w:p>
    <w:p w:rsidR="00970630" w:rsidRPr="00970630" w:rsidRDefault="00970630" w:rsidP="00970630">
      <w:pPr>
        <w:widowControl/>
        <w:jc w:val="center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970630" w:rsidRPr="00970630" w:rsidRDefault="00970630" w:rsidP="00970630">
      <w:pPr>
        <w:widowControl/>
        <w:shd w:val="clear" w:color="auto" w:fill="FFFFFF"/>
        <w:spacing w:after="240" w:line="336" w:lineRule="atLeast"/>
        <w:ind w:right="168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70630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标签：第一空性法           2015-07-19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970630" w:rsidRDefault="00970630" w:rsidP="00970630">
      <w:pPr>
        <w:widowControl/>
        <w:jc w:val="center"/>
        <w:rPr>
          <w:rFonts w:ascii="黑体" w:eastAsia="黑体" w:hAnsi="黑体" w:cs="宋体"/>
          <w:color w:val="0D0D0D" w:themeColor="text1" w:themeTint="F2"/>
          <w:kern w:val="0"/>
          <w:sz w:val="36"/>
          <w:szCs w:val="36"/>
          <w:shd w:val="clear" w:color="auto" w:fill="FFFFFF"/>
        </w:rPr>
      </w:pPr>
    </w:p>
    <w:p w:rsidR="00CD3071" w:rsidRDefault="00970630" w:rsidP="00970630">
      <w:pPr>
        <w:widowControl/>
        <w:jc w:val="center"/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</w:pPr>
      <w:r w:rsidRPr="00970630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作者：</w:t>
      </w:r>
      <w:proofErr w:type="gramStart"/>
      <w:r w:rsidRPr="00970630">
        <w:rPr>
          <w:rFonts w:ascii="黑体" w:eastAsia="黑体" w:hAnsi="黑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依果</w:t>
      </w:r>
      <w:proofErr w:type="gramEnd"/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br/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</w:p>
    <w:p w:rsidR="00CD3071" w:rsidRDefault="00CD3071" w:rsidP="00970630">
      <w:pPr>
        <w:widowControl/>
        <w:jc w:val="center"/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</w:pPr>
    </w:p>
    <w:p w:rsidR="00970630" w:rsidRPr="00970630" w:rsidRDefault="00970630" w:rsidP="00970630">
      <w:pPr>
        <w:widowControl/>
        <w:jc w:val="center"/>
        <w:rPr>
          <w:rFonts w:ascii="黑体" w:eastAsia="黑体" w:hAnsi="黑体" w:cs="宋体"/>
          <w:color w:val="0D0D0D" w:themeColor="text1" w:themeTint="F2"/>
          <w:kern w:val="0"/>
          <w:sz w:val="36"/>
          <w:szCs w:val="36"/>
        </w:rPr>
      </w:pP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  <w:r w:rsidRPr="00970630">
        <w:rPr>
          <w:rFonts w:ascii="宋体" w:eastAsia="黑体" w:hAnsi="宋体" w:cs="宋体" w:hint="eastAsia"/>
          <w:color w:val="0D0D0D" w:themeColor="text1" w:themeTint="F2"/>
          <w:kern w:val="0"/>
          <w:sz w:val="36"/>
          <w:szCs w:val="36"/>
          <w:shd w:val="clear" w:color="auto" w:fill="FFFFFF"/>
        </w:rPr>
        <w:t> </w:t>
      </w:r>
      <w:r w:rsidRPr="00970630">
        <w:rPr>
          <w:rFonts w:ascii="黑体" w:eastAsia="黑体" w:hAnsi="黑体" w:cs="仿宋" w:hint="eastAsia"/>
          <w:color w:val="0D0D0D" w:themeColor="text1" w:themeTint="F2"/>
          <w:kern w:val="0"/>
          <w:sz w:val="36"/>
          <w:szCs w:val="36"/>
          <w:shd w:val="clear" w:color="auto" w:fill="FFFFFF"/>
        </w:rPr>
        <w:t xml:space="preserve"> 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侠客行&lt;longmanrenjuan@gmail.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com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&gt; 0:04:02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当年悉达多佛目睹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释迦族遭敌国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灭族而无法改变，是“不为”还是“不能”？</w:t>
      </w:r>
    </w:p>
    <w:p w:rsidR="00970630" w:rsidRPr="00970630" w:rsidRDefault="00970630" w:rsidP="00970630">
      <w:pPr>
        <w:widowControl/>
        <w:shd w:val="clear" w:color="auto" w:fill="FFFFFF"/>
        <w:spacing w:before="240" w:after="240"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10:14:18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因不能为，所以不为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谓：无为而为</w:t>
      </w:r>
    </w:p>
    <w:p w:rsidR="00970630" w:rsidRPr="00970630" w:rsidRDefault="00970630" w:rsidP="00970630">
      <w:pPr>
        <w:widowControl/>
        <w:shd w:val="clear" w:color="auto" w:fill="FFFFFF"/>
        <w:spacing w:before="240" w:after="240"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10:15:49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本就空明无染之涅槃显相。</w:t>
      </w:r>
    </w:p>
    <w:p w:rsidR="00970630" w:rsidRPr="00970630" w:rsidRDefault="00970630" w:rsidP="00970630">
      <w:pPr>
        <w:widowControl/>
        <w:shd w:val="clear" w:color="auto" w:fill="FFFFFF"/>
        <w:spacing w:before="240" w:after="240"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侠客行&lt;longmanrenjuan@gmail.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com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&gt; 11:17:37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@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巴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夏一直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宣讲的五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维世界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理论，认为每一个人每一念感召出他自己的世界，而用不着影响或伤害任何他人。如果主体觉得因果存在，那只是主体的时空执念和自我限制在作怪。 当时我就在想释迦族被灭族为何没有被改变？还是说其实在某个平行宇宙里被改变了，佛祖某个意识焦点去了那个平行宇宙？但是佛的视角是全息的？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佛可以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同时看到所有可能性。。我们看到的释迦族历史是我们自己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的共业所感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，和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佛其实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关系不大？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求果师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梳理。。</w:t>
      </w:r>
    </w:p>
    <w:p w:rsidR="00970630" w:rsidRPr="00970630" w:rsidRDefault="00970630" w:rsidP="00970630">
      <w:pPr>
        <w:widowControl/>
        <w:shd w:val="clear" w:color="auto" w:fill="FFFFFF"/>
        <w:spacing w:before="240" w:after="240"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 11:21:32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释迦讲法49年，是依照自己开悟</w:t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次第和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众生缘分展现的，以次第观之，就能明了真意。</w:t>
      </w:r>
    </w:p>
    <w:p w:rsidR="00970630" w:rsidRPr="00970630" w:rsidRDefault="00970630" w:rsidP="00970630">
      <w:pPr>
        <w:widowControl/>
        <w:shd w:val="clear" w:color="auto" w:fill="FFFFFF"/>
        <w:spacing w:before="240" w:after="240" w:line="336" w:lineRule="atLeast"/>
        <w:ind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侠客行&lt;longmanrenjuan@gmail.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com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&gt; 11:51:15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@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请问果师，释迦佛从小乘讲到大乘和金刚乘，好多大乘经典都是在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高灵界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宣讲。但是在地球上、目睹释迦族灭、晚年多病，如此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示现有何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深意？</w:t>
      </w:r>
    </w:p>
    <w:p w:rsidR="00970630" w:rsidRPr="00970630" w:rsidRDefault="00970630" w:rsidP="00970630">
      <w:pPr>
        <w:widowControl/>
        <w:shd w:val="clear" w:color="auto" w:fill="FFFFFF"/>
        <w:spacing w:before="240" w:after="240"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侠客行&lt;longmanrenjuan@gmail.</w:t>
      </w:r>
      <w:proofErr w:type="gramStart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com</w:t>
      </w:r>
      <w:proofErr w:type="gramEnd"/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&gt; 11:53:33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佛的人生计划本来如此？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11:54:07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br/>
      </w: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是的，在3D本来如此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11:55:07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我们人类集体意识，本就在时间线里成长的。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11:56:58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人间道场如何导向，还是跟道场中这些轮回</w:t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的灵团的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成长，关系重大。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11:58:26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现在，体验不苦的生命，越来越多了。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12:00:48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lastRenderedPageBreak/>
        <w:t>当然，还是苦的也不少。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在魔幻宇宙，人道就是苦乐参半之所。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12:03:27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开启人类水瓶时代，即是开启倾向于魔地宇宙善乐道之所，这是生命进程的戏剧。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12:05:49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地球以前的很多文明毁灭，都是以恶果而终结。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12:07:21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当然，也有成功的，文明世界举家搬迁到更好的星球磁场世界的成功案例。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12:09:13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想知道真相，请看</w:t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依果博客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，相关博文。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12:09:49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无相，无相相，无</w:t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无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相相直至如花绽放。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幼圆" w:eastAsia="幼圆" w:hAnsi="微软雅黑" w:cs="宋体" w:hint="eastAsia"/>
          <w:color w:val="632423" w:themeColor="accent2" w:themeShade="80"/>
          <w:kern w:val="0"/>
          <w:sz w:val="28"/>
          <w:szCs w:val="28"/>
        </w:rPr>
        <w:br/>
      </w:r>
      <w:proofErr w:type="gramStart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依果</w:t>
      </w:r>
      <w:proofErr w:type="gramEnd"/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(605002560)</w:t>
      </w:r>
      <w:r w:rsidRPr="00970630">
        <w:rPr>
          <w:rFonts w:ascii="宋体" w:eastAsia="宋体" w:hAnsi="宋体" w:cs="宋体" w:hint="eastAsia"/>
          <w:color w:val="632423" w:themeColor="accent2" w:themeShade="80"/>
          <w:kern w:val="0"/>
          <w:sz w:val="36"/>
          <w:szCs w:val="36"/>
        </w:rPr>
        <w:t> </w:t>
      </w:r>
      <w:r w:rsidRPr="00970630">
        <w:rPr>
          <w:rFonts w:ascii="仿宋" w:eastAsia="仿宋" w:hAnsi="仿宋" w:cs="仿宋" w:hint="eastAsia"/>
          <w:color w:val="632423" w:themeColor="accent2" w:themeShade="80"/>
          <w:kern w:val="0"/>
          <w:sz w:val="36"/>
          <w:szCs w:val="36"/>
        </w:rPr>
        <w:t>12:10:07</w:t>
      </w:r>
    </w:p>
    <w:p w:rsidR="00970630" w:rsidRPr="00970630" w:rsidRDefault="00970630" w:rsidP="00970630">
      <w:pPr>
        <w:widowControl/>
        <w:shd w:val="clear" w:color="auto" w:fill="FFFFFF"/>
        <w:spacing w:line="336" w:lineRule="atLeast"/>
        <w:ind w:left="168" w:right="168"/>
        <w:jc w:val="left"/>
        <w:rPr>
          <w:rFonts w:ascii="微软雅黑" w:eastAsia="微软雅黑" w:hAnsi="微软雅黑" w:cs="宋体"/>
          <w:color w:val="632423" w:themeColor="accent2" w:themeShade="80"/>
          <w:kern w:val="0"/>
          <w:szCs w:val="21"/>
        </w:rPr>
      </w:pPr>
      <w:r w:rsidRPr="00970630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赞美201.</w:t>
      </w:r>
    </w:p>
    <w:p w:rsidR="00440FA4" w:rsidRDefault="00440FA4"/>
    <w:sectPr w:rsidR="00440FA4" w:rsidSect="0044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594" w:rsidRDefault="00AA3594" w:rsidP="00970630">
      <w:r>
        <w:separator/>
      </w:r>
    </w:p>
  </w:endnote>
  <w:endnote w:type="continuationSeparator" w:id="0">
    <w:p w:rsidR="00AA3594" w:rsidRDefault="00AA3594" w:rsidP="00970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594" w:rsidRDefault="00AA3594" w:rsidP="00970630">
      <w:r>
        <w:separator/>
      </w:r>
    </w:p>
  </w:footnote>
  <w:footnote w:type="continuationSeparator" w:id="0">
    <w:p w:rsidR="00AA3594" w:rsidRDefault="00AA3594" w:rsidP="009706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630"/>
    <w:rsid w:val="002A5588"/>
    <w:rsid w:val="00440FA4"/>
    <w:rsid w:val="005B33CC"/>
    <w:rsid w:val="00970630"/>
    <w:rsid w:val="00AA3594"/>
    <w:rsid w:val="00CD3071"/>
    <w:rsid w:val="00F5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6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63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0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706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06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0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2016-10-12T17:02:00Z</dcterms:created>
  <dcterms:modified xsi:type="dcterms:W3CDTF">2016-10-12T17:11:00Z</dcterms:modified>
</cp:coreProperties>
</file>