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E8E" w:rsidRPr="00B90E8E" w:rsidRDefault="00B90E8E" w:rsidP="00D24744">
      <w:pPr>
        <w:widowControl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20"/>
          <w:szCs w:val="18"/>
        </w:rPr>
      </w:pPr>
      <w:r w:rsidRPr="00B90E8E">
        <w:rPr>
          <w:rFonts w:ascii="微软雅黑" w:eastAsia="微软雅黑" w:hAnsi="微软雅黑" w:cs="宋体" w:hint="eastAsia"/>
          <w:color w:val="000000"/>
          <w:kern w:val="0"/>
          <w:sz w:val="40"/>
          <w:szCs w:val="39"/>
        </w:rPr>
        <w:t>《实相问答》</w:t>
      </w:r>
    </w:p>
    <w:p w:rsidR="00B90E8E" w:rsidRPr="00B90E8E" w:rsidRDefault="00B90E8E" w:rsidP="00D24744">
      <w:pPr>
        <w:widowControl/>
        <w:spacing w:line="288" w:lineRule="atLeast"/>
        <w:jc w:val="center"/>
        <w:rPr>
          <w:rFonts w:ascii="微软雅黑" w:eastAsia="微软雅黑" w:hAnsi="微软雅黑" w:cs="宋体"/>
          <w:color w:val="000000"/>
          <w:kern w:val="0"/>
          <w:sz w:val="22"/>
          <w:szCs w:val="21"/>
        </w:rPr>
      </w:pPr>
      <w:r w:rsidRPr="00B90E8E">
        <w:rPr>
          <w:rFonts w:ascii="微软雅黑" w:eastAsia="微软雅黑" w:hAnsi="微软雅黑" w:cs="宋体" w:hint="eastAsia"/>
          <w:color w:val="FFFFFF"/>
          <w:kern w:val="0"/>
          <w:sz w:val="22"/>
          <w:szCs w:val="21"/>
        </w:rPr>
        <w:br/>
      </w:r>
      <w:r w:rsidRPr="00D24744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标签：第一</w:t>
      </w:r>
      <w:r w:rsidRPr="00B90E8E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性</w:t>
      </w:r>
      <w:r w:rsidR="00D24744" w:rsidRPr="00B90E8E">
        <w:rPr>
          <w:rFonts w:ascii="仿宋" w:eastAsia="仿宋" w:hAnsi="仿宋" w:cs="宋体" w:hint="eastAsia"/>
          <w:color w:val="632423" w:themeColor="accent2" w:themeShade="80"/>
          <w:kern w:val="0"/>
          <w:sz w:val="36"/>
          <w:szCs w:val="36"/>
        </w:rPr>
        <w:t>法</w:t>
      </w:r>
      <w:r w:rsidRPr="00B90E8E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</w:t>
      </w:r>
      <w:r w:rsidR="00D24744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 xml:space="preserve">         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>2015_03_25</w:t>
      </w:r>
      <w:r w:rsidRPr="00B90E8E">
        <w:rPr>
          <w:rFonts w:ascii="微软雅黑" w:eastAsia="微软雅黑" w:hAnsi="微软雅黑" w:cs="宋体" w:hint="eastAsia"/>
          <w:color w:val="FFFFFF"/>
          <w:kern w:val="0"/>
          <w:sz w:val="36"/>
          <w:szCs w:val="36"/>
        </w:rPr>
        <w:br/>
      </w:r>
      <w:r w:rsidRPr="00B90E8E">
        <w:rPr>
          <w:rFonts w:ascii="微软雅黑" w:eastAsia="微软雅黑" w:hAnsi="微软雅黑" w:cs="宋体" w:hint="eastAsia"/>
          <w:color w:val="FFFFFF"/>
          <w:kern w:val="0"/>
          <w:sz w:val="22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FFFFFF"/>
          <w:kern w:val="0"/>
          <w:sz w:val="22"/>
          <w:szCs w:val="21"/>
        </w:rPr>
        <w:br/>
      </w:r>
      <w:r w:rsidRPr="00B90E8E">
        <w:rPr>
          <w:rFonts w:ascii="仿宋" w:eastAsia="仿宋" w:hAnsi="仿宋" w:cs="宋体" w:hint="eastAsia"/>
          <w:color w:val="293233"/>
          <w:kern w:val="0"/>
          <w:sz w:val="40"/>
          <w:szCs w:val="36"/>
        </w:rPr>
        <w:t>作者：依果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宋体" w:eastAsia="宋体" w:hAnsi="宋体" w:cs="宋体" w:hint="eastAsia"/>
          <w:color w:val="FFFFFF"/>
          <w:kern w:val="0"/>
          <w:sz w:val="36"/>
          <w:szCs w:val="36"/>
        </w:rPr>
        <w:t> 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 </w:t>
      </w:r>
      <w:r w:rsidRPr="00B90E8E">
        <w:rPr>
          <w:rFonts w:ascii="仿宋" w:eastAsia="仿宋" w:hAnsi="仿宋" w:cs="仿宋" w:hint="eastAsia"/>
          <w:color w:val="293233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宋体" w:eastAsia="宋体" w:hAnsi="宋体" w:cs="宋体" w:hint="eastAsia"/>
          <w:color w:val="FFFFFF"/>
          <w:kern w:val="0"/>
          <w:sz w:val="36"/>
          <w:szCs w:val="36"/>
        </w:rPr>
        <w:t> </w:t>
      </w:r>
      <w:r w:rsidRPr="00B90E8E">
        <w:rPr>
          <w:rFonts w:ascii="微软雅黑" w:eastAsia="微软雅黑" w:hAnsi="微软雅黑" w:cs="宋体" w:hint="eastAsia"/>
          <w:color w:val="FFFFFF"/>
          <w:kern w:val="0"/>
          <w:szCs w:val="21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2015_03_15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一切色法都只是方便，当然包括法藏，法船了。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一切皆是空明无染的本性空明性。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空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性法船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才是实相。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空性众生，才是实相。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宗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萨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以上才讲到“第一空性”本性而已。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201的0部分。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空性极乐，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空性净土，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空性佛，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空性菩萨，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空性众生，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本性空明。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此谓201的1.不能简单的以没有来认知空性。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471A19"/>
          <w:kern w:val="0"/>
          <w:szCs w:val="21"/>
        </w:rPr>
      </w:pP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  <w:t>2015-03-19 </w:t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赞，@枫林晚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柔顺智慧之性，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必成就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也。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赞美！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阿弥陀佛化现极乐净土一切。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风吹草动、山河众生，皆是弥陀佛的示现，赞美一切。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赞美阿弥陀佛。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赞美无量心性之觉者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赞美一切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即南无阿弥陀佛。（赞美即遵循之意）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赞美，是啊，皈依之实。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赞美，皈依众生之本性，并非遵循某个个体之封印。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赞美法界之法体。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赞美无量心性。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赞美天涯，你是执着善道的频率，这很不错。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善恶为相，本性戏剧幻化。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赞美，你并不知道，生命是以本性而存在的。并非依附外相而立的。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赞美，有困惑就有觉醒的希望。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烦恼即菩提。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br/>
        <w:t>2015-03-21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飞越（1938875365）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赞美果师，“是故空中无色”，无色怎么色空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双运呀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？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依果（605002560）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赞美，空中无色，此色特指割裂的两元色相封印，空中有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圆满空妙之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有，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空妙之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有即色空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双运相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色空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双运相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，即一元如意圆满金刚粒子存在。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471A19"/>
          <w:kern w:val="0"/>
          <w:szCs w:val="21"/>
        </w:rPr>
      </w:pP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赞美！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牵一发而动全身的觉受。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B20">
        <w:rPr>
          <w:rFonts w:ascii="微软雅黑" w:eastAsia="微软雅黑" w:hAnsi="微软雅黑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B90E8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2015_03_23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依果（605002560）</w:t>
      </w: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赞，本性会哭吗？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载具才有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哭的功能。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本性通过载具，表达意志。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不哭反而笑，不是依靠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”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淡定“无情来做到的，而是一元程序的极乐圣意运行。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赞美本性的戏剧体性。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赞美本性无染。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B90E8E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br/>
      </w:r>
      <w:r w:rsidRPr="00B90E8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2015_03_24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22:35:59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现在，无需害怕自己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堕入空魔一事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，现在的问题是，自己根本还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不能证悟本性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空明。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微软雅黑" w:eastAsia="微软雅黑" w:hAnsi="微软雅黑" w:cs="宋体" w:hint="eastAsia"/>
          <w:color w:val="471A19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22: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37:25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不喜欢参与对峙，是回归本性应有的状态。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22:38:32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看清两元戏剧，包括善恶戏剧，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度灭两元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俗心，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是证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悟本性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的必经次第。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实证空性的第二阶段。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22:40:30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不喜欢对峙，不喜欢攀缘和合，都是出离世间应有的状态。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22:43:08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看清两元程序的一切伎俩，出离世间两元程序，尤其那些隐藏在灵魂深处的精微两元意识，直至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彻底度灭凡心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，是实证本性空明的第二阶段。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</w:t>
      </w:r>
      <w:r w:rsidRPr="00B90E8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  <w:t>2015_03_25</w:t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飞越（1938875265）</w:t>
      </w:r>
    </w:p>
    <w:p w:rsidR="00B90E8E" w:rsidRDefault="00B90E8E" w:rsidP="00B90E8E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赞请问果师，觉得本我伟大，戏剧中的我渺小，这个差别也应该木有？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</w:rPr>
        <w:t> </w:t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CC6B20" w:rsidRDefault="00CC6B20" w:rsidP="00B90E8E">
      <w:pPr>
        <w:widowControl/>
        <w:spacing w:line="288" w:lineRule="atLeast"/>
        <w:rPr>
          <w:rFonts w:ascii="仿宋" w:eastAsia="仿宋" w:hAnsi="仿宋" w:cs="宋体" w:hint="eastAsia"/>
          <w:color w:val="471A19"/>
          <w:kern w:val="0"/>
          <w:sz w:val="36"/>
          <w:szCs w:val="36"/>
        </w:rPr>
      </w:pP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依果（605002560）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一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就是这样无别的存在，201的1的部分。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最终我们要成为一元的存在。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其实，这是本来的存在，现在，我们是被封印了。</w:t>
      </w:r>
    </w:p>
    <w:p w:rsidR="00B90E8E" w:rsidRPr="00B90E8E" w:rsidRDefault="00B90E8E" w:rsidP="00B90E8E">
      <w:pPr>
        <w:widowControl/>
        <w:spacing w:after="240"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2015_03_26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青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春梦龙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(964854713)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8:02:54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赞，父母妻儿百千万，非是菩提增上缘，念念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相缠入恶道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，分身受报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相知。</w:t>
      </w:r>
    </w:p>
    <w:p w:rsidR="00B90E8E" w:rsidRPr="00CC6B20" w:rsidRDefault="00B90E8E" w:rsidP="00B90E8E">
      <w:pPr>
        <w:widowControl/>
        <w:spacing w:after="240"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9:39:32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微软雅黑" w:eastAsia="微软雅黑" w:hAnsi="微软雅黑" w:cs="宋体"/>
          <w:noProof/>
          <w:color w:val="800000"/>
          <w:kern w:val="0"/>
          <w:szCs w:val="21"/>
        </w:rPr>
        <w:drawing>
          <wp:inline distT="0" distB="0" distL="0" distR="0">
            <wp:extent cx="5274310" cy="1144501"/>
            <wp:effectExtent l="19050" t="0" r="2540" b="0"/>
            <wp:docPr id="3" name="图片 19" descr="http://b199.photo.store.qq.com/psb?/V11AzXg23SvLNz/WDONdxR361.j1rukbm093pU3ARL0u60It7vCnMOyg1c!/b/dD.wp3bfQQAA&amp;ek=1&amp;kp=1&amp;pt=0&amp;bo=kwKPAAAAAAAFAD0!&amp;su=0276936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199.photo.store.qq.com/psb?/V11AzXg23SvLNz/WDONdxR361.j1rukbm093pU3ARL0u60It7vCnMOyg1c!/b/dD.wp3bfQQAA&amp;ek=1&amp;kp=1&amp;pt=0&amp;bo=kwKPAAAAAAAFAD0!&amp;su=0276936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8E" w:rsidRPr="00CC6B20" w:rsidRDefault="00B90E8E" w:rsidP="00B90E8E">
      <w:pPr>
        <w:widowControl/>
        <w:spacing w:line="288" w:lineRule="atLeast"/>
        <w:rPr>
          <w:rFonts w:ascii="宋体" w:eastAsia="宋体" w:hAnsi="宋体" w:cs="宋体"/>
          <w:color w:val="800000"/>
          <w:kern w:val="0"/>
          <w:sz w:val="36"/>
          <w:szCs w:val="36"/>
        </w:rPr>
      </w:pP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赞，行者和体验者，是两个世界的存在。这是常识，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混扰不清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9:42:40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B90E8E" w:rsidRDefault="00B90E8E" w:rsidP="00B90E8E">
      <w:pPr>
        <w:widowControl/>
        <w:spacing w:line="288" w:lineRule="atLeast"/>
        <w:rPr>
          <w:rFonts w:ascii="宋体" w:eastAsia="宋体" w:hAnsi="宋体" w:cs="宋体"/>
          <w:color w:val="000000"/>
          <w:kern w:val="0"/>
          <w:sz w:val="36"/>
          <w:szCs w:val="36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对体验者，说行者的要求，这人病的不轻。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 xml:space="preserve">赞美，由心的赞美是不同的，违心的赞美是纠结 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青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春梦龙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(964854713) 13:10:33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赞，啥是行者，啥是体验者，二者有啥区别</w:t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14:02:40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不修行的人举世都是；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修行人，在世间，寥寥无几。赞，这里是道场，遇到的修行人比例多。参看《生命觉醒》文；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体验者，观察者，路过者赞美！世间行者，出世间行者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15:04:12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noProof/>
          <w:color w:val="800000"/>
        </w:rPr>
        <w:drawing>
          <wp:inline distT="0" distB="0" distL="0" distR="0">
            <wp:extent cx="5274310" cy="1144501"/>
            <wp:effectExtent l="19050" t="0" r="2540" b="0"/>
            <wp:docPr id="16" name="图片 16" descr="http://b199.photo.store.qq.com/psb?/V11AzXg23SvLNz/WDONdxR361.j1rukbm093pU3ARL0u60It7vCnMOyg1c!/b/dD.wp3bfQQAA&amp;ek=1&amp;kp=1&amp;pt=0&amp;bo=kwKPAAAAAAAFAD0!&amp;su=0276936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b199.photo.store.qq.com/psb?/V11AzXg23SvLNz/WDONdxR361.j1rukbm093pU3ARL0u60It7vCnMOyg1c!/b/dD.wp3bfQQAA&amp;ek=1&amp;kp=1&amp;pt=0&amp;bo=kwKPAAAAAAAFAD0!&amp;su=0276936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赞美！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这是对生命体验者的如实描述。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父母妻儿百千万，皆是菩提增上缘，念念相惜入净土，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分身受报戏剧体，本自空明花绽放。</w:t>
      </w:r>
      <w:r w:rsidRPr="00CC6B20">
        <w:rPr>
          <w:rFonts w:ascii="宋体" w:eastAsia="宋体" w:hAnsi="宋体" w:cs="宋体" w:hint="eastAsia"/>
          <w:color w:val="800000"/>
          <w:kern w:val="0"/>
          <w:sz w:val="24"/>
          <w:szCs w:val="24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这是对行者的如实描绘。</w:t>
      </w:r>
    </w:p>
    <w:p w:rsidR="00B90E8E" w:rsidRPr="00B90E8E" w:rsidRDefault="00B90E8E" w:rsidP="00B90E8E">
      <w:pPr>
        <w:widowControl/>
        <w:spacing w:after="360" w:line="288" w:lineRule="atLeast"/>
        <w:rPr>
          <w:rFonts w:ascii="仿宋" w:eastAsia="仿宋" w:hAnsi="仿宋" w:cs="宋体"/>
          <w:color w:val="293233"/>
          <w:kern w:val="0"/>
          <w:sz w:val="36"/>
          <w:szCs w:val="36"/>
        </w:rPr>
      </w:pP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2015_06_15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23:58:46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《一目了然的戏剧角色展现，没有独立的阴暗，没有独立的明亮，同时具现，搭台唱戏，角色清晰，棱角分明。转换自然》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神地众生以什么为标准选择自己的角色呢？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若水(2033019385)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0:02:23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实证空性了自然知道啊</w:t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0:15:06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一元戏剧角色。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神性戏剧。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神性的品质主导下的如花绽放。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微软雅黑" w:eastAsia="微软雅黑" w:hAnsi="微软雅黑" w:cs="宋体" w:hint="eastAsia"/>
          <w:color w:val="471A19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0:16:40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的确是实证了空性自然确切知道。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471A19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抬手投足间，无一遗漏。</w:t>
      </w:r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br/>
      </w:r>
      <w:r w:rsidRPr="00B90E8E">
        <w:rPr>
          <w:rFonts w:ascii="微软雅黑" w:eastAsia="微软雅黑" w:hAnsi="微软雅黑" w:cs="宋体" w:hint="eastAsia"/>
          <w:color w:val="471A19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0:19:18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神性完美体现。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就如此时，生命体验者，两元魔性无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漏体现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一样。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微软雅黑" w:eastAsia="微软雅黑" w:hAnsi="微软雅黑" w:cs="宋体" w:hint="eastAsia"/>
          <w:color w:val="471A19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293233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2015_07_09</w:t>
      </w:r>
    </w:p>
    <w:p w:rsidR="00B90E8E" w:rsidRPr="00CC6B20" w:rsidRDefault="00B90E8E" w:rsidP="00B90E8E">
      <w:pPr>
        <w:widowControl/>
        <w:spacing w:after="240"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18:16:57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 </w:t>
      </w: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r w:rsidRPr="00CC6B20">
        <w:rPr>
          <w:rFonts w:ascii="微软雅黑" w:eastAsia="微软雅黑" w:hAnsi="微软雅黑" w:cs="宋体" w:hint="eastAsia"/>
          <w:color w:val="800000"/>
          <w:kern w:val="0"/>
          <w:szCs w:val="21"/>
        </w:rPr>
        <w:br/>
      </w:r>
      <w:r w:rsidRPr="00CC6B20">
        <w:rPr>
          <w:rFonts w:ascii="微软雅黑" w:eastAsia="微软雅黑" w:hAnsi="微软雅黑" w:cs="宋体"/>
          <w:noProof/>
          <w:color w:val="800000"/>
          <w:kern w:val="0"/>
          <w:szCs w:val="21"/>
        </w:rPr>
        <w:drawing>
          <wp:inline distT="0" distB="0" distL="0" distR="0">
            <wp:extent cx="5133975" cy="1762125"/>
            <wp:effectExtent l="19050" t="0" r="9525" b="0"/>
            <wp:docPr id="1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赞，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色、空，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二，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此空为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第一解。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色空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不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二，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此空为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第二解。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18:22:04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201.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0，即第一空性。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1，第二空性。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18:23:09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201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1为彼岸。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圆满的1为第二彼岸。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18:24:49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赞美！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201觉醒体系，觉醒超市。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银川-鸿雁(531407158) 18:25:09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赞，实证色空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二为第一彼岸？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18:25:19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赞，是的。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 18:25:36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赞，俗称：彼岸净土。</w:t>
      </w:r>
    </w:p>
    <w:p w:rsidR="00B90E8E" w:rsidRPr="00B90E8E" w:rsidRDefault="00B90E8E" w:rsidP="00B90E8E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</w:p>
    <w:p w:rsidR="00B90E8E" w:rsidRPr="00B90E8E" w:rsidRDefault="00B90E8E" w:rsidP="00B90E8E">
      <w:pPr>
        <w:widowControl/>
        <w:spacing w:line="288" w:lineRule="atLeast"/>
        <w:rPr>
          <w:rFonts w:ascii="仿宋" w:eastAsia="仿宋" w:hAnsi="仿宋" w:cs="宋体"/>
          <w:color w:val="471A19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2015_07_15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玄清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(1363374371)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12:14:12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果师，我有两个道友头顶出现有三沟九洞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12:16:34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行者出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天凡穴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一个洞就行了。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12:16:46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人人都有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17:19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别3D物质层面堵塞太严重，就行了。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12:19:18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届时，行者，神识出体，有一丝孔隙，就行。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lastRenderedPageBreak/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12:20:43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圣居神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者没有内外，就不存在这个问题了。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12:21:16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所以，即身成就，还是很重要的。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12:22:22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保任无碍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，不堕因果戏剧。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侠客行&lt;longmanrenjuan@gmail.com&gt;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12:21:56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所以需要神识出体修，还不算究竟？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12:22:41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如是。</w:t>
      </w:r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侠客行&lt;longmanrenjuan@gmail.com&gt;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12:23:25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神识出体下，似乎对于空性的理解更透彻，包括对时间和因缘的理解？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t>依果</w:t>
      </w:r>
      <w:proofErr w:type="gramEnd"/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t>(605002560)</w:t>
      </w:r>
      <w:r w:rsidRPr="00B90E8E">
        <w:rPr>
          <w:rFonts w:ascii="宋体" w:eastAsia="宋体" w:hAnsi="宋体" w:cs="宋体" w:hint="eastAsia"/>
          <w:color w:val="471A19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471A19"/>
          <w:kern w:val="0"/>
          <w:sz w:val="36"/>
          <w:szCs w:val="36"/>
        </w:rPr>
        <w:t>12:23:42</w:t>
      </w:r>
      <w:r w:rsidRPr="00B90E8E">
        <w:rPr>
          <w:rFonts w:ascii="宋体" w:eastAsia="宋体" w:hAnsi="宋体" w:cs="宋体" w:hint="eastAsia"/>
          <w:color w:val="471A19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471A19"/>
          <w:kern w:val="0"/>
          <w:sz w:val="36"/>
          <w:szCs w:val="36"/>
        </w:rPr>
        <w:br/>
      </w:r>
      <w:proofErr w:type="gramStart"/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t>助缘</w:t>
      </w:r>
      <w:proofErr w:type="gramEnd"/>
      <w:r w:rsidRPr="00B90E8E">
        <w:rPr>
          <w:rFonts w:ascii="仿宋" w:eastAsia="仿宋" w:hAnsi="仿宋" w:cs="仿宋" w:hint="eastAsia"/>
          <w:color w:val="471A19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lastRenderedPageBreak/>
        <w:t>禅定即解决</w:t>
      </w:r>
      <w:proofErr w:type="gramStart"/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t>这个助缘的</w:t>
      </w:r>
      <w:proofErr w:type="gramEnd"/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t>。</w:t>
      </w:r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br/>
        <w:t>实得无定可定，即成就彼岸。</w:t>
      </w:r>
    </w:p>
    <w:p w:rsidR="00CC6B20" w:rsidRDefault="00B90E8E" w:rsidP="00B90E8E">
      <w:pPr>
        <w:widowControl/>
        <w:spacing w:line="288" w:lineRule="atLeast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D24744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2015_07_16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10:46:41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赞，种种原因，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导致脉轮堵塞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，运转出现故障，能量场受损，正神气衰弱，人就会生病。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愤怒的熊猫(2879911215)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10:51:03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生病的戏剧。如何迅速康复?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10:53:36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赞，禅定调理，观察相续因果，精心拨弄，理顺了，通了，就好了。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愤怒的熊猫(2879911215)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11:05:26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如何禅定调理?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禅定在赞美中?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还不能观察相续因果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lastRenderedPageBreak/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11:06:42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赞美到一定频率了，自然会被自己看到。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两者水转船高，相辅相成。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t>11:07:33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赞，正因为常人不明白，才有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”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赞美之法“的方便了。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赞，常人不明白，啥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叫禅定观察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因果。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2014-03-12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  <w:r w:rsidRPr="00B90E8E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(605002560)16:05:08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有情才有希望，善巧用情，用至空性之情，此谓真爱慈悲。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Dance(626975952)16:07:48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有情才有希望是什么意思，情是指什么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471A19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t>依果</w:t>
      </w:r>
      <w:proofErr w:type="gramEnd"/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t>(605002560)16:09:18</w:t>
      </w:r>
      <w:r w:rsidRPr="00B90E8E">
        <w:rPr>
          <w:rFonts w:ascii="宋体" w:eastAsia="宋体" w:hAnsi="宋体" w:cs="宋体" w:hint="eastAsia"/>
          <w:color w:val="471A19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471A19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471A19"/>
          <w:kern w:val="0"/>
          <w:sz w:val="36"/>
          <w:szCs w:val="36"/>
        </w:rPr>
        <w:t>金刚粒子能量在这个空间被转化为情的存在。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Dance(626975952)16:09:36</w:t>
      </w:r>
      <w:r w:rsidRPr="00B90E8E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B90E8E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嗯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到底是该归于情呢，还是该归于静呢？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Dance(626975952)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什么？被你无情的丢出源头了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捡什么？情吗？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(605002560)16:11:13</w:t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  <w:r w:rsidRPr="00CC6B20">
        <w:rPr>
          <w:rFonts w:ascii="仿宋" w:eastAsia="仿宋" w:hAnsi="仿宋" w:cs="仿宋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被你无情的丢出源头了。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(605002560)16:12:34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金刚粒子能量在这个空间被转化为情的存在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这情粒子被你无情的丢出源头了。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你去，把它捡回来，就好了。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飞越(1938875265)22:29:01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赞男性生殖器，增长自己阳刚之气，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赞女性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生殖器，增长女性阴柔之气，这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就是果讲的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赞美就等于双修，赞我似乎体验到了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飞越(1938875265)22:29:40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对吗果子？</w:t>
      </w:r>
    </w:p>
    <w:p w:rsidR="00B90E8E" w:rsidRPr="00B90E8E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(605002560)22:32:36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是意识双修，不是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双修实修法门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。和双修的目的一样，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都是证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悟空性。这样，也很好。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飞越(1938875265)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这两天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狂赞性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，反而对性不是反感，而是失去兴趣，这说明正常了吗？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一元之内本就有两元，只是空间不同，两元表象的一元内核。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而两元空间则完全不同，并不见一元踪影。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失去兴趣，也正常，也不正常。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正常，是说明，你原先的性的意识是不正常的两元性。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不正常，是你还没有找到正确的一元性意识。</w:t>
      </w:r>
    </w:p>
    <w:p w:rsidR="00B90E8E" w:rsidRPr="00B90E8E" w:rsidRDefault="00B90E8E" w:rsidP="00B90E8E">
      <w:pPr>
        <w:widowControl/>
        <w:spacing w:line="288" w:lineRule="atLeast"/>
        <w:rPr>
          <w:rFonts w:ascii="仿宋" w:eastAsia="仿宋" w:hAnsi="仿宋" w:cs="宋体"/>
          <w:color w:val="471A19"/>
          <w:kern w:val="0"/>
          <w:sz w:val="36"/>
          <w:szCs w:val="36"/>
        </w:rPr>
      </w:pPr>
    </w:p>
    <w:p w:rsidR="00B90E8E" w:rsidRPr="00B90E8E" w:rsidRDefault="00B90E8E" w:rsidP="00B90E8E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飞越(1938875265)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那</w:t>
      </w:r>
      <w:proofErr w:type="gramStart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多赞没兴趣</w:t>
      </w:r>
      <w:proofErr w:type="gramEnd"/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可以吗</w:t>
      </w:r>
    </w:p>
    <w:p w:rsidR="00B90E8E" w:rsidRPr="00B90E8E" w:rsidRDefault="00B90E8E" w:rsidP="00B90E8E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或者有什么其它角度？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是过程，确实进入一元圆满，就没有疑惑了。</w:t>
      </w:r>
    </w:p>
    <w:p w:rsidR="00B90E8E" w:rsidRPr="00B90E8E" w:rsidRDefault="00B90E8E" w:rsidP="00B90E8E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飞越(1938875265)</w:t>
      </w: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这几天爱恨都在同时减，</w:t>
      </w:r>
    </w:p>
    <w:p w:rsidR="00B90E8E" w:rsidRPr="00B90E8E" w:rsidRDefault="00B90E8E" w:rsidP="00B90E8E">
      <w:pPr>
        <w:widowControl/>
        <w:spacing w:line="288" w:lineRule="atLeas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赞放开自己，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B90E8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脱去俗爱恨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，升起慈悲之情</w:t>
      </w:r>
      <w:r w:rsidRPr="00CC6B20">
        <w:rPr>
          <w:rFonts w:ascii="仿宋" w:eastAsia="仿宋" w:hAnsi="仿宋" w:cs="宋体"/>
          <w:noProof/>
          <w:color w:val="8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6B20">
        <w:rPr>
          <w:rFonts w:ascii="宋体" w:eastAsia="宋体" w:hAnsi="宋体" w:cs="宋体" w:hint="eastAsia"/>
          <w:color w:val="800000"/>
          <w:kern w:val="0"/>
          <w:sz w:val="36"/>
          <w:szCs w:val="36"/>
        </w:rPr>
        <w:t> 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这是不知不觉中将要发生的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依果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(605002560)</w:t>
      </w: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br/>
        <w:t>所有情绪，都要赞美，</w:t>
      </w:r>
      <w:proofErr w:type="gramStart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包括没</w:t>
      </w:r>
      <w:proofErr w:type="gramEnd"/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兴趣的意识。</w:t>
      </w:r>
    </w:p>
    <w:p w:rsidR="00B90E8E" w:rsidRPr="00CC6B20" w:rsidRDefault="00B90E8E" w:rsidP="00B90E8E">
      <w:pPr>
        <w:widowControl/>
        <w:spacing w:line="288" w:lineRule="atLeast"/>
        <w:rPr>
          <w:rFonts w:ascii="仿宋" w:eastAsia="仿宋" w:hAnsi="仿宋" w:cs="宋体"/>
          <w:color w:val="800000"/>
          <w:kern w:val="0"/>
          <w:sz w:val="36"/>
          <w:szCs w:val="36"/>
        </w:rPr>
      </w:pPr>
      <w:r w:rsidRPr="00CC6B20">
        <w:rPr>
          <w:rFonts w:ascii="仿宋" w:eastAsia="仿宋" w:hAnsi="仿宋" w:cs="宋体" w:hint="eastAsia"/>
          <w:color w:val="800000"/>
          <w:kern w:val="0"/>
          <w:sz w:val="36"/>
          <w:szCs w:val="36"/>
        </w:rPr>
        <w:t>赞美，无聊无兴趣游戏</w:t>
      </w:r>
    </w:p>
    <w:p w:rsidR="00B90E8E" w:rsidRPr="00CC6B20" w:rsidRDefault="00B90E8E" w:rsidP="00B90E8E">
      <w:pPr>
        <w:widowControl/>
        <w:spacing w:line="288" w:lineRule="atLeast"/>
        <w:rPr>
          <w:rFonts w:ascii="微软雅黑" w:eastAsia="微软雅黑" w:hAnsi="微软雅黑" w:cs="宋体"/>
          <w:color w:val="800000"/>
          <w:kern w:val="0"/>
          <w:szCs w:val="21"/>
        </w:rPr>
      </w:pPr>
    </w:p>
    <w:p w:rsidR="00676430" w:rsidRPr="00D24744" w:rsidRDefault="00B90E8E" w:rsidP="00B90E8E">
      <w:pPr>
        <w:rPr>
          <w:color w:val="471A19"/>
        </w:rPr>
      </w:pPr>
      <w:r w:rsidRPr="00B90E8E">
        <w:rPr>
          <w:rFonts w:ascii="微软雅黑" w:eastAsia="微软雅黑" w:hAnsi="微软雅黑" w:cs="宋体" w:hint="eastAsia"/>
          <w:color w:val="471A19"/>
          <w:kern w:val="0"/>
          <w:szCs w:val="21"/>
        </w:rPr>
        <w:br/>
      </w:r>
      <w:r w:rsidRPr="00B90E8E">
        <w:rPr>
          <w:rFonts w:ascii="微软雅黑" w:eastAsia="微软雅黑" w:hAnsi="微软雅黑" w:cs="宋体" w:hint="eastAsia"/>
          <w:color w:val="471A19"/>
          <w:kern w:val="0"/>
          <w:szCs w:val="21"/>
        </w:rPr>
        <w:br/>
      </w:r>
    </w:p>
    <w:sectPr w:rsidR="00676430" w:rsidRPr="00D24744" w:rsidSect="00676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05DD" w:rsidRDefault="00A805DD" w:rsidP="00B90E8E">
      <w:r>
        <w:separator/>
      </w:r>
    </w:p>
  </w:endnote>
  <w:endnote w:type="continuationSeparator" w:id="0">
    <w:p w:rsidR="00A805DD" w:rsidRDefault="00A805DD" w:rsidP="00B90E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05DD" w:rsidRDefault="00A805DD" w:rsidP="00B90E8E">
      <w:r>
        <w:separator/>
      </w:r>
    </w:p>
  </w:footnote>
  <w:footnote w:type="continuationSeparator" w:id="0">
    <w:p w:rsidR="00A805DD" w:rsidRDefault="00A805DD" w:rsidP="00B90E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0E8E"/>
    <w:rsid w:val="00676430"/>
    <w:rsid w:val="008A5F76"/>
    <w:rsid w:val="00A805DD"/>
    <w:rsid w:val="00B90E8E"/>
    <w:rsid w:val="00CC6B20"/>
    <w:rsid w:val="00D24744"/>
    <w:rsid w:val="00E21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4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90E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90E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90E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90E8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90E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90E8E"/>
  </w:style>
  <w:style w:type="paragraph" w:styleId="a6">
    <w:name w:val="Balloon Text"/>
    <w:basedOn w:val="a"/>
    <w:link w:val="Char1"/>
    <w:uiPriority w:val="99"/>
    <w:semiHidden/>
    <w:unhideWhenUsed/>
    <w:rsid w:val="00B90E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90E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6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0755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2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5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8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932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64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27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77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54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83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8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3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32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3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40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53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5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4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4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27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93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38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46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29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628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3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297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1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56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71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9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28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36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45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9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02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9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8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86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03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914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21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13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3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701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9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15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76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65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0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5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75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91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0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99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92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81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76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89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57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3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33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05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65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72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4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84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81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08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36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472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76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55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729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35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637</Words>
  <Characters>3632</Characters>
  <Application>Microsoft Office Word</Application>
  <DocSecurity>0</DocSecurity>
  <Lines>30</Lines>
  <Paragraphs>8</Paragraphs>
  <ScaleCrop>false</ScaleCrop>
  <Company>Microsoft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2016-10-18T13:08:00Z</dcterms:created>
  <dcterms:modified xsi:type="dcterms:W3CDTF">2016-10-18T13:56:00Z</dcterms:modified>
</cp:coreProperties>
</file>