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43C" w:rsidRPr="006C543C" w:rsidRDefault="006C543C" w:rsidP="006C543C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40"/>
          <w:szCs w:val="36"/>
        </w:rPr>
      </w:pPr>
      <w:r w:rsidRPr="006C543C">
        <w:rPr>
          <w:rFonts w:ascii="微软雅黑" w:eastAsia="微软雅黑" w:hAnsi="微软雅黑" w:cs="宋体" w:hint="eastAsia"/>
          <w:color w:val="000000"/>
          <w:kern w:val="0"/>
          <w:sz w:val="40"/>
          <w:szCs w:val="36"/>
        </w:rPr>
        <w:t>《无”合和“觉受者，即”如花绽放“者》</w:t>
      </w:r>
    </w:p>
    <w:p w:rsidR="006C543C" w:rsidRPr="006C543C" w:rsidRDefault="006C543C" w:rsidP="006C543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40"/>
          <w:szCs w:val="36"/>
        </w:rPr>
      </w:pPr>
    </w:p>
    <w:p w:rsidR="006C543C" w:rsidRPr="006C543C" w:rsidRDefault="006C543C" w:rsidP="006C543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6C543C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标签：第一空性法 </w:t>
      </w:r>
      <w:r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        </w:t>
      </w:r>
      <w:r w:rsidRPr="006C543C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       2015-07-20</w:t>
      </w:r>
    </w:p>
    <w:p w:rsidR="006C543C" w:rsidRPr="006C543C" w:rsidRDefault="006C543C" w:rsidP="006C543C">
      <w:pPr>
        <w:widowControl/>
        <w:jc w:val="center"/>
        <w:rPr>
          <w:rFonts w:ascii="仿宋" w:eastAsia="仿宋" w:hAnsi="仿宋" w:cs="宋体" w:hint="eastAsia"/>
          <w:color w:val="000000"/>
          <w:kern w:val="0"/>
          <w:sz w:val="40"/>
          <w:szCs w:val="36"/>
          <w:shd w:val="clear" w:color="auto" w:fill="FFFFFF"/>
        </w:rPr>
      </w:pPr>
    </w:p>
    <w:p w:rsidR="006C543C" w:rsidRPr="006C543C" w:rsidRDefault="006C543C" w:rsidP="006C543C">
      <w:pPr>
        <w:widowControl/>
        <w:jc w:val="center"/>
        <w:rPr>
          <w:rFonts w:ascii="仿宋" w:eastAsia="仿宋" w:hAnsi="仿宋" w:cs="宋体" w:hint="eastAsia"/>
          <w:color w:val="000000"/>
          <w:kern w:val="0"/>
          <w:sz w:val="40"/>
          <w:szCs w:val="36"/>
          <w:shd w:val="clear" w:color="auto" w:fill="FFFFFF"/>
        </w:rPr>
      </w:pPr>
    </w:p>
    <w:p w:rsidR="006C543C" w:rsidRPr="006C543C" w:rsidRDefault="006C543C" w:rsidP="006C543C">
      <w:pPr>
        <w:widowControl/>
        <w:jc w:val="center"/>
        <w:rPr>
          <w:rFonts w:ascii="仿宋" w:eastAsia="仿宋" w:hAnsi="仿宋" w:cs="宋体" w:hint="eastAsia"/>
          <w:color w:val="000000"/>
          <w:kern w:val="0"/>
          <w:sz w:val="40"/>
          <w:szCs w:val="36"/>
          <w:shd w:val="clear" w:color="auto" w:fill="FFFFFF"/>
        </w:rPr>
      </w:pPr>
      <w:r w:rsidRPr="006C543C">
        <w:rPr>
          <w:rFonts w:ascii="仿宋" w:eastAsia="仿宋" w:hAnsi="仿宋" w:hint="eastAsia"/>
          <w:color w:val="000000"/>
          <w:sz w:val="40"/>
          <w:szCs w:val="36"/>
          <w:shd w:val="clear" w:color="auto" w:fill="FFFFFF"/>
        </w:rPr>
        <w:t>作者：依果</w:t>
      </w:r>
    </w:p>
    <w:p w:rsidR="006C543C" w:rsidRDefault="006C543C" w:rsidP="006C543C">
      <w:pPr>
        <w:widowControl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</w:pPr>
    </w:p>
    <w:p w:rsidR="006C543C" w:rsidRDefault="006C543C" w:rsidP="006C543C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</w:pPr>
    </w:p>
    <w:p w:rsidR="006C543C" w:rsidRDefault="006C543C" w:rsidP="006C543C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</w:pPr>
    </w:p>
    <w:p w:rsidR="006C543C" w:rsidRPr="006C543C" w:rsidRDefault="006C543C" w:rsidP="006C543C">
      <w:pPr>
        <w:widowControl/>
        <w:jc w:val="left"/>
        <w:rPr>
          <w:rFonts w:ascii="宋体" w:eastAsia="宋体" w:hAnsi="宋体" w:cs="宋体"/>
          <w:color w:val="632423" w:themeColor="accent2" w:themeShade="80"/>
          <w:kern w:val="0"/>
          <w:sz w:val="24"/>
          <w:szCs w:val="24"/>
        </w:rPr>
      </w:pP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飞越(1938875265)0:02:04</w:t>
      </w:r>
      <w:r w:rsidRPr="006C543C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6C543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br/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在金刚乘中认为既然一切都是空的，也没有什么东西可放弃或该放弃的。没有坏的东西要抛弃，也没有好的东西要执有，因为一切都是平等的、空性的，这就是高深</w:t>
      </w:r>
      <w:proofErr w:type="gramStart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的双运之</w:t>
      </w:r>
      <w:proofErr w:type="gramEnd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见解。男与女的双运、好与坏的双运，而最究竟的则是轮回与涅槃的双运，借此二者</w:t>
      </w:r>
      <w:proofErr w:type="gramStart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的双运可以</w:t>
      </w:r>
      <w:proofErr w:type="gramEnd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达到正觉。为什么呢？因为并没有轮回实体的存在；这个房间如果很暗而地上有一根绳子，有人进来可能会认为那是一条蛇，那是由于一种惯性的思维形态。他可能会感到惊</w:t>
      </w:r>
      <w:proofErr w:type="gramStart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怖</w:t>
      </w:r>
      <w:proofErr w:type="gramEnd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，</w:t>
      </w:r>
      <w:proofErr w:type="gramStart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甚被吓死</w:t>
      </w:r>
      <w:proofErr w:type="gramEnd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；这就</w:t>
      </w:r>
      <w:proofErr w:type="gramStart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象</w:t>
      </w:r>
      <w:proofErr w:type="gramEnd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轮回一样，究竟上，根本没有痛苦，也没有天堂、饿鬼、地狱的存在，但它依然污染众生，使他们惊</w:t>
      </w:r>
      <w:proofErr w:type="gramStart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怖</w:t>
      </w:r>
      <w:proofErr w:type="gramEnd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痛苦。如果进</w:t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lastRenderedPageBreak/>
        <w:t>入房间的人能认清那只是一条绳子而非蛇，便能从惊恐中解脱了。但应如何做呢？离开房间就此走开是错误的方式，因为</w:t>
      </w:r>
      <w:proofErr w:type="gramStart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最初当</w:t>
      </w:r>
      <w:proofErr w:type="gramEnd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你在房间有光线时，并没有蛇的存在，连影子都没有。同理来看，并没有轮回可厌离，也没有</w:t>
      </w:r>
      <w:proofErr w:type="gramStart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涅</w:t>
      </w:r>
      <w:proofErr w:type="gramEnd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可得证，二者究竟上都不实有存在。有轮回才有相对的涅槃，而当你了解轮回的本质时，它便不再存在，不再痛苦了。 这便是轮回与涅槃的双运。</w:t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br/>
      </w:r>
      <w:r w:rsidRPr="006C543C">
        <w:rPr>
          <w:rFonts w:ascii="宋体" w:eastAsia="宋体" w:hAnsi="宋体" w:cs="宋体" w:hint="eastAsia"/>
          <w:color w:val="000000"/>
          <w:kern w:val="0"/>
          <w:sz w:val="36"/>
          <w:szCs w:val="36"/>
          <w:shd w:val="clear" w:color="auto" w:fill="FFFFFF"/>
        </w:rPr>
        <w:t>  </w:t>
      </w:r>
      <w:r w:rsidRPr="006C543C">
        <w:rPr>
          <w:rFonts w:ascii="仿宋" w:eastAsia="仿宋" w:hAnsi="仿宋" w:cs="仿宋" w:hint="eastAsia"/>
          <w:color w:val="000000"/>
          <w:kern w:val="0"/>
          <w:sz w:val="36"/>
          <w:szCs w:val="36"/>
          <w:shd w:val="clear" w:color="auto" w:fill="FFFFFF"/>
        </w:rPr>
        <w:t xml:space="preserve"> </w:t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——宗</w:t>
      </w:r>
      <w:proofErr w:type="gramStart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萨</w:t>
      </w:r>
      <w:proofErr w:type="gramEnd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t>仁波切</w:t>
      </w:r>
      <w:r w:rsidRPr="006C543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:shd w:val="clear" w:color="auto" w:fill="FFFFFF"/>
        </w:rPr>
        <w:br/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  <w:shd w:val="clear" w:color="auto" w:fill="FFFFFF"/>
        </w:rPr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t>依果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  <w:shd w:val="clear" w:color="auto" w:fill="FFFFFF"/>
        </w:rPr>
        <w:t>(605002560) 10:53:01</w:t>
      </w:r>
    </w:p>
    <w:p w:rsidR="006C543C" w:rsidRPr="006C543C" w:rsidRDefault="006C543C" w:rsidP="006C543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【绳子，有人进来可能会认为那是一条蛇，那是由于一种惯性的思维形态。他可能会感到惊怖，甚被吓死；这就象轮回一样，】</w:t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赞，被轮回吓死，继续轮回，那也是涅槃境的妙有体用。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俗圣二意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同在，不同的是：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觉悟者是在演戏：”我被吓死了，我被吓死了，哈哈</w:t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哈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！“，遂高兴地弃3D空间载具而去，这也是会发生的！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体验者是在入戏：”苍天啊，太吓人了“，怀着恐惧轮回去了！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微软雅黑" w:eastAsia="微软雅黑" w:hAnsi="微软雅黑" w:cs="宋体" w:hint="eastAsia"/>
          <w:color w:val="632423" w:themeColor="accent2" w:themeShade="80"/>
          <w:kern w:val="0"/>
          <w:sz w:val="36"/>
          <w:szCs w:val="36"/>
        </w:rPr>
        <w:lastRenderedPageBreak/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10:56:17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</w:rPr>
        <w:t> 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10:59:15</w:t>
      </w:r>
      <w:r w:rsidRPr="006C543C">
        <w:rPr>
          <w:rFonts w:ascii="微软雅黑" w:eastAsia="微软雅黑" w:hAnsi="微软雅黑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赞美14——39D</w:t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涅槃圣义戏剧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赞美，14——26D神地彼岸，如花绽放。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赞美，27——39D觉地宇宙，如意创造。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赞美，1——13D魔幻宇宙，轮回无尽。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墨玉(1967912081) 11:01:58</w:t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赞.合合赞肢解反正</w:t>
      </w:r>
      <w:proofErr w:type="gramStart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都示显死</w:t>
      </w:r>
      <w:proofErr w:type="gramEnd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反正也无轮回</w:t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11:07:45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赞，知道了法藏道理，这只是实证的第一步，还有四步是实修，才能最终获得真实果位。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11:09:06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赞，世间人，不要把</w:t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修行想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得</w:t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”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异想天开“。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11:12:19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赞，要</w:t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”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立地成佛“，也得杀尽世间幻象不是？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这个</w:t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”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杀尽“的过程，同样也是漫长而艰辛的。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墨玉(1967912081) 11:12:20</w:t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</w:t>
      </w:r>
      <w:proofErr w:type="gramStart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即然</w:t>
      </w:r>
      <w:proofErr w:type="gramEnd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轮回是</w:t>
      </w:r>
      <w:proofErr w:type="gramStart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幻有为什么涅</w:t>
      </w:r>
      <w:proofErr w:type="gramEnd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盘是实有还</w:t>
      </w:r>
      <w:proofErr w:type="gramStart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双运个</w:t>
      </w:r>
      <w:proofErr w:type="gramEnd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大爷</w:t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赞我是个意淫狂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11" name="图片 11" descr="闪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闪电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11:13:34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赞，生命震动频率不同。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不同的震动，导致不同的维度空间的展现。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11:13:24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赞，低频的震动出的空间，</w:t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没有双运一说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只有封印假幻象。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墨玉(1967912081) 11:14:32</w:t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赞永远出</w:t>
      </w:r>
      <w:proofErr w:type="gramEnd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不了道</w:t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(605002560)11:16:24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赞，正见令人解脱，入道而出道。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墨玉(1967912081) 11:16:33</w:t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赞道中生死相融</w:t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11:17:32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赞，依正见法修持，生命解脱必果。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墨玉(1967912081) 11:17:51</w:t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赞与道合合</w:t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11:20:17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</w:t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”</w:t>
      </w:r>
      <w:proofErr w:type="gramEnd"/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合和 “，是魔幻地世间菩萨的修持课程，仅此。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彼岸出世间者，本就是道体道用无别者。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无</w:t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”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合和合和“觉受。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墨玉(1967912081)</w:t>
      </w:r>
      <w:r w:rsidRPr="006C543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11:20:49</w:t>
      </w:r>
      <w:r w:rsidRPr="006C543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赞生命</w:t>
      </w:r>
      <w:proofErr w:type="gramEnd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本如此＊人自…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543C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11:21:34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赞，无</w:t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”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合和“觉受者，即”如花绽放“者。</w:t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墨玉(1967912081)</w:t>
      </w:r>
      <w:r w:rsidRPr="006C543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11:26:08</w:t>
      </w:r>
      <w:r w:rsidRPr="006C543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赞都是</w:t>
      </w:r>
      <w:proofErr w:type="gramEnd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空妙</w:t>
      </w:r>
      <w:proofErr w:type="gramStart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涅</w:t>
      </w:r>
      <w:proofErr w:type="gramEnd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盘轮回</w:t>
      </w:r>
      <w:proofErr w:type="gramStart"/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才双运</w:t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12:09:08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赞，正解。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才有双运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一说，这</w:t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”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双运“是觉者针对世间行者”修行“即灵魂成长的方便说。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12:12:08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涅槃</w:t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空性妙有了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，才有俗圣</w:t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”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双运“一说，这”双运“是觉者针对世间行者”修行“即灵魂成长的方便说。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12:13:04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实则，没有。只是</w:t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”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如法道现，如花绽放“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12:13:43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赞，一元实相戏剧。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12:14:30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赞，201.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12:17:34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赞美！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涅槃空妙，如法道现，如花绽放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12:19:12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赞美！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生命真理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12:20: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54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赞美!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出世道理以世间真理无别映现。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12:22:51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赞美！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实得此正见者，彼岸净乐，神地尽现。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12:41:02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赞美，遵循真理，放下世间法，离开魔幻世界，开启神地宇宙。</w:t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12:41:08</w:t>
      </w:r>
      <w:r w:rsidRPr="006C543C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6C543C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6C543C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赞美201</w:t>
      </w:r>
    </w:p>
    <w:p w:rsidR="0021541C" w:rsidRPr="004D4ADC" w:rsidRDefault="0021541C" w:rsidP="004D4AD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21541C" w:rsidRPr="004D4ADC" w:rsidSect="00215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CBA" w:rsidRDefault="008B7CBA" w:rsidP="004D4ADC">
      <w:r>
        <w:separator/>
      </w:r>
    </w:p>
  </w:endnote>
  <w:endnote w:type="continuationSeparator" w:id="0">
    <w:p w:rsidR="008B7CBA" w:rsidRDefault="008B7CBA" w:rsidP="004D4A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CBA" w:rsidRDefault="008B7CBA" w:rsidP="004D4ADC">
      <w:r>
        <w:separator/>
      </w:r>
    </w:p>
  </w:footnote>
  <w:footnote w:type="continuationSeparator" w:id="0">
    <w:p w:rsidR="008B7CBA" w:rsidRDefault="008B7CBA" w:rsidP="004D4A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ADC"/>
    <w:rsid w:val="0021541C"/>
    <w:rsid w:val="004D4ADC"/>
    <w:rsid w:val="006C543C"/>
    <w:rsid w:val="008B7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4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4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4A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4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4ADC"/>
    <w:rPr>
      <w:sz w:val="18"/>
      <w:szCs w:val="18"/>
    </w:rPr>
  </w:style>
  <w:style w:type="character" w:customStyle="1" w:styleId="apple-converted-space">
    <w:name w:val="apple-converted-space"/>
    <w:basedOn w:val="a0"/>
    <w:rsid w:val="004D4ADC"/>
  </w:style>
  <w:style w:type="paragraph" w:styleId="a5">
    <w:name w:val="Balloon Text"/>
    <w:basedOn w:val="a"/>
    <w:link w:val="Char1"/>
    <w:uiPriority w:val="99"/>
    <w:semiHidden/>
    <w:unhideWhenUsed/>
    <w:rsid w:val="004D4A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4A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0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0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27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318</Words>
  <Characters>1815</Characters>
  <Application>Microsoft Office Word</Application>
  <DocSecurity>0</DocSecurity>
  <Lines>15</Lines>
  <Paragraphs>4</Paragraphs>
  <ScaleCrop>false</ScaleCrop>
  <Company>Microsoft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2016-10-13T15:54:00Z</dcterms:created>
  <dcterms:modified xsi:type="dcterms:W3CDTF">2016-10-13T16:47:00Z</dcterms:modified>
</cp:coreProperties>
</file>