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C8" w:rsidRPr="004306C8" w:rsidRDefault="004306C8" w:rsidP="004306C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4306C8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《法界根器》</w:t>
      </w:r>
    </w:p>
    <w:p w:rsidR="004306C8" w:rsidRDefault="004306C8" w:rsidP="004306C8">
      <w:pPr>
        <w:widowControl/>
        <w:shd w:val="clear" w:color="auto" w:fill="FFFFFF"/>
        <w:jc w:val="center"/>
        <w:rPr>
          <w:rFonts w:ascii="仿宋" w:eastAsia="仿宋" w:hAnsi="仿宋" w:cs="宋体"/>
          <w:color w:val="293233"/>
          <w:kern w:val="0"/>
          <w:szCs w:val="21"/>
        </w:rPr>
      </w:pPr>
    </w:p>
    <w:p w:rsidR="004306C8" w:rsidRDefault="004306C8" w:rsidP="004306C8">
      <w:pPr>
        <w:widowControl/>
        <w:shd w:val="clear" w:color="auto" w:fill="FFFFFF"/>
        <w:jc w:val="center"/>
        <w:rPr>
          <w:rFonts w:ascii="仿宋" w:eastAsia="仿宋" w:hAnsi="仿宋" w:cs="宋体"/>
          <w:color w:val="293233"/>
          <w:kern w:val="0"/>
          <w:szCs w:val="21"/>
        </w:rPr>
      </w:pPr>
    </w:p>
    <w:p w:rsidR="004306C8" w:rsidRPr="004306C8" w:rsidRDefault="004306C8" w:rsidP="004306C8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4306C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标签：第一空性法</w:t>
      </w:r>
      <w:r w:rsidRPr="004306C8">
        <w:rPr>
          <w:rFonts w:ascii="宋体" w:eastAsia="黑体" w:hAnsi="宋体" w:cs="宋体" w:hint="eastAsia"/>
          <w:color w:val="293233"/>
          <w:kern w:val="0"/>
          <w:sz w:val="36"/>
          <w:szCs w:val="36"/>
        </w:rPr>
        <w:t> </w:t>
      </w:r>
      <w:r>
        <w:rPr>
          <w:rFonts w:ascii="宋体" w:eastAsia="黑体" w:hAnsi="宋体" w:cs="宋体" w:hint="eastAsia"/>
          <w:color w:val="293233"/>
          <w:kern w:val="0"/>
          <w:sz w:val="36"/>
          <w:szCs w:val="36"/>
        </w:rPr>
        <w:t xml:space="preserve">          </w:t>
      </w:r>
      <w:r w:rsidRPr="004306C8">
        <w:rPr>
          <w:rFonts w:ascii="宋体" w:eastAsia="黑体" w:hAnsi="宋体" w:cs="宋体" w:hint="eastAsia"/>
          <w:color w:val="293233"/>
          <w:kern w:val="0"/>
          <w:sz w:val="36"/>
          <w:szCs w:val="36"/>
        </w:rPr>
        <w:t>  </w:t>
      </w:r>
      <w:r w:rsidRPr="004306C8">
        <w:rPr>
          <w:rFonts w:ascii="黑体" w:eastAsia="黑体" w:hAnsi="黑体" w:cs="仿宋" w:hint="eastAsia"/>
          <w:color w:val="293233"/>
          <w:kern w:val="0"/>
          <w:sz w:val="36"/>
          <w:szCs w:val="36"/>
        </w:rPr>
        <w:t xml:space="preserve"> 2015_11_23</w:t>
      </w:r>
    </w:p>
    <w:p w:rsidR="004306C8" w:rsidRPr="004306C8" w:rsidRDefault="004306C8" w:rsidP="004306C8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Cs w:val="21"/>
        </w:rPr>
      </w:pPr>
      <w:r w:rsidRPr="004306C8">
        <w:rPr>
          <w:rFonts w:ascii="黑体" w:eastAsia="黑体" w:hAnsi="黑体" w:cs="宋体" w:hint="eastAsia"/>
          <w:color w:val="000000"/>
          <w:kern w:val="0"/>
          <w:szCs w:val="21"/>
        </w:rPr>
        <w:br/>
      </w:r>
    </w:p>
    <w:p w:rsidR="004306C8" w:rsidRPr="004306C8" w:rsidRDefault="004306C8" w:rsidP="004306C8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Cs w:val="21"/>
        </w:rPr>
      </w:pPr>
      <w:r w:rsidRPr="004306C8">
        <w:rPr>
          <w:rFonts w:ascii="黑体" w:eastAsia="黑体" w:hAnsi="黑体" w:cs="宋体" w:hint="eastAsia"/>
          <w:color w:val="000000"/>
          <w:kern w:val="0"/>
          <w:szCs w:val="21"/>
        </w:rPr>
        <w:br/>
      </w:r>
      <w:r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4306C8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作者：</w:t>
      </w:r>
      <w:proofErr w:type="gramStart"/>
      <w:r w:rsidRPr="004306C8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依果</w:t>
      </w:r>
      <w:proofErr w:type="gramEnd"/>
      <w:r w:rsidRPr="004306C8">
        <w:rPr>
          <w:rFonts w:ascii="黑体" w:eastAsia="黑体" w:hAnsi="黑体" w:cs="宋体" w:hint="eastAsia"/>
          <w:color w:val="000000"/>
          <w:kern w:val="0"/>
          <w:sz w:val="22"/>
          <w:szCs w:val="21"/>
        </w:rPr>
        <w:br/>
      </w:r>
    </w:p>
    <w:p w:rsidR="004306C8" w:rsidRPr="004306C8" w:rsidRDefault="004306C8" w:rsidP="004306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306C8" w:rsidRPr="00985C2C" w:rsidRDefault="004306C8" w:rsidP="004306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若水(2033019385)11:06:37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法无高下，但有究竟和</w:t>
      </w:r>
      <w:proofErr w:type="gramStart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究竟之说，……</w:t>
      </w:r>
      <w:r w:rsidRPr="00985C2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(605002560)11:22:33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微软雅黑" w:eastAsia="微软雅黑" w:hAnsi="微软雅黑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法有高下，修法无高下，只有次第。</w:t>
      </w:r>
      <w:r w:rsidRPr="00985C2C">
        <w:rPr>
          <w:rFonts w:ascii="微软雅黑" w:eastAsia="微软雅黑" w:hAnsi="微软雅黑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微软雅黑" w:eastAsia="微软雅黑" w:hAnsi="微软雅黑" w:cs="宋体" w:hint="eastAsia"/>
          <w:color w:val="5A212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(605002560)11:24:16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微软雅黑" w:eastAsia="微软雅黑" w:hAnsi="微软雅黑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修法是出世间圆满正见发心，即无高下了。只有在时间线的进程显相。</w:t>
      </w:r>
      <w:r w:rsidRPr="00985C2C">
        <w:rPr>
          <w:rFonts w:ascii="微软雅黑" w:eastAsia="微软雅黑" w:hAnsi="微软雅黑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(605002560)11:25:47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法体本身是时间线里的产物，有高低究竟之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lastRenderedPageBreak/>
        <w:t>分。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法不去修，不会自己圆满的。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若水(2033019385)11:28:07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像飞越这样嘚</w:t>
      </w:r>
      <w:proofErr w:type="gramStart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，就是去修法的过程，是吧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呲牙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(605002560)11:30:31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你说呢？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前提是在有主持人的道场里得</w:t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瑟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。如果只是在世间里，再得</w:t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瑟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也白搭，只能成全了因果。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若水(2033019385)11:30:56</w:t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嗯</w:t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(605002560)11:31:06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其实很多人，是不懂这个道理的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99。9%的不懂。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梅花(2841115042)11:32:00</w:t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鼓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鼓掌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咖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咖啡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爱心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lastRenderedPageBreak/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若水(2033019385)11:33:20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我也刚朦胧懂</w:t>
      </w:r>
      <w:r w:rsidRPr="00985C2C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调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调皮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赞美，还是飞越是大根气人，赞美飞越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抱拳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(605002560)11:34:34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如果，</w:t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一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上来，你就修持了一个</w:t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不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究竟的低能量级别的法本，就算你豁出了老命，结果也不会好到哪去的。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梅花(2841115042)11:34:40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赞美，是的。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调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调皮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赞美！99。9%的不懂。___只有一个人懂。(是这个意思吧)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调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调皮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解脱之花(609695151)11:35:01</w:t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2" name="图片 12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玫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爱心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若水(2033019385)11:35:21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</w:t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lastRenderedPageBreak/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(605002560)11:37:23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换句话说，</w:t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一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上来，你就修持了一个究竟的高能量法本，就算闲唠嗑的修持，也会如虎添翼，瘦死的骆驼总比马大。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若水(2033019385)11:37:39</w:t>
      </w:r>
      <w:proofErr w:type="gramStart"/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呲牙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(605002560)11:37:42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这就是根器。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法界根器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若水(2033019385)11:38:20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5" name="图片 15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4306C8" w:rsidRPr="00985C2C" w:rsidRDefault="004306C8" w:rsidP="004306C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(605002560)11:39:05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其实很多人，是不懂这个道理的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99。9%的不懂。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(605002560)11:39:17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/>
          <w:noProof/>
          <w:color w:val="5A2120"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若水(2033019385)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11:39:29</w:t>
      </w:r>
      <w:proofErr w:type="gramStart"/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呲牙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proofErr w:type="gramEnd"/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若水(2033019385)11:41:52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懂这个道理的人，很多在别人眼里像个傻子。可果师，您怎么一点儿也看不见这傻气呢？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8" name="图片 18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疑问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只有融融的喜乐，爱您骂，也有意思，跟您对峙也感觉有意思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9" name="图片 19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发呆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(605002560)11:46:15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道场是法船，法船上的风景不能用世俗的肉眼看待。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那会大煞风景的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若水(2033019385)11:47:17</w:t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20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呲牙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(605002560)11:47:54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你如，你看那些出世的天使菩萨，在世人眼里，就如大傻冒的存在。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lastRenderedPageBreak/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(605002560)11:49:27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总为别人服务做嫁衣，总为不相干的人着想，做义工。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就是十足的傻子。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11:50:40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嗯，看着都来气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1" name="图片 21" descr="发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发怒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(605002560)11:51:15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道不同，不相为谋。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智慧永远也不可能以世人的精明来阐释。</w:t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若水(2033019385)11:52:13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明者自明，智者自慧。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22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呲牙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梅花(2841115042)11:53:26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赞美！我100/%</w:t>
      </w:r>
      <w:proofErr w:type="gramStart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相信依果和</w:t>
      </w:r>
      <w:proofErr w:type="gramEnd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果藏201是宇宙中唯一能使梅花</w:t>
      </w:r>
      <w:proofErr w:type="gramStart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今生即身</w:t>
      </w:r>
      <w:proofErr w:type="gramEnd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(肉身)成就的。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3" name="图片 23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爱心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(605002560)11:54:52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这只能说明，你是找到感觉了，获得生命利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lastRenderedPageBreak/>
        <w:t>益了。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梅花(2841115042)11:55:19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赞美！是的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4" name="图片 24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爱心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(605002560)11:56:04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那些还没找到感觉的，不信也是应该的。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信任度和获得利益的百分比成正比。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(605002560)11:58:29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如果，你是一个100%想获得世间利益者，那你100%不喜欢果藏。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果藏和世间法的百分比是成反比的。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若水(2033019385)11:59:36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嗯，</w:t>
      </w:r>
      <w:proofErr w:type="gramStart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学果藏</w:t>
      </w:r>
      <w:proofErr w:type="gramEnd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也是，只要用心看，虽然当时头脑不理解，记不住，但相信果语，以此行为，不知什么时候，很多自己就明白了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5" name="图片 25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发呆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(605002560)12:00:07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况且，果藏和世间法并不矛盾，并不要求行者出家行乞。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lastRenderedPageBreak/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(605002560)12:00:49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出家即出离世间识。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Nirvana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Adam(1207106203)12:02:05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" name="图片 26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7" name="图片 27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玫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(605002560)12:02:15</w:t>
      </w:r>
      <w:r w:rsidRPr="00985C2C">
        <w:rPr>
          <w:rFonts w:ascii="宋体" w:eastAsia="宋体" w:hAnsi="宋体" w:cs="宋体" w:hint="eastAsia"/>
          <w:color w:val="5A212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神性生活，是富足祥和的。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Nirvana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Adam(1207106203)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12:02:32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太棒了！</w:t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梅花(2841115042)12:03:50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赞美！完美如意的神性生活是我的心愿。</w:t>
      </w:r>
      <w:r w:rsidRPr="00985C2C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8" name="图片 28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爱心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圆圆(553451107)12:03:52</w:t>
      </w:r>
      <w:r w:rsidRPr="00985C2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85C2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一切法本圆满</w:t>
      </w:r>
      <w:proofErr w:type="gramEnd"/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依果</w:t>
      </w:r>
      <w:proofErr w:type="gramEnd"/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t>(605002560)12:06:12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  <w:t>【一切法本圆满。】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lastRenderedPageBreak/>
        <w:t>这是实证之后的见地，对于行者来说，这还只是实妄语。</w:t>
      </w:r>
      <w:r w:rsidRPr="00985C2C">
        <w:rPr>
          <w:rFonts w:ascii="仿宋" w:eastAsia="仿宋" w:hAnsi="仿宋" w:cs="宋体" w:hint="eastAsia"/>
          <w:color w:val="5A2120"/>
          <w:kern w:val="0"/>
          <w:sz w:val="44"/>
          <w:szCs w:val="44"/>
        </w:rPr>
        <w:br/>
      </w:r>
      <w:r w:rsidRPr="00985C2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310C07" w:rsidRPr="00985C2C" w:rsidRDefault="00310C07">
      <w:pPr>
        <w:rPr>
          <w:sz w:val="44"/>
          <w:szCs w:val="44"/>
        </w:rPr>
      </w:pPr>
    </w:p>
    <w:sectPr w:rsidR="00310C07" w:rsidRPr="00985C2C" w:rsidSect="0031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3D6" w:rsidRDefault="00D823D6" w:rsidP="004306C8">
      <w:r>
        <w:separator/>
      </w:r>
    </w:p>
  </w:endnote>
  <w:endnote w:type="continuationSeparator" w:id="0">
    <w:p w:rsidR="00D823D6" w:rsidRDefault="00D823D6" w:rsidP="00430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3D6" w:rsidRDefault="00D823D6" w:rsidP="004306C8">
      <w:r>
        <w:separator/>
      </w:r>
    </w:p>
  </w:footnote>
  <w:footnote w:type="continuationSeparator" w:id="0">
    <w:p w:rsidR="00D823D6" w:rsidRDefault="00D823D6" w:rsidP="00430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6C8"/>
    <w:rsid w:val="00310C07"/>
    <w:rsid w:val="004306C8"/>
    <w:rsid w:val="00741459"/>
    <w:rsid w:val="00985C2C"/>
    <w:rsid w:val="00AC47B1"/>
    <w:rsid w:val="00D823D6"/>
    <w:rsid w:val="00E0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6C8"/>
    <w:rPr>
      <w:sz w:val="18"/>
      <w:szCs w:val="18"/>
    </w:rPr>
  </w:style>
  <w:style w:type="character" w:customStyle="1" w:styleId="apple-converted-space">
    <w:name w:val="apple-converted-space"/>
    <w:basedOn w:val="a0"/>
    <w:rsid w:val="004306C8"/>
  </w:style>
  <w:style w:type="paragraph" w:styleId="a5">
    <w:name w:val="Balloon Text"/>
    <w:basedOn w:val="a"/>
    <w:link w:val="Char1"/>
    <w:uiPriority w:val="99"/>
    <w:semiHidden/>
    <w:unhideWhenUsed/>
    <w:rsid w:val="004306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06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71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0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321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2016-11-18T14:58:00Z</dcterms:created>
  <dcterms:modified xsi:type="dcterms:W3CDTF">2016-11-18T15:06:00Z</dcterms:modified>
</cp:coreProperties>
</file>