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B77" w:rsidRPr="00F212D1" w:rsidRDefault="00095B77" w:rsidP="00F212D1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  <w:r w:rsidRPr="003B16F4">
        <w:rPr>
          <w:rFonts w:ascii="黑体" w:eastAsia="黑体" w:hAnsi="黑体" w:cs="宋体"/>
          <w:kern w:val="0"/>
          <w:sz w:val="36"/>
          <w:szCs w:val="36"/>
        </w:rPr>
        <w:t>《神识、觉识用果藏，穿越灵魂内容》</w:t>
      </w:r>
    </w:p>
    <w:p w:rsidR="00095B77" w:rsidRDefault="00095B77" w:rsidP="00F212D1">
      <w:pPr>
        <w:widowControl/>
        <w:jc w:val="center"/>
        <w:rPr>
          <w:rFonts w:ascii="宋体" w:eastAsia="宋体" w:hAnsi="宋体" w:cs="宋体"/>
          <w:kern w:val="0"/>
          <w:sz w:val="36"/>
          <w:szCs w:val="36"/>
        </w:rPr>
      </w:pPr>
    </w:p>
    <w:p w:rsidR="00F212D1" w:rsidRDefault="00F212D1" w:rsidP="00F212D1">
      <w:pPr>
        <w:widowControl/>
        <w:jc w:val="center"/>
        <w:rPr>
          <w:rFonts w:ascii="微软雅黑" w:eastAsia="微软雅黑" w:hAnsi="微软雅黑"/>
          <w:color w:val="2932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93233"/>
          <w:szCs w:val="21"/>
          <w:shd w:val="clear" w:color="auto" w:fill="FFFFFF"/>
        </w:rPr>
        <w:t>标签：第一空性法                  2016-09-19</w:t>
      </w:r>
      <w:r>
        <w:rPr>
          <w:rFonts w:ascii="微软雅黑" w:eastAsia="微软雅黑" w:hAnsi="微软雅黑" w:hint="eastAsia"/>
          <w:color w:val="293233"/>
          <w:szCs w:val="21"/>
        </w:rPr>
        <w:br/>
      </w:r>
    </w:p>
    <w:p w:rsidR="00F212D1" w:rsidRDefault="00F212D1" w:rsidP="00F212D1">
      <w:pPr>
        <w:widowControl/>
        <w:jc w:val="center"/>
        <w:rPr>
          <w:rFonts w:ascii="微软雅黑" w:eastAsia="微软雅黑" w:hAnsi="微软雅黑"/>
          <w:color w:val="293233"/>
          <w:szCs w:val="21"/>
          <w:shd w:val="clear" w:color="auto" w:fill="FFFFFF"/>
        </w:rPr>
      </w:pPr>
    </w:p>
    <w:p w:rsidR="00095B77" w:rsidRPr="00F212D1" w:rsidRDefault="00F212D1" w:rsidP="00F212D1">
      <w:pPr>
        <w:widowControl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F212D1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作者：依果</w:t>
      </w:r>
    </w:p>
    <w:p w:rsidR="00095B77" w:rsidRDefault="00095B77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095B77" w:rsidRDefault="00095B77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095B77" w:rsidRDefault="00095B77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如花绽放(531407158) 21:42:03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生活中，我们经常会陷入某些正、负面情绪，令我们纠结，难以自拔。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我们，要做的，只是，静下心来，看穿它的后面，你自己神识部分的伎俩，是，如何的把你玩的团团转，识破，它的诡计，找到，纠结的根结。从根里把它挖出来，在自己，面前，彻底，剖析一下自己。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深挖自己潜意识神识里暗藏着的目的性，那往往是自己深藏不漏的喜好。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lastRenderedPageBreak/>
        <w:t>如花绽放(531407158) 21:43:27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果师，这个″神识"，感觉是俗灵识？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如花绽放(531407158) 21:49:38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不是十一识中的神识。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如花绽放(531407158) 21:50:38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眼、耳、口、鼻、触5识，6意识，7灵识，8魂识，9圣识，10神识，11觉识。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如花绽放(531407158) 21:52:12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一直认为是这个神识，可怎么也理解不了。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Pr="001E034A" w:rsidRDefault="003B16F4" w:rsidP="003B16F4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21:57:04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@如花绽放 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此神识特指灵魂两元俗识，只是有别于人的意识之意。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并非后来归纳的十一识中的圣神识。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如花绽放(531407158) 21:57:41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!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如花绽放(531407158) 21:59:07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确定要问了才突然明白了。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Pr="001E034A" w:rsidRDefault="003B16F4" w:rsidP="003B16F4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21:59:40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明白了就好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如花绽放(531407158) 22:00:41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以前一直一根筋，想不明白。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1E034A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梅花(2841115042) 22:03:08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  <w:r w:rsidRPr="003B16F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lastRenderedPageBreak/>
        <w:t>如花绽放(531407158) 22:06:09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现在每次遇到问题想问果师时，脑子里一般都会有回答。@依果 是潜意识中的果藏在解答吗？</w:t>
      </w: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22:37:07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要圆满果藏的征兆。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圆满果藏，就会如此了。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到时，自性可解答万物疑惑。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关于法藏这些实修经验，可去圆满果藏辨法群分享。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  <w:r w:rsidRPr="003B16F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如花绽放(531407158) 22:38:27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好。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如花绽放(531407158) 22:40:37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我是否该找个工作，先″跳进个小池塘"实修呢？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lastRenderedPageBreak/>
        <w:t>如花绽放(531407158) 22:42:24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先在工作中″小试"，以免被″淹没"。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红飞(2427714267) 22:54:57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  <w:r w:rsidRPr="003B16F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F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9" name="图片 19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空性梦(1834532488) 22:55:11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  <w:r w:rsidRPr="003B16F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F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1" name="图片 2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Pr="001E034A" w:rsidRDefault="003B16F4" w:rsidP="003B16F4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22:59:29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我是否该找个工作，先″跳进个小池塘"实修呢？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@如花绽放 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对，进入实修，检验魔收。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E907A4" w:rsidRDefault="003B16F4" w:rsidP="003B16F4">
      <w:pPr>
        <w:widowControl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如花绽放(531407158) 23:00:47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  <w:r w:rsidRPr="003B16F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476250" cy="476250"/>
            <wp:effectExtent l="19050" t="0" r="0" b="0"/>
            <wp:docPr id="22" name="图片 22" descr="C:\Users\admin\AppData\Roaming\Tencent\QQ\Temp\8CCFC78B7A964396A68AA1710D440F1D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Roaming\Tencent\QQ\Temp\8CCFC78B7A964396A68AA1710D440F1D.fix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 </w:t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lastRenderedPageBreak/>
        <w:t>参究(914367149) 0:03:38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果师您好，请问，俗神识包含一切2用轮回，圣神识包含一切1用成就，这两种神识也是对于藏的俗圣解，对吗？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0:09:25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现在统一称为：神识或灵魂识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0:09:42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是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0:11:12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灵魂识，含藏一切的2用轮回，神识开发果藏，是吗？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0:11:57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对，果藏是神识用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lastRenderedPageBreak/>
        <w:t>依果(605002560) 0:12:24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也是觉识用。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0:13:07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总而言之，果藏是圣义藏，究竟藏，涅槃藏···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0:13:09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  <w:r w:rsidRPr="00E907A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0:15:05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感觉果师的画，有提醒行者以果藏超越灵魂内容的作用。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0:15:26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本应有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0:15:40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  <w:r w:rsidRPr="00E907A4">
        <w:rPr>
          <w:rFonts w:ascii="宋体" w:eastAsia="宋体" w:hAnsi="宋体" w:cs="宋体"/>
          <w:noProof/>
          <w:kern w:val="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17" name="图片 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0:15:48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本应有，就是0了。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0:16:41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只是行者是否能共振吧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更是1部分妙显。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0:16:55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  <w:r w:rsidRPr="00E907A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0:16:59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是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0:17:35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我是初步想到，我的频率还在前行频率。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0:18:48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果画就如咒语，有开启频率钥匙的功用。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0:18:59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是</w:t>
      </w:r>
      <w:r w:rsidRPr="00E907A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0:19:39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灵魂识，充满了对于频率的很多很多的未知。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0:19:57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对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0:20:22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因割裂而成孤岛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lastRenderedPageBreak/>
        <w:t>参究(914367149) 0:20:45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  <w:r w:rsidRPr="00E907A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0:20:54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对于万物和自性的作用关系、频率层次，灵魂识了解的不够根本和圆满。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0:22:11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感觉果师的灵性石画，有意在于提醒万物和自性的深入再深入的灵性关系、频率层次。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0:24:20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果师讲的11识，更是对唯识有了一个概括。</w:t>
      </w:r>
      <w:r w:rsidRPr="00E907A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6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0:30:25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赞美果师指导 </w:t>
      </w:r>
      <w:r w:rsidRPr="00E907A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lastRenderedPageBreak/>
        <w:t>参究(914367149) 0:41:30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请问果师，遍计执，是不是俗灵意识海的一个特点呢？周遍法界的觉又是成就意识海的一个特点吗？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0:48:36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啥叫遍计执？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啥叫周遍法界觉？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万法离不开201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0:49:47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只有穿越2，回归0，才能成就1</w:t>
      </w: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0:51:13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魔执即2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法身觉即0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0:51:20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是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lastRenderedPageBreak/>
        <w:t>依果(605002560) 0:51:32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成就意识海即1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0:51:39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是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0:52:45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例如，对于俗灵，另外再加个妄想，结果不灵，或不够灵验，这其中就有多余的遍计执，妄想。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0:53:52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魔执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0:54:19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是，包含一切的用的不圆满，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0:54:58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lastRenderedPageBreak/>
        <w:t>片断割裂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0:55:16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例如，妄想自性一定能为所欲为，妄想自性一定造不成什么，妄想自性不能福至心灵，妄想自性一定不能显圣灵，妄想自性一定能显灵......，混淆妄想和唯识......，都是属于魔执。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依果(605002560) 0:55:19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堕入单边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0:55:25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是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0:56:33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修习穿越之法，速道穿越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lastRenderedPageBreak/>
        <w:t>参究(914367149) 0:57:07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  <w:r w:rsidRPr="00E907A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0:57:18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这种魔执，应该就造成了对于“灵”的运用的多余的病毒，导致自性中的一切病毒幻化。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0:58:54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例如，妄想恒星一定无自性，妄想明点一定有自性，妄想恒星一定有自性，妄想明点一定无自性，总之，用的时候，不能一直依着自性来观照和觉受。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1:00:31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果师之前讲明点和恒星，还有灵性石画，都包含提醒未知频率吗？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1:02:21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所谓未知，就是圆满对单边魔性的解释。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br/>
        <w:t>参究(914367149) 1:03:09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  <w:t>是，自性中幻化的魔性俗灵，自性中的神性成就，</w:t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 w:hint="eastAsia"/>
          <w:color w:val="002060"/>
          <w:kern w:val="0"/>
          <w:sz w:val="36"/>
          <w:szCs w:val="36"/>
        </w:rPr>
      </w:pP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t>依果(605002560) 1:06:16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所谓未知，就是圆满对单边魔性的包融解释。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  <w:t>即圣爱。</w:t>
      </w:r>
      <w:r w:rsidRPr="00E907A4">
        <w:rPr>
          <w:rFonts w:ascii="宋体" w:eastAsia="宋体" w:hAnsi="宋体" w:cs="宋体"/>
          <w:color w:val="002060"/>
          <w:kern w:val="0"/>
          <w:sz w:val="36"/>
          <w:szCs w:val="36"/>
        </w:rPr>
        <w:br/>
      </w:r>
    </w:p>
    <w:p w:rsidR="00E907A4" w:rsidRDefault="00E907A4" w:rsidP="00E907A4">
      <w:pPr>
        <w:rPr>
          <w:rFonts w:ascii="宋体" w:eastAsia="宋体" w:hAnsi="宋体" w:cs="宋体" w:hint="eastAsia"/>
          <w:kern w:val="0"/>
          <w:sz w:val="36"/>
          <w:szCs w:val="36"/>
        </w:rPr>
      </w:pPr>
    </w:p>
    <w:p w:rsidR="00E907A4" w:rsidRPr="00E907A4" w:rsidRDefault="00E907A4" w:rsidP="00E907A4">
      <w:pPr>
        <w:rPr>
          <w:rFonts w:ascii="宋体" w:eastAsia="宋体" w:hAnsi="宋体" w:cs="宋体"/>
          <w:kern w:val="0"/>
          <w:sz w:val="36"/>
          <w:szCs w:val="36"/>
        </w:rPr>
      </w:pPr>
      <w:r w:rsidRPr="00E907A4">
        <w:rPr>
          <w:rFonts w:ascii="宋体" w:eastAsia="宋体" w:hAnsi="宋体" w:cs="宋体"/>
          <w:kern w:val="0"/>
          <w:sz w:val="36"/>
          <w:szCs w:val="36"/>
        </w:rPr>
        <w:t>参究(914367149) 1:06:29</w:t>
      </w:r>
      <w:r w:rsidRPr="00E907A4">
        <w:rPr>
          <w:rFonts w:ascii="宋体" w:eastAsia="宋体" w:hAnsi="宋体" w:cs="宋体"/>
          <w:kern w:val="0"/>
          <w:sz w:val="36"/>
          <w:szCs w:val="36"/>
        </w:rPr>
        <w:br/>
      </w:r>
      <w:r w:rsidRPr="00E907A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参究(914367149) 1:07:14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中期神性，已经到1元了吗？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1E034A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参究(914367149) 1:08:14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合1，初识神性；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中期神性；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  <w:r w:rsidRPr="003B16F4">
        <w:rPr>
          <w:rFonts w:ascii="宋体" w:eastAsia="宋体" w:hAnsi="宋体" w:cs="宋体"/>
          <w:kern w:val="0"/>
          <w:sz w:val="36"/>
          <w:szCs w:val="36"/>
        </w:rPr>
        <w:lastRenderedPageBreak/>
        <w:t>八地天使。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Pr="001E034A" w:rsidRDefault="001E034A" w:rsidP="003B16F4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</w:p>
    <w:p w:rsidR="003B16F4" w:rsidRPr="001E034A" w:rsidRDefault="003B16F4" w:rsidP="003B16F4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1:08:17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神性本就一元，只是量证的圆满度的妙有差异。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参究(914367149) 1:08:28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  <w:r w:rsidRPr="003B16F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F4">
        <w:rPr>
          <w:rFonts w:ascii="宋体" w:eastAsia="宋体" w:hAnsi="宋体" w:cs="宋体"/>
          <w:kern w:val="0"/>
          <w:sz w:val="36"/>
          <w:szCs w:val="36"/>
        </w:rPr>
        <w:t>是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参究(914367149) 1:09:53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请问果师，这次问法，是第几空性法呢？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Pr="001E034A" w:rsidRDefault="003B16F4" w:rsidP="003B16F4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1:11:11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趋于第二空性法藏。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参究(914367149) 1:11:20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哦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参究(914367149) 1:11:33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标签为第二空性法吗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Pr="001E034A" w:rsidRDefault="003B16F4" w:rsidP="003B16F4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1:11:59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算了，第一空性法吧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参究(914367149) 1:12:10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是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参究(914367149) 1:12:47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可以把您给如花绽放指导的圣神识的内容加起来，一起叫《神识、觉识用果藏，穿越灵魂内容》吗？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Pr="001E034A" w:rsidRDefault="003B16F4" w:rsidP="003B16F4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1:13:03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严格讲，第二空性法，应是证悟者的问法震动。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lastRenderedPageBreak/>
        <w:t>参究(914367149) 1:13:16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是</w:t>
      </w:r>
      <w:r w:rsidRPr="003B16F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Pr="001E034A" w:rsidRDefault="003B16F4" w:rsidP="003B16F4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1:13:38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可以。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参究(914367149) 1:14:18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赞美果师指导</w:t>
      </w: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Pr="001E034A" w:rsidRDefault="003B16F4" w:rsidP="003B16F4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1:15:26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严格讲，第二空性法，应是证悟者的问法震动。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基于第一空性的实得果境，而妙显纯净圆满无碍的第二空性法韵。</w:t>
      </w:r>
      <w:r w:rsidRPr="001E034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参究(914367149) 1:15:52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是</w:t>
      </w:r>
      <w:r w:rsidRPr="003B16F4">
        <w:rPr>
          <w:rFonts w:ascii="宋体" w:eastAsia="宋体" w:hAnsi="宋体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</w:r>
    </w:p>
    <w:p w:rsidR="001E034A" w:rsidRDefault="001E034A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lastRenderedPageBreak/>
        <w:t>参究(914367149) 1:19:20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我应该，圆满法藏，同时，注意次第震动。</w:t>
      </w:r>
    </w:p>
    <w:p w:rsid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1E034A" w:rsidRDefault="001E034A" w:rsidP="003B16F4">
      <w:pPr>
        <w:rPr>
          <w:rFonts w:ascii="宋体" w:eastAsia="宋体" w:hAnsi="宋体" w:cs="宋体"/>
          <w:kern w:val="0"/>
          <w:sz w:val="36"/>
          <w:szCs w:val="36"/>
        </w:rPr>
      </w:pPr>
    </w:p>
    <w:p w:rsidR="003B16F4" w:rsidRPr="003B16F4" w:rsidRDefault="003B16F4" w:rsidP="003B16F4">
      <w:pPr>
        <w:rPr>
          <w:rFonts w:ascii="宋体" w:eastAsia="宋体" w:hAnsi="宋体" w:cs="宋体"/>
          <w:kern w:val="0"/>
          <w:sz w:val="24"/>
          <w:szCs w:val="24"/>
        </w:rPr>
      </w:pPr>
      <w:r w:rsidRPr="003B16F4">
        <w:rPr>
          <w:rFonts w:ascii="宋体" w:eastAsia="宋体" w:hAnsi="宋体" w:cs="宋体"/>
          <w:kern w:val="0"/>
          <w:sz w:val="36"/>
          <w:szCs w:val="36"/>
        </w:rPr>
        <w:t>参究(914367149) 1:51:18</w:t>
      </w:r>
      <w:r w:rsidRPr="003B16F4">
        <w:rPr>
          <w:rFonts w:ascii="宋体" w:eastAsia="宋体" w:hAnsi="宋体" w:cs="宋体"/>
          <w:kern w:val="0"/>
          <w:sz w:val="36"/>
          <w:szCs w:val="36"/>
        </w:rPr>
        <w:br/>
        <w:t>果师、大家 晚安</w:t>
      </w:r>
      <w:r w:rsidR="00F212D1">
        <w:rPr>
          <w:noProof/>
        </w:rPr>
        <w:drawing>
          <wp:inline distT="0" distB="0" distL="0" distR="0">
            <wp:extent cx="228600" cy="228600"/>
            <wp:effectExtent l="19050" t="0" r="0" b="0"/>
            <wp:docPr id="38" name="图片 38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F4" w:rsidRPr="003B16F4" w:rsidRDefault="003B16F4" w:rsidP="003B16F4">
      <w:pPr>
        <w:rPr>
          <w:rFonts w:ascii="宋体" w:eastAsia="宋体" w:hAnsi="宋体" w:cs="宋体"/>
          <w:kern w:val="0"/>
          <w:sz w:val="24"/>
          <w:szCs w:val="24"/>
        </w:rPr>
      </w:pPr>
    </w:p>
    <w:p w:rsidR="003B16F4" w:rsidRPr="003B16F4" w:rsidRDefault="003B16F4" w:rsidP="003B16F4">
      <w:pPr>
        <w:rPr>
          <w:rFonts w:ascii="宋体" w:eastAsia="宋体" w:hAnsi="宋体" w:cs="宋体"/>
          <w:kern w:val="0"/>
          <w:sz w:val="24"/>
          <w:szCs w:val="24"/>
        </w:rPr>
      </w:pPr>
    </w:p>
    <w:p w:rsidR="003B16F4" w:rsidRPr="003B16F4" w:rsidRDefault="003B16F4" w:rsidP="003B16F4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045BC0" w:rsidRPr="003B16F4" w:rsidRDefault="00045BC0">
      <w:pPr>
        <w:rPr>
          <w:sz w:val="36"/>
          <w:szCs w:val="36"/>
        </w:rPr>
      </w:pPr>
    </w:p>
    <w:sectPr w:rsidR="00045BC0" w:rsidRPr="003B16F4" w:rsidSect="0004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C8B" w:rsidRDefault="00904C8B" w:rsidP="003B16F4">
      <w:r>
        <w:separator/>
      </w:r>
    </w:p>
  </w:endnote>
  <w:endnote w:type="continuationSeparator" w:id="0">
    <w:p w:rsidR="00904C8B" w:rsidRDefault="00904C8B" w:rsidP="003B1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C8B" w:rsidRDefault="00904C8B" w:rsidP="003B16F4">
      <w:r>
        <w:separator/>
      </w:r>
    </w:p>
  </w:footnote>
  <w:footnote w:type="continuationSeparator" w:id="0">
    <w:p w:rsidR="00904C8B" w:rsidRDefault="00904C8B" w:rsidP="003B16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4"/>
    <w:rsid w:val="00045BC0"/>
    <w:rsid w:val="00095B77"/>
    <w:rsid w:val="001E034A"/>
    <w:rsid w:val="003B16F4"/>
    <w:rsid w:val="00904C8B"/>
    <w:rsid w:val="00C704FC"/>
    <w:rsid w:val="00D733CC"/>
    <w:rsid w:val="00E32F6C"/>
    <w:rsid w:val="00E34A1E"/>
    <w:rsid w:val="00E907A4"/>
    <w:rsid w:val="00F2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B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1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16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1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16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16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16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6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582</Words>
  <Characters>3322</Characters>
  <Application>Microsoft Office Word</Application>
  <DocSecurity>0</DocSecurity>
  <Lines>27</Lines>
  <Paragraphs>7</Paragraphs>
  <ScaleCrop>false</ScaleCrop>
  <Company>Microsoft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2016-10-01T10:47:00Z</dcterms:created>
  <dcterms:modified xsi:type="dcterms:W3CDTF">2016-10-01T11:36:00Z</dcterms:modified>
</cp:coreProperties>
</file>