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185" w:rsidRPr="00A0720A" w:rsidRDefault="00941185" w:rsidP="00164A77">
      <w:pPr>
        <w:widowControl/>
        <w:shd w:val="clear" w:color="auto" w:fill="FFFFFF"/>
        <w:jc w:val="center"/>
        <w:rPr>
          <w:rFonts w:ascii="新宋体" w:eastAsia="新宋体" w:hAnsi="新宋体" w:cs="Helvetica"/>
          <w:color w:val="000000"/>
          <w:kern w:val="0"/>
          <w:sz w:val="48"/>
          <w:szCs w:val="44"/>
        </w:rPr>
      </w:pPr>
      <w:r w:rsidRPr="00A0720A">
        <w:rPr>
          <w:rFonts w:ascii="新宋体" w:eastAsia="新宋体" w:hAnsi="新宋体" w:cs="Helvetica"/>
          <w:color w:val="000000"/>
          <w:kern w:val="0"/>
          <w:sz w:val="48"/>
          <w:szCs w:val="44"/>
        </w:rPr>
        <w:t>《赞</w:t>
      </w:r>
      <w:r w:rsidR="000C3F8F" w:rsidRPr="00A0720A">
        <w:rPr>
          <w:rFonts w:ascii="新宋体" w:eastAsia="新宋体" w:hAnsi="新宋体" w:cs="宋体"/>
          <w:color w:val="000000"/>
          <w:kern w:val="0"/>
          <w:sz w:val="48"/>
          <w:szCs w:val="44"/>
        </w:rPr>
        <w:t>美</w:t>
      </w:r>
      <w:r w:rsidRPr="00A0720A">
        <w:rPr>
          <w:rFonts w:ascii="新宋体" w:eastAsia="新宋体" w:hAnsi="新宋体" w:cs="Helvetica"/>
          <w:color w:val="000000"/>
          <w:kern w:val="0"/>
          <w:sz w:val="48"/>
          <w:szCs w:val="44"/>
        </w:rPr>
        <w:t>各种念头》</w:t>
      </w:r>
    </w:p>
    <w:p w:rsidR="00941185" w:rsidRDefault="00941185" w:rsidP="00164A77">
      <w:pPr>
        <w:widowControl/>
        <w:shd w:val="clear" w:color="auto" w:fill="FFFFFF"/>
        <w:spacing w:line="375" w:lineRule="atLeast"/>
        <w:jc w:val="center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941185" w:rsidRPr="00381CBE" w:rsidRDefault="00941185" w:rsidP="00164A77">
      <w:pPr>
        <w:widowControl/>
        <w:shd w:val="clear" w:color="auto" w:fill="FFFFFF"/>
        <w:spacing w:line="375" w:lineRule="atLeast"/>
        <w:jc w:val="center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81CBE">
        <w:rPr>
          <w:rFonts w:ascii="Helvetica" w:eastAsia="宋体" w:hAnsi="Helvetica" w:cs="Helvetica"/>
          <w:color w:val="000000"/>
          <w:kern w:val="0"/>
          <w:sz w:val="24"/>
          <w:szCs w:val="24"/>
        </w:rPr>
        <w:t>标签：善道法</w:t>
      </w:r>
      <w:r w:rsidR="00164A77" w:rsidRPr="00381CB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 xml:space="preserve">   </w:t>
      </w:r>
      <w:r w:rsidR="00923B0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 xml:space="preserve"> </w:t>
      </w:r>
      <w:r w:rsidR="00A0720A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 xml:space="preserve"> </w:t>
      </w:r>
      <w:r w:rsidR="00923B04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 xml:space="preserve"> </w:t>
      </w:r>
      <w:r w:rsidR="00164A77" w:rsidRPr="00381CB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 xml:space="preserve">  </w:t>
      </w:r>
      <w:r w:rsidRPr="00381CBE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2014-</w:t>
      </w:r>
      <w:r w:rsidR="00164A77" w:rsidRPr="00381CB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0</w:t>
      </w:r>
      <w:r w:rsidRPr="00381CBE">
        <w:rPr>
          <w:rFonts w:ascii="Helvetica" w:eastAsia="宋体" w:hAnsi="Helvetica" w:cs="Helvetica"/>
          <w:color w:val="000000"/>
          <w:kern w:val="0"/>
          <w:sz w:val="24"/>
          <w:szCs w:val="24"/>
        </w:rPr>
        <w:t>3-</w:t>
      </w:r>
      <w:r w:rsidR="00164A77" w:rsidRPr="00381CBE"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  <w:t>0</w:t>
      </w:r>
      <w:r w:rsidRPr="00381CBE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</w:p>
    <w:p w:rsidR="00941185" w:rsidRPr="00381CBE" w:rsidRDefault="00941185" w:rsidP="00164A77">
      <w:pPr>
        <w:widowControl/>
        <w:shd w:val="clear" w:color="auto" w:fill="FFFFFF"/>
        <w:spacing w:line="375" w:lineRule="atLeast"/>
        <w:jc w:val="center"/>
        <w:rPr>
          <w:rFonts w:ascii="Helvetica" w:eastAsia="宋体" w:hAnsi="Helvetica" w:cs="宋体"/>
          <w:color w:val="000000"/>
          <w:kern w:val="0"/>
          <w:sz w:val="24"/>
          <w:szCs w:val="24"/>
        </w:rPr>
      </w:pPr>
    </w:p>
    <w:p w:rsidR="00941185" w:rsidRPr="00381CBE" w:rsidRDefault="00164A77" w:rsidP="00164A77">
      <w:pPr>
        <w:widowControl/>
        <w:shd w:val="clear" w:color="auto" w:fill="FFFFFF"/>
        <w:spacing w:line="375" w:lineRule="atLeast"/>
        <w:jc w:val="center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381CBE">
        <w:rPr>
          <w:rFonts w:ascii="仿宋_GB2312" w:eastAsia="仿宋_GB2312" w:hAnsi="Helvetica" w:cs="Helvetica" w:hint="eastAsia"/>
          <w:color w:val="000000"/>
          <w:sz w:val="32"/>
          <w:szCs w:val="32"/>
          <w:shd w:val="clear" w:color="auto" w:fill="FFFFFF"/>
        </w:rPr>
        <w:t>作者：依果</w:t>
      </w:r>
    </w:p>
    <w:p w:rsidR="00941185" w:rsidRDefault="00941185" w:rsidP="008671DF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</w:p>
    <w:p w:rsidR="00164A77" w:rsidRDefault="00164A77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381CBE" w:rsidRDefault="00381CBE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</w:pPr>
    </w:p>
    <w:p w:rsidR="00A0720A" w:rsidRDefault="00A0720A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20:19:45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赞美之法是自性赞美，与外界没有本质关联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赞美法，是避开宗教上师法回归自性上师之法。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20:29:30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赞美，你的每一个起心动念，就好了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0:02:03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赞美来自宇宙法藏界的即刻使两元沙子变为一元金子的空间转化器。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赞，它们都是来自自己生命源头的能量化现的观念，念头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赞，它们都将成为你行动的指导思想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赞，和具体行动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赞 我们的觉醒，是成为自己生命的主人，觉醒于整体宇宙之中，是自己宇宙世界的主人，和人类没有直接关系。和人类群体产生共震共鸣，只是插肩而过的缘分而已。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 轮回里，我们只是在修改别人的程序。就像在佛手里洒尿的孙猴子。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真正写程序的人，永远在佛手的外面。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世界是你自己的世界。你完美了。世界自然跟着完美了。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赞赞对手，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赞赞敌人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赞，小气是老师，咒骂是灌顶。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赞自己的所有显化面相，是首要的。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赞，源头世界只有能量，没有正负。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赞美那些永存的一元道具存在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赞美，那些让人永远心里踏实的一元永存者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赞美，那些把所有美好，美妙之语都赞美也不能说到位的一元永存者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赞，灵魂海里，累世的垃圾需要自我梳理，这就是实修。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赞，这里的每一个存在，都是在各自宣说着各自世界里法藏的主讲法师。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赞，通过无量赞，获得无量心。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赞，直赞到所有各自存在的个体世界法藏和宇宙法藏合一为止。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赞美，来自宇宙法藏界的即刻使两元沙子变为一元金子的空间转化器。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21:50:27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赞法就是在重新聚拢能量。属于神界之法。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21:58:58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回笼散失的流动中的能量从个体的负数觉受，回归整体的零平衡点，空性阴极源头，进入神地后，再重新在宇宙中正面积累能量，最终，达到阳极圆满觉性。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15:17:43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你家我家宙宇之家，你赞我赞大同世界。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彼岸游戏赞字当先，魔地绝杀分裂抗争。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悟与不悟以赞分明，执着迷惑混沌难分。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轻歌曼舞绝色佳人，清凉世界英男尚存。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妖魔鬼怪一马当先，钟馗横刀一定乾坤。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依果(605002560) 0:37:39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赞，把自己修行好，勿管他人。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能多赞一句，已经多了很多出世功德了。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群只是过客之地，真正懂得修习赞美之法之人，并不一定在群里累日释放，生活中，才是修习赞美之法的真正阵地。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赞，这群，人已经够多了。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赞，误打误撞修上赞法之人们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赞，灵界，天界，各个维度有缘赞法的存在。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15:29:19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赞，那些想在人生舞台上演成为千年老妖，万年不死道具的两元者。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赞，那些空性源头者，可以令自己的报身道具永世存在者。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15:16:09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赞，把自己看成仅仅只是个固定不变的，还会死掉的道具，纠结的两元存在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依果(605002560) 15:17:34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赞，真以为自己是人的两元者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15:19:53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赞，分不清道具只是自己源头生命演出用的道具的两元者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14:59:34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这里是精彩的大千世界生命舞台的微观缩影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赞美，演出成功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15:05:33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赞，我是你最为忠实的观众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我是观众粉丝，赞美，精彩的演出，喝彩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14:44:48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赞，世上，那些臭逼不如的愚蠢游戏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依果(605002560) 14:46:11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赞，人们的痛苦体验游戏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14:48:59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赞，得瑟游戏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赞，不要脸游戏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赞，辉煌游戏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赞，玩人生游戏的游戏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赞美你，是我应有的品性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14:49:24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赞，你是游戏的主角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14:50:18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赞，你在玩自己编剧的下三滥游戏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依果(605002560) 14:50:45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赞，你在玩，自己编剧的上三流游戏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14:51:54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赞，你受不了别人演出的游戏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14:52:20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赞，你把生命角色当真了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14:53:09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赞，你如此的两元分裂入戏不能自拔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14:53:28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赞，你是出色的本色演员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依果(605002560) 14:54:01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赞，除了赞美你，我别无选择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23:26:51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赞有爱的性和没爱的性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虽然可能，你并不知道，什么叫性。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23:00:56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那就赞，不得不玩的游戏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不得不玩的游戏，如何玩呢？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赞，还没想明白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认真入定，思维，定能结出硕果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22:14:55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我赞，这一切，由我显化的名相们！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23:51:28</w:t>
      </w: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赞美成为了本性的品质，无需额外另作赞美。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停止了两元想法，即是穿越了两元程序的运作，容易回归本性。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出于本性的洞见，赞美会被以本性的圆满品质之一而展现，一元显现。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11:44:31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仁者见仁智者见智。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11:45:32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就是空性中的幻性实相说。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11:49:41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空性中，以幻性为实。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魔性中，以幻性为假，以假性为实。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这是前提。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在做作为，而入空性实相。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2014-03-20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12:14:37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现在，这台子，是飞越搭的，赞美之法，是飞越的舞台，我只是设计者，赞美之法，最初，只是我众多设计中的一个，是对群里信子说的一个方便之法，却被飞越，敏锐的抓扑住了，才得以深入的玩，看来，这法，适合地球人</w:t>
      </w:r>
      <w:r w:rsidRPr="00164A77">
        <w:rPr>
          <w:rFonts w:ascii="仿宋_GB2312" w:eastAsia="仿宋_GB2312" w:hAnsi="Helvetica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152400" cy="152400"/>
            <wp:effectExtent l="19050" t="0" r="0" b="0"/>
            <wp:docPr id="1" name="图片 1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13:04:02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只要你心动念，无论好坏，它都会被感召而来。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13:05:15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想啥来啥，怕啥也来啥。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只要你心动念，无论好坏，它都会被感召而来。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这就是不分好赖的两元法则。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这就是2货两元法则。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我们应远离它。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依果(605002560) 13:05:57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想啥来啥，怕啥也来啥。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只要你起心动念，无论好坏，它都会被感召而来。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这就是不分好赖的两元法则。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这就是2货两元法则。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我们应远离它。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13:07:52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那些两元世间法修习者，吓得，干脆，不起心动念，硬生生压掉能量念头，这就是小乘世间空魔之法。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13:08:46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赞到放假入空性，就不堕落了。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天宝(1505824488) 13:09:02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依果。怎么才能不内向。自私。恐惧。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依果(605002560) 13:09:20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赞美，这些恶习。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天宝(1505824488) 13:09:36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害羞。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13:09:40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去修习赞美之法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天宝(1505824488) 13:09:41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害怕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我自私。胆小。害怕。自卑。恐惧。栗色。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13:12:27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想啥来啥，怕啥也来啥。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只要你起心动念，无论好坏，它都会被感召而来。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这就是不分好赖的两元法则。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这就是2货两元法则。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我们应远离它。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我们应以一元法则，来升级回归自己的生命系统。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而并非像那些两元世间法修习者，吓得，干脆，不起心动念，硬生生压掉能量念头，这就是小乘世间空魔之法。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</w:t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对现世世人，不来点猛药，根本无济于事。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赞法最猛烈之处，在于，善恶通吃。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世人的两元头脑，根本就被击得粉碎。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D2B3B" w:rsidRPr="00164A77" w:rsidRDefault="008671DF" w:rsidP="004D2B3B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两元头脑意识被击碎升华一元，总比肉身被击垮堕落这个剧本好玩太多了。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  <w:r w:rsidR="004D2B3B"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人身是心识所化。</w:t>
      </w:r>
      <w:r w:rsidR="004D2B3B"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  <w:r w:rsidR="004D2B3B"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心识不灭，幻化载具无尽。救载具游戏，是很2的。</w:t>
      </w:r>
      <w:r w:rsidR="004D2B3B"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D2B3B" w:rsidRPr="00164A77" w:rsidRDefault="004D2B3B" w:rsidP="004D2B3B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D2B3B" w:rsidRPr="00164A77" w:rsidRDefault="004D2B3B" w:rsidP="004D2B3B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4D2B3B" w:rsidP="004D2B3B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载具被救得越舒适，心性被供养的越龌蹉，不成样子，意味着，以后的载具，不会有太大起色。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13:13:38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应学会化烦恼为菩提的一元法则。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13:14:35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赞美之法，是衔接一元法则的前行修法。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13:15:11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赞美之法是跳出两元魔咒的出离之法。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依果(605002560) 13:17:50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不单单是放下，还有，转化烦恼为菩提的加持。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13:45:19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赞，好赖还分不清楚的存在。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赞，刚分清分好赖的，那些见到恶，撒腿就跑的存在，表示无语。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赞，对回归本源来说，其实，穿越恶的东西比穿越美好的东西容易很多。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各位，任重道远啊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17:58:55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赞美，到现在，越越心里发现了至上的好东西，希望隐隐能一样的获得到。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赞美越越的美好发心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17:59:02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  <w:r w:rsidRPr="00164A77">
        <w:rPr>
          <w:rFonts w:ascii="仿宋_GB2312" w:eastAsia="仿宋_GB2312" w:hAnsi="Helvetica" w:cs="宋体" w:hint="eastAsia"/>
          <w:noProof/>
          <w:color w:val="000000"/>
          <w:kern w:val="0"/>
          <w:sz w:val="32"/>
          <w:szCs w:val="32"/>
        </w:rPr>
        <w:drawing>
          <wp:inline distT="0" distB="0" distL="0" distR="0">
            <wp:extent cx="152400" cy="152400"/>
            <wp:effectExtent l="19050" t="0" r="0" b="0"/>
            <wp:docPr id="2" name="图片 2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11:42:15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无量赞，就是梵语“阿弥陀赞”的意思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获得无量心，无量觉，就是成为“阿弥陀心量“，”阿弥陀佛”的意思。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B2B2D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15:43:21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赞美!</w:t>
      </w:r>
      <w:r w:rsidR="004B2B2D"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 xml:space="preserve"> 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那些没有善恶相觉受的存在--神性者。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4B2B2D" w:rsidRPr="00164A77" w:rsidRDefault="004B2B2D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15:46:40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当你，证悟空性，就没有了善恶相的虚妄觉受了。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15:47:33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取而代之的只有，空明净乐，一种觉受。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15:48:33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没证悟空性，都是有问题的存在。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15:49:23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这，很容易被观察到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13:41:37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魔幻基因封印程序，遵循它，我们肉身会老化，失去水分，这并不影响我们本性的“酷”存。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谈笑间，年华灰飞烟灭。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在1里，法音渺渺，没有一处，可单独被称为“法”的孤立存在。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在1里的存在，开口就是法，起念就是觉。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依果(605002560)13:44:50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人，为何，不能说出如上的语言？</w:t>
      </w:r>
    </w:p>
    <w:p w:rsidR="008671DF" w:rsidRPr="00164A77" w:rsidRDefault="008671DF" w:rsidP="008671DF">
      <w:pPr>
        <w:widowControl/>
        <w:jc w:val="left"/>
        <w:rPr>
          <w:rFonts w:ascii="仿宋_GB2312" w:eastAsia="仿宋_GB2312" w:hAnsi="宋体" w:cs="宋体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不是不能说，是没有境界，去，映射出如上的语言。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那些说语言是局限的，还是在自欺欺人。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赞，你做了一个1000频率的面包。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可以给1000频率以内，所有频率的人品尝；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如果，你做了一个200频率的面包，就只能给200以内的存在充饥了。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这是两两相合的机制运作。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缺少其中任何一方的震动，都无法达成共振。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双生是2，本我是无量万有。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孰轻孰重自己掂量。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无量才能加持永不退转；和合只能远离本性，断尽生死觉受。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遵循无量觉受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俗称：阿咪陀佛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如意宝可囊入乾坤。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金刚粒子可化现一切。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一切色法都只是方便，当然包括法藏，法船了。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一切皆是空明无染的本性空明性。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空性法船才是实相。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空性众生，才是实相。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宗萨以上才讲到“第一空性”本性而已。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201的0部分。空性极乐，空性净土，空性佛，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空性菩萨，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空性众生，本性空明。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此谓201的1.不能简单的以没有来认知空性。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2015-03-21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赞美本性（1938875365）</w:t>
      </w: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赞美果师，空中无色怎么色空双运呀？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依果（605002560）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赞美，空中无色，此色特指割裂的两元色相封印，空中有圆满空妙之有，空妙之有即色空双运相。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色空双运相，即一元如意圆满金刚粒子存在。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赞美！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牵一发而动全身的觉受。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2015-04-18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9:09:55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赞美一切是念佛法门的升级版。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生活中，你可以随时随地启动赞美法与人交流，融入现代生活。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而你无法与人启动念佛法门，与人交流，见到人，你就只念“阿弥陀佛”，结局两个：精神病外加等着饿死吧。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赞美法的方便，是其它任何法门无法达到的，它会令你的修行100%融入你生活的每个角落，没有死角和松懈。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9:13:24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赞美！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这会令我们于日常生活中，自然养成，解脱的习气，与任何无常时获得解脱变得更加容易。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2015-04-18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9:16:53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赞美！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生命的法身无处不在，得到法身的加持，于生命的任何幻化空间节点都能获得。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以魔幻地众生的认知，以外力看来，这就是“觉性”（佛性）的随处加持。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9:20:02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赞美！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这佛觉的加持愿力，是与生俱来的原始存在，是生命本性的自然状态，并没有特别的额外加持。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也不需要额外宣说。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9:20:30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赞美！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本自具足!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9:22:26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赞美!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我们要做的只是，和它链接，成为本性本身，这就是赞美法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的核心。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9:25:07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赞美！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五方佛土都是净土世界，都是彼岸圣地，都是我们原本的家园。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11:55:15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赞美，有很多“念佛”的行者，只在“念佛”的时候，念佛，做不到功夫成片，这是过程，精进就好。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11:56:42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赞美，能够赞美一切得无量心性念佛的话，必定成就彼岸。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 12:03:11</w:t>
      </w:r>
      <w:r w:rsidRPr="00164A77">
        <w:rPr>
          <w:rFonts w:ascii="Helvetica" w:eastAsia="仿宋_GB2312" w:hAnsi="Helvetica" w:cs="宋体" w:hint="eastAsia"/>
          <w:color w:val="000000"/>
          <w:kern w:val="0"/>
          <w:sz w:val="32"/>
          <w:szCs w:val="32"/>
        </w:rPr>
        <w:t> 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赞美，以赞美一切的心量赞美一切，就算不念佛也会是成就彼岸之因。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lastRenderedPageBreak/>
        <w:t>赞美，彼岸神圣之地。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2015-04-20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赞美进入冥想，开启神性生活冥想和空性有直接关系，和其它一切幻境，没有关系。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冥想成功了，谈不到出不出来，超越两元，实证空性。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那个没有自己的状态，就叫我“无我”，没有小我，那个觉知这些的存在，就是本性，大我，真我。201的0.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这是应有的生命本性状态，不生不灭。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我们要安住在此境界里，无染空明，遁入本性涅</w:t>
      </w:r>
      <w:r w:rsidRPr="00164A77">
        <w:rPr>
          <w:rFonts w:ascii="仿宋_GB2312" w:eastAsia="宋体" w:hAnsi="Helvetica" w:cs="宋体" w:hint="eastAsia"/>
          <w:color w:val="000000"/>
          <w:kern w:val="0"/>
          <w:sz w:val="32"/>
          <w:szCs w:val="32"/>
        </w:rPr>
        <w:t>槃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境。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实证的人，永不退转，安住空性。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无时不刻的涅</w:t>
      </w:r>
      <w:r w:rsidRPr="00164A77">
        <w:rPr>
          <w:rFonts w:ascii="仿宋_GB2312" w:eastAsia="宋体" w:hAnsi="Helvetica" w:cs="宋体" w:hint="eastAsia"/>
          <w:color w:val="000000"/>
          <w:kern w:val="0"/>
          <w:sz w:val="32"/>
          <w:szCs w:val="32"/>
        </w:rPr>
        <w:t>槃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空明无染，现净土境。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4D2B3B" w:rsidRPr="00164A77" w:rsidRDefault="004D2B3B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12496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不要理会别人的情绪释放，其实，那些和你无关。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禅定在自己境界，说话，生活就好了。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</w:r>
    </w:p>
    <w:p w:rsidR="0012496F" w:rsidRPr="00164A77" w:rsidRDefault="0012496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</w:p>
    <w:p w:rsidR="008671DF" w:rsidRPr="00164A77" w:rsidRDefault="008671DF" w:rsidP="008671DF">
      <w:pPr>
        <w:widowControl/>
        <w:shd w:val="clear" w:color="auto" w:fill="FFFFFF"/>
        <w:spacing w:line="375" w:lineRule="atLeast"/>
        <w:jc w:val="left"/>
        <w:rPr>
          <w:rFonts w:ascii="仿宋_GB2312" w:eastAsia="仿宋_GB2312" w:hAnsi="Helvetica" w:cs="宋体"/>
          <w:color w:val="000000"/>
          <w:kern w:val="0"/>
          <w:sz w:val="32"/>
          <w:szCs w:val="32"/>
        </w:rPr>
      </w:pP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t>依果(605002560)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对于真我来说，真我的世间显现就被称为幻我。</w:t>
      </w:r>
      <w:r w:rsidRPr="00164A77">
        <w:rPr>
          <w:rFonts w:ascii="仿宋_GB2312" w:eastAsia="仿宋_GB2312" w:hAnsi="Helvetica" w:cs="宋体" w:hint="eastAsia"/>
          <w:color w:val="000000"/>
          <w:kern w:val="0"/>
          <w:sz w:val="32"/>
          <w:szCs w:val="32"/>
        </w:rPr>
        <w:br/>
        <w:t>幻我是真我无尽显现的总称，幻我的整体就是真我，二者无别。</w:t>
      </w:r>
    </w:p>
    <w:p w:rsidR="007506EA" w:rsidRPr="00164A77" w:rsidRDefault="007506EA" w:rsidP="007506EA">
      <w:pPr>
        <w:rPr>
          <w:rFonts w:ascii="仿宋_GB2312" w:eastAsia="仿宋_GB2312" w:hint="eastAsia"/>
          <w:sz w:val="32"/>
          <w:szCs w:val="32"/>
        </w:rPr>
      </w:pPr>
    </w:p>
    <w:sectPr w:rsidR="007506EA" w:rsidRPr="00164A77" w:rsidSect="000A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299" w:rsidRDefault="00F50299" w:rsidP="001676AB">
      <w:pPr>
        <w:rPr>
          <w:rFonts w:hint="eastAsia"/>
        </w:rPr>
      </w:pPr>
      <w:r>
        <w:separator/>
      </w:r>
    </w:p>
  </w:endnote>
  <w:endnote w:type="continuationSeparator" w:id="1">
    <w:p w:rsidR="00F50299" w:rsidRDefault="00F50299" w:rsidP="001676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299" w:rsidRDefault="00F50299" w:rsidP="001676AB">
      <w:pPr>
        <w:rPr>
          <w:rFonts w:hint="eastAsia"/>
        </w:rPr>
      </w:pPr>
      <w:r>
        <w:separator/>
      </w:r>
    </w:p>
  </w:footnote>
  <w:footnote w:type="continuationSeparator" w:id="1">
    <w:p w:rsidR="00F50299" w:rsidRDefault="00F50299" w:rsidP="001676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6AB"/>
    <w:rsid w:val="00041FF8"/>
    <w:rsid w:val="0006178C"/>
    <w:rsid w:val="000A01ED"/>
    <w:rsid w:val="000A53EE"/>
    <w:rsid w:val="000C3F8F"/>
    <w:rsid w:val="000D2E10"/>
    <w:rsid w:val="000D39FB"/>
    <w:rsid w:val="000F233E"/>
    <w:rsid w:val="000F3EBE"/>
    <w:rsid w:val="00121B5B"/>
    <w:rsid w:val="0012496F"/>
    <w:rsid w:val="00164A77"/>
    <w:rsid w:val="001676AB"/>
    <w:rsid w:val="0017627C"/>
    <w:rsid w:val="00226620"/>
    <w:rsid w:val="002275D0"/>
    <w:rsid w:val="00245480"/>
    <w:rsid w:val="00381CBE"/>
    <w:rsid w:val="003D7B2F"/>
    <w:rsid w:val="003E0B79"/>
    <w:rsid w:val="003E392A"/>
    <w:rsid w:val="003F2CC1"/>
    <w:rsid w:val="004371C9"/>
    <w:rsid w:val="00473224"/>
    <w:rsid w:val="004B2B2D"/>
    <w:rsid w:val="004D2B3B"/>
    <w:rsid w:val="004F2809"/>
    <w:rsid w:val="00543F97"/>
    <w:rsid w:val="00631525"/>
    <w:rsid w:val="006924F8"/>
    <w:rsid w:val="007506EA"/>
    <w:rsid w:val="00767C84"/>
    <w:rsid w:val="007A3D94"/>
    <w:rsid w:val="007B44D0"/>
    <w:rsid w:val="007C3448"/>
    <w:rsid w:val="00834BCD"/>
    <w:rsid w:val="008671DF"/>
    <w:rsid w:val="008D3349"/>
    <w:rsid w:val="00923B04"/>
    <w:rsid w:val="00941185"/>
    <w:rsid w:val="009816F8"/>
    <w:rsid w:val="009F7E85"/>
    <w:rsid w:val="00A0720A"/>
    <w:rsid w:val="00A47D32"/>
    <w:rsid w:val="00AC4FC0"/>
    <w:rsid w:val="00B01D32"/>
    <w:rsid w:val="00B2021A"/>
    <w:rsid w:val="00BC06A5"/>
    <w:rsid w:val="00BC64EF"/>
    <w:rsid w:val="00BD49DD"/>
    <w:rsid w:val="00BE73E2"/>
    <w:rsid w:val="00C01295"/>
    <w:rsid w:val="00C64B52"/>
    <w:rsid w:val="00C72316"/>
    <w:rsid w:val="00C77178"/>
    <w:rsid w:val="00C96A87"/>
    <w:rsid w:val="00CD5E97"/>
    <w:rsid w:val="00CE1726"/>
    <w:rsid w:val="00D85B3C"/>
    <w:rsid w:val="00E35620"/>
    <w:rsid w:val="00F22ACD"/>
    <w:rsid w:val="00F427DB"/>
    <w:rsid w:val="00F50299"/>
    <w:rsid w:val="00F87679"/>
    <w:rsid w:val="00F90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3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6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6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76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76AB"/>
    <w:rPr>
      <w:sz w:val="18"/>
      <w:szCs w:val="18"/>
    </w:rPr>
  </w:style>
  <w:style w:type="character" w:customStyle="1" w:styleId="blogtitdetail">
    <w:name w:val="blog_tit_detail"/>
    <w:basedOn w:val="a0"/>
    <w:rsid w:val="003D7B2F"/>
  </w:style>
  <w:style w:type="character" w:customStyle="1" w:styleId="apple-converted-space">
    <w:name w:val="apple-converted-space"/>
    <w:basedOn w:val="a0"/>
    <w:rsid w:val="008671DF"/>
  </w:style>
  <w:style w:type="paragraph" w:customStyle="1" w:styleId="name">
    <w:name w:val="name"/>
    <w:basedOn w:val="a"/>
    <w:rsid w:val="00941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941185"/>
  </w:style>
  <w:style w:type="character" w:customStyle="1" w:styleId="from">
    <w:name w:val="from"/>
    <w:basedOn w:val="a0"/>
    <w:rsid w:val="009411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4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7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39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106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49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24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24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22</cp:revision>
  <dcterms:created xsi:type="dcterms:W3CDTF">2015-04-12T04:20:00Z</dcterms:created>
  <dcterms:modified xsi:type="dcterms:W3CDTF">2016-07-21T09:26:00Z</dcterms:modified>
</cp:coreProperties>
</file>