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EA" w:rsidRPr="00584CEA" w:rsidRDefault="00584CEA" w:rsidP="00584CE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584CEA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《金刚粒子》</w:t>
      </w:r>
    </w:p>
    <w:p w:rsidR="00584CEA" w:rsidRDefault="00584CEA" w:rsidP="00584CEA">
      <w:pPr>
        <w:widowControl/>
        <w:shd w:val="clear" w:color="auto" w:fill="FFFFFF"/>
        <w:jc w:val="center"/>
        <w:rPr>
          <w:rFonts w:ascii="幼圆" w:eastAsia="幼圆" w:hAnsi="宋体" w:cs="宋体"/>
          <w:color w:val="000000"/>
          <w:kern w:val="0"/>
          <w:sz w:val="36"/>
          <w:szCs w:val="36"/>
        </w:rPr>
      </w:pPr>
    </w:p>
    <w:p w:rsidR="00584CEA" w:rsidRPr="00584CEA" w:rsidRDefault="00584CEA" w:rsidP="00584CE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584CEA">
        <w:rPr>
          <w:rFonts w:ascii="幼圆" w:eastAsia="幼圆" w:hAnsi="宋体" w:cs="宋体" w:hint="eastAsia"/>
          <w:color w:val="000000"/>
          <w:kern w:val="0"/>
          <w:sz w:val="36"/>
          <w:szCs w:val="36"/>
        </w:rPr>
        <w:t>标签：第二</w:t>
      </w:r>
      <w:proofErr w:type="gramStart"/>
      <w:r w:rsidRPr="00584CEA">
        <w:rPr>
          <w:rFonts w:ascii="幼圆" w:eastAsia="幼圆" w:hAnsi="宋体" w:cs="宋体" w:hint="eastAsia"/>
          <w:color w:val="000000"/>
          <w:kern w:val="0"/>
          <w:sz w:val="36"/>
          <w:szCs w:val="36"/>
        </w:rPr>
        <w:t>空性法</w:t>
      </w:r>
      <w:proofErr w:type="gramEnd"/>
      <w:r>
        <w:rPr>
          <w:rFonts w:ascii="幼圆" w:eastAsia="幼圆" w:hAnsi="宋体" w:cs="宋体" w:hint="eastAsia"/>
          <w:color w:val="000000"/>
          <w:kern w:val="0"/>
          <w:sz w:val="36"/>
          <w:szCs w:val="36"/>
        </w:rPr>
        <w:t xml:space="preserve">             </w:t>
      </w:r>
      <w:r w:rsidRPr="00584CEA">
        <w:rPr>
          <w:rFonts w:ascii="幼圆" w:eastAsia="幼圆" w:hAnsi="宋体" w:cs="宋体" w:hint="eastAsia"/>
          <w:color w:val="000000"/>
          <w:kern w:val="0"/>
          <w:sz w:val="36"/>
          <w:szCs w:val="36"/>
        </w:rPr>
        <w:t> </w:t>
      </w:r>
      <w:r w:rsidRPr="00584CEA">
        <w:rPr>
          <w:rFonts w:ascii="幼圆" w:eastAsia="幼圆" w:hAnsi="宋体" w:cs="宋体" w:hint="eastAsia"/>
          <w:color w:val="000000"/>
          <w:kern w:val="0"/>
          <w:sz w:val="36"/>
          <w:szCs w:val="36"/>
        </w:rPr>
        <w:t xml:space="preserve"> 2015_07_14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689634" cy="43624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634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EA" w:rsidRPr="00584CEA" w:rsidRDefault="00584CEA" w:rsidP="004018C3">
      <w:pPr>
        <w:widowControl/>
        <w:shd w:val="clear" w:color="auto" w:fill="FFFFFF"/>
        <w:spacing w:after="240"/>
        <w:ind w:left="4410" w:hangingChars="2100" w:hanging="441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  <w:r w:rsidRPr="00584CEA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584CEA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作者：依果</w:t>
      </w: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br/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侠客行&lt;longmanrenjuan@gmail.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com&gt;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12:52:59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好奇果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长什么样？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本源自性体现，相貌必有震撼之处。。。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(605002560)13:06:19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封印之人，肉眼凡胎，怎么会知道灵的样貌呢？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(605002560)13:09:05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灵的密码布局排列方式，因频率不同，密度完全不同。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(1363374371)13:10:02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果师你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的密码是0，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(605002560)13:10:24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灵的DNA密码链条完全不同。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(605002560)13:11:20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世间仪器无法测量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(605002560)13:13:21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因为没有封印。生命粒子致密到自由夸克层面空间，13D以上，俗称金刚粒子层面。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(605002560)13:14:52</w:t>
      </w:r>
    </w:p>
    <w:p w:rsidR="00584CEA" w:rsidRPr="00B62E1F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B62E1F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金刚粒子不能以世间物理学概念解说。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 13:15:50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请教果师，金刚粒子就是纯净透明的吧，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(605002560)13:17:36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空性一元性，超越世间色法，超越世间科目界限，即是：物理的，又是化学的，灵性学的，生物学的，社会学的，宗教学的。。。包罗万象，无处不显。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32423" w:themeColor="accent2" w:themeShade="80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(605002560)13:19:20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金刚粒子，并非世间物理粒子性，名为粒子而已。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2423" w:themeColor="accent2" w:themeShade="80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32423" w:themeColor="accent2" w:themeShade="8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32423" w:themeColor="accent2" w:themeShade="80"/>
          <w:kern w:val="0"/>
          <w:sz w:val="44"/>
          <w:szCs w:val="44"/>
        </w:rPr>
        <w:t>(605002560)13:19:49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lastRenderedPageBreak/>
        <w:t>早已脱胎换骨了。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F497A" w:themeColor="accent4" w:themeShade="BF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5F497A" w:themeColor="accent4" w:themeShade="BF"/>
          <w:kern w:val="0"/>
          <w:sz w:val="44"/>
          <w:szCs w:val="44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(1363374371)13:20:41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我理解果说的，不能说，但是怎么用文字表达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(605002560)13:23:00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因其可在世间显相，有微粒子堆积合和</w:t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而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成相故，故以“粒子”名相叫之，以令世人明了。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(605002560)13:23:44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实则，空明无染。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(605002560)13:23:57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生命本性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侠客行&lt;longmanrenjuan@gmail.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com&gt;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13:24:30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“空生大觉中，如海一沤发；有漏微尘国，皆依空所生”；这时候是否就是金刚粒子化现的时候？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(605002560)13:25:29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有漏，即封印。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 13:25:44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实则，空明无二化现。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(605002560)13:26:09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此才是金刚粒子化现境。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(605002560)13:27:13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不是依，是无二。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不是漏，是运行。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(605002560)13:27:33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境界完全不同。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(605002560)13:29:04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无觉即真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觉。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(605002560)13:29:54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无定为真定，无法为真法。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侠客行&lt;longmanrenjuan@gmail.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com&gt;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13:31:02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金刚粒子无生无灭，只是我们封印观察主体执持为“金刚粒子”，观察角度决定观察结果？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(605002560)13:31:08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无有漏，为真持有。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(1363374371)13:33:00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无为而无不为，是真觉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(605002560)13:33:14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反正，我对那些经文，前后矛盾，看法很大，讲不明白，导人入魔。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口口相传，并非实得。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(1363374371)13:39:28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请教果师，实相就是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无为道镜吗</w:t>
      </w:r>
      <w:proofErr w:type="gramEnd"/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觉无漏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漏无觉</w:t>
      </w:r>
      <w:proofErr w:type="gramEnd"/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lastRenderedPageBreak/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(605002560)13:43:00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实相有二：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一则为个灵，即你的真实生命频率。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二则为生命本体即宇宙本体的无尽显相。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(605002560)13:44:49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个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灵和本体同频，即身成就，生命觉醒，终极实相。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(1363374371)13:45:38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我就是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宇宙宇宙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就是我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(605002560)13:46:06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大小宇宙无别</w:t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不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二。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(605002560)13:46:15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赞美201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(1363374371)13:50:11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个体和本体同频后，即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身成就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后，个体融入本体融入了哪还有个体意识？还是个体保留个体意识？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</w:t>
      </w: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  <w:r w:rsidRPr="00C16A4E">
        <w:rPr>
          <w:rFonts w:ascii="仿宋" w:eastAsia="仿宋" w:hAnsi="仿宋" w:cs="仿宋" w:hint="eastAsia"/>
          <w:color w:val="602322"/>
          <w:kern w:val="0"/>
          <w:sz w:val="44"/>
          <w:szCs w:val="44"/>
        </w:rPr>
        <w:t>13:50:08</w:t>
      </w: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r w:rsidRPr="00C16A4E">
        <w:rPr>
          <w:noProof/>
          <w:color w:val="602322"/>
          <w:sz w:val="44"/>
          <w:szCs w:val="44"/>
        </w:rPr>
        <w:drawing>
          <wp:inline distT="0" distB="0" distL="0" distR="0">
            <wp:extent cx="4362450" cy="638175"/>
            <wp:effectExtent l="19050" t="0" r="0" b="0"/>
            <wp:docPr id="10" name="图片 10" descr="http://b185.photo.store.qq.com/psb?/V11AzXg20zQGmv/I0nzNNmzzMXZv*Qj266m4rqn.b9A2UHGlipWZKDFRUQ!/b/dO5mRm7WKQAA&amp;ek=1&amp;kp=1&amp;pt=0&amp;bo=ygFDAAAAAAAFAKs!&amp;su=0129193777&amp;tm=1482246000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185.photo.store.qq.com/psb?/V11AzXg20zQGmv/I0nzNNmzzMXZv*Qj266m4rqn.b9A2UHGlipWZKDFRUQ!/b/dO5mRm7WKQAA&amp;ek=1&amp;kp=1&amp;pt=0&amp;bo=ygFDAAAAAAAFAKs!&amp;su=0129193777&amp;tm=1482246000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这是个两元提问。</w:t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空明无染，一元绽放，无二无别。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(605002560)13:50:40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回答：如花绽放即可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(1363374371)13:50:59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都融入了哪还有个体意识？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(1363374371)13:51:17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是合一了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(605002560)13:52:00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不用沾花，不用一笑，你就是花。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(605002560)13:52:33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开花是你的本分。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(1363374371)13:53:08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心花开放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侠客行&lt;longmanrenjuan@gmail.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com&gt;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13:53:28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爽！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(605002560)13:53:30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你就是笑，极乐是你的本分。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你是所有，遍一切。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(605002560)13:54:16</w:t>
      </w:r>
      <w:r w:rsidRPr="00C16A4E">
        <w:rPr>
          <w:rFonts w:ascii="宋体" w:eastAsia="宋体" w:hAnsi="宋体" w:cs="宋体" w:hint="eastAsia"/>
          <w:color w:val="602322"/>
          <w:kern w:val="0"/>
          <w:sz w:val="44"/>
          <w:szCs w:val="44"/>
        </w:rPr>
        <w:t> </w:t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是你的本分。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(1363374371)13:56:30</w:t>
      </w:r>
    </w:p>
    <w:p w:rsidR="001E0020" w:rsidRPr="00C16A4E" w:rsidRDefault="00584CEA" w:rsidP="00584CEA">
      <w:pPr>
        <w:widowControl/>
        <w:shd w:val="clear" w:color="auto" w:fill="FFFFFF"/>
        <w:jc w:val="left"/>
        <w:rPr>
          <w:rFonts w:ascii="仿宋" w:eastAsia="仿宋" w:hAnsi="仿宋" w:cs="宋体"/>
          <w:color w:val="602322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@</w:t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 xml:space="preserve"> 开花是你的本分。</w:t>
      </w: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果，破二元后就是开花了吗？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(1363374371)13:59:59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果师，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前段魔喜就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像如花绽放，但是，我现在明白了，如</w:t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不动才是如花绽放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 14:00:02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天人合一，既花，既宇宙，既极乐，既无染，既一切，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解脱之花(609695151)14:01:13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你就是花，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(605002560)14:01:42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果</w:t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的样貌，看到了吗？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幼圆" w:eastAsia="幼圆" w:hAnsi="微软雅黑" w:cs="宋体" w:hint="eastAsia"/>
          <w:color w:val="602322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(605002560)14:01:50</w:t>
      </w:r>
    </w:p>
    <w:p w:rsidR="00584CEA" w:rsidRPr="001E0020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943634" w:themeColor="accent2" w:themeShade="BF"/>
          <w:kern w:val="0"/>
          <w:sz w:val="44"/>
          <w:szCs w:val="44"/>
        </w:rPr>
      </w:pPr>
      <w:r w:rsidRPr="001E0020">
        <w:rPr>
          <w:rFonts w:ascii="微软雅黑" w:eastAsia="微软雅黑" w:hAnsi="微软雅黑" w:cs="宋体"/>
          <w:noProof/>
          <w:color w:val="943634" w:themeColor="accent2" w:themeShade="BF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解脱之花(609695151)14:02:03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看到啦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依果</w:t>
      </w:r>
      <w:proofErr w:type="gramEnd"/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(605002560)14:02:24</w:t>
      </w:r>
    </w:p>
    <w:p w:rsidR="00584CEA" w:rsidRPr="00C16A4E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02322"/>
          <w:kern w:val="0"/>
          <w:sz w:val="44"/>
          <w:szCs w:val="44"/>
        </w:rPr>
      </w:pPr>
      <w:r w:rsidRPr="00C16A4E">
        <w:rPr>
          <w:rFonts w:ascii="仿宋" w:eastAsia="仿宋" w:hAnsi="仿宋" w:cs="宋体" w:hint="eastAsia"/>
          <w:color w:val="602322"/>
          <w:kern w:val="0"/>
          <w:sz w:val="44"/>
          <w:szCs w:val="44"/>
        </w:rPr>
        <w:t>还看不到，可真是肉眼凡胎了。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F497A" w:themeColor="accent4" w:themeShade="BF"/>
          <w:kern w:val="0"/>
          <w:sz w:val="44"/>
          <w:szCs w:val="44"/>
        </w:rPr>
      </w:pPr>
      <w:r w:rsidRPr="001E0020">
        <w:rPr>
          <w:rFonts w:ascii="幼圆" w:eastAsia="幼圆" w:hAnsi="微软雅黑" w:cs="宋体" w:hint="eastAsia"/>
          <w:color w:val="943634" w:themeColor="accent2" w:themeShade="BF"/>
          <w:kern w:val="0"/>
          <w:sz w:val="44"/>
          <w:szCs w:val="44"/>
        </w:rPr>
        <w:lastRenderedPageBreak/>
        <w:br/>
      </w:r>
      <w:proofErr w:type="gramStart"/>
      <w:r w:rsidRPr="001E0020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依果</w:t>
      </w:r>
      <w:proofErr w:type="gramEnd"/>
      <w:r w:rsidRPr="001E0020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t>(605002560)14:02:31</w:t>
      </w:r>
      <w:r w:rsidRPr="001E0020">
        <w:rPr>
          <w:rFonts w:ascii="仿宋" w:eastAsia="仿宋" w:hAnsi="仿宋" w:cs="宋体" w:hint="eastAsia"/>
          <w:color w:val="943634" w:themeColor="accent2" w:themeShade="BF"/>
          <w:kern w:val="0"/>
          <w:sz w:val="44"/>
          <w:szCs w:val="44"/>
        </w:rPr>
        <w:br/>
      </w:r>
      <w:r w:rsidRPr="00584CEA">
        <w:rPr>
          <w:rFonts w:ascii="幼圆" w:eastAsia="幼圆" w:hAnsi="微软雅黑" w:cs="宋体"/>
          <w:noProof/>
          <w:color w:val="5F497A" w:themeColor="accent4" w:themeShade="BF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4CEA">
        <w:rPr>
          <w:rFonts w:ascii="宋体" w:eastAsia="宋体" w:hAnsi="宋体" w:cs="宋体" w:hint="eastAsia"/>
          <w:color w:val="5F497A" w:themeColor="accent4" w:themeShade="BF"/>
          <w:kern w:val="0"/>
          <w:sz w:val="44"/>
          <w:szCs w:val="44"/>
        </w:rPr>
        <w:t> 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解脱之花(609695151)14:02:55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圣洁灵体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玄清</w:t>
      </w:r>
      <w:proofErr w:type="gramEnd"/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(1363374371)14:03:20</w:t>
      </w:r>
    </w:p>
    <w:p w:rsidR="00584CEA" w:rsidRPr="00584CEA" w:rsidRDefault="00584CEA" w:rsidP="00584CE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584CE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圣洁灵体无相</w:t>
      </w:r>
    </w:p>
    <w:p w:rsidR="00584CEA" w:rsidRPr="00584CEA" w:rsidRDefault="00584CEA" w:rsidP="00584CE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791216" w:rsidRPr="00584CEA" w:rsidRDefault="00791216">
      <w:pPr>
        <w:rPr>
          <w:sz w:val="44"/>
          <w:szCs w:val="44"/>
        </w:rPr>
      </w:pPr>
    </w:p>
    <w:sectPr w:rsidR="00791216" w:rsidRPr="00584CEA" w:rsidSect="00791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B68" w:rsidRDefault="00AB5B68" w:rsidP="00584CEA">
      <w:r>
        <w:separator/>
      </w:r>
    </w:p>
  </w:endnote>
  <w:endnote w:type="continuationSeparator" w:id="0">
    <w:p w:rsidR="00AB5B68" w:rsidRDefault="00AB5B68" w:rsidP="00584C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B68" w:rsidRDefault="00AB5B68" w:rsidP="00584CEA">
      <w:r>
        <w:separator/>
      </w:r>
    </w:p>
  </w:footnote>
  <w:footnote w:type="continuationSeparator" w:id="0">
    <w:p w:rsidR="00AB5B68" w:rsidRDefault="00AB5B68" w:rsidP="00584C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CEA"/>
    <w:rsid w:val="001E0020"/>
    <w:rsid w:val="004018C3"/>
    <w:rsid w:val="00584CEA"/>
    <w:rsid w:val="00791216"/>
    <w:rsid w:val="00807BC1"/>
    <w:rsid w:val="0081765E"/>
    <w:rsid w:val="00972D7D"/>
    <w:rsid w:val="00A62048"/>
    <w:rsid w:val="00AB5B68"/>
    <w:rsid w:val="00AD60A9"/>
    <w:rsid w:val="00B62E1F"/>
    <w:rsid w:val="00BF1949"/>
    <w:rsid w:val="00C16A4E"/>
    <w:rsid w:val="00C40C0B"/>
    <w:rsid w:val="00ED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2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C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C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CEA"/>
    <w:rPr>
      <w:sz w:val="18"/>
      <w:szCs w:val="18"/>
    </w:rPr>
  </w:style>
  <w:style w:type="character" w:customStyle="1" w:styleId="apple-converted-space">
    <w:name w:val="apple-converted-space"/>
    <w:basedOn w:val="a0"/>
    <w:rsid w:val="00584CEA"/>
  </w:style>
  <w:style w:type="paragraph" w:styleId="a5">
    <w:name w:val="Normal (Web)"/>
    <w:basedOn w:val="a"/>
    <w:uiPriority w:val="99"/>
    <w:semiHidden/>
    <w:unhideWhenUsed/>
    <w:rsid w:val="00584C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84C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4C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9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09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A87AC-0A46-42BE-B5CA-891D6471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367</Words>
  <Characters>2093</Characters>
  <Application>Microsoft Office Word</Application>
  <DocSecurity>0</DocSecurity>
  <Lines>17</Lines>
  <Paragraphs>4</Paragraphs>
  <ScaleCrop>false</ScaleCrop>
  <Company>Microsoft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2016-12-20T15:34:00Z</dcterms:created>
  <dcterms:modified xsi:type="dcterms:W3CDTF">2016-12-20T16:07:00Z</dcterms:modified>
</cp:coreProperties>
</file>