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FC" w:rsidRPr="005360C2" w:rsidRDefault="00AA4DFC" w:rsidP="00AA4DFC">
      <w:pPr>
        <w:shd w:val="clear" w:color="auto" w:fill="FFFFFF"/>
        <w:spacing w:line="274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5360C2">
        <w:rPr>
          <w:rFonts w:ascii="微软雅黑" w:hAnsi="微软雅黑" w:cs="宋体"/>
          <w:color w:val="000000"/>
          <w:sz w:val="32"/>
          <w:szCs w:val="32"/>
        </w:rPr>
        <w:t>《别叫我果师》</w:t>
      </w:r>
    </w:p>
    <w:p w:rsidR="00AA4DFC" w:rsidRDefault="00AA4DFC" w:rsidP="00AA4DFC">
      <w:pPr>
        <w:shd w:val="clear" w:color="auto" w:fill="FFFFFF"/>
        <w:rPr>
          <w:rFonts w:ascii="仿宋" w:eastAsia="仿宋" w:hAnsi="Simsun" w:cs="宋体" w:hint="eastAsia"/>
          <w:color w:val="293233"/>
          <w:szCs w:val="21"/>
        </w:rPr>
      </w:pPr>
    </w:p>
    <w:p w:rsidR="00AA4DFC" w:rsidRPr="008E038E" w:rsidRDefault="00AA4DFC" w:rsidP="00AA4DFC">
      <w:pPr>
        <w:shd w:val="clear" w:color="auto" w:fill="FFFFFF"/>
        <w:jc w:val="center"/>
        <w:rPr>
          <w:rFonts w:ascii="Simsun" w:eastAsia="宋体" w:hAnsi="Simsun" w:cs="宋体" w:hint="eastAsia"/>
          <w:color w:val="000000"/>
          <w:szCs w:val="21"/>
        </w:rPr>
      </w:pPr>
      <w:r w:rsidRPr="008E038E">
        <w:rPr>
          <w:rFonts w:ascii="仿宋" w:eastAsia="仿宋" w:hAnsi="Simsun" w:cs="宋体" w:hint="eastAsia"/>
          <w:color w:val="293233"/>
          <w:szCs w:val="21"/>
        </w:rPr>
        <w:t>标签：第一空性法</w:t>
      </w:r>
      <w:r w:rsidRPr="008E038E">
        <w:rPr>
          <w:rFonts w:ascii="仿宋" w:eastAsia="仿宋" w:hAnsi="Simsun" w:cs="宋体" w:hint="eastAsia"/>
          <w:color w:val="293233"/>
          <w:szCs w:val="21"/>
        </w:rPr>
        <w:t> 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 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 </w:t>
      </w:r>
      <w:r w:rsidRPr="008E038E">
        <w:rPr>
          <w:rFonts w:ascii="仿宋" w:eastAsia="仿宋" w:hAnsi="Simsun" w:cs="宋体" w:hint="eastAsia"/>
          <w:color w:val="293233"/>
          <w:szCs w:val="21"/>
        </w:rPr>
        <w:t>2015_02_</w:t>
      </w:r>
      <w:r>
        <w:rPr>
          <w:rFonts w:ascii="仿宋" w:eastAsia="仿宋" w:hAnsi="Simsun" w:cs="宋体" w:hint="eastAsia"/>
          <w:color w:val="293233"/>
          <w:szCs w:val="21"/>
        </w:rPr>
        <w:t>28</w:t>
      </w:r>
    </w:p>
    <w:p w:rsidR="00AA4DFC" w:rsidRDefault="00AA4DFC" w:rsidP="00AA4DFC">
      <w:pPr>
        <w:jc w:val="center"/>
        <w:rPr>
          <w:rFonts w:ascii="仿宋" w:eastAsia="仿宋" w:hAnsi="宋体" w:cs="宋体" w:hint="eastAsia"/>
          <w:color w:val="293233"/>
          <w:sz w:val="36"/>
          <w:szCs w:val="36"/>
        </w:rPr>
      </w:pPr>
    </w:p>
    <w:p w:rsidR="008C7B1E" w:rsidRDefault="008C7B1E" w:rsidP="00AA4DFC">
      <w:pPr>
        <w:jc w:val="center"/>
        <w:rPr>
          <w:rFonts w:ascii="仿宋" w:eastAsia="仿宋" w:hAnsi="宋体" w:cs="宋体"/>
          <w:color w:val="293233"/>
          <w:sz w:val="36"/>
          <w:szCs w:val="36"/>
        </w:rPr>
      </w:pPr>
    </w:p>
    <w:p w:rsidR="00AA4DFC" w:rsidRPr="005360C2" w:rsidRDefault="00AA4DFC" w:rsidP="00AA4DFC">
      <w:pPr>
        <w:jc w:val="center"/>
        <w:rPr>
          <w:rFonts w:ascii="仿宋" w:eastAsia="仿宋" w:hAnsi="宋体" w:cs="宋体"/>
          <w:color w:val="293233"/>
          <w:sz w:val="32"/>
          <w:szCs w:val="32"/>
        </w:rPr>
      </w:pPr>
      <w:r w:rsidRPr="005360C2">
        <w:rPr>
          <w:rFonts w:ascii="仿宋" w:eastAsia="仿宋" w:hint="eastAsia"/>
          <w:color w:val="293233"/>
          <w:sz w:val="32"/>
          <w:szCs w:val="32"/>
          <w:shd w:val="clear" w:color="auto" w:fill="FFFFFF"/>
        </w:rPr>
        <w:t>作者：依果</w:t>
      </w:r>
    </w:p>
    <w:p w:rsidR="00AA4DFC" w:rsidRDefault="00AA4DFC" w:rsidP="00AA4DFC">
      <w:pPr>
        <w:rPr>
          <w:rFonts w:ascii="仿宋" w:eastAsia="仿宋" w:hAnsi="宋体" w:cs="宋体"/>
          <w:color w:val="293233"/>
          <w:sz w:val="32"/>
          <w:szCs w:val="32"/>
        </w:rPr>
      </w:pPr>
    </w:p>
    <w:p w:rsidR="00AA4DFC" w:rsidRPr="005360C2" w:rsidRDefault="00AA4DFC" w:rsidP="00AA4DFC">
      <w:pPr>
        <w:rPr>
          <w:rFonts w:ascii="仿宋" w:eastAsia="仿宋" w:hAnsi="宋体" w:cs="宋体"/>
          <w:color w:val="293233"/>
          <w:sz w:val="32"/>
          <w:szCs w:val="32"/>
        </w:rPr>
      </w:pPr>
    </w:p>
    <w:p w:rsidR="00AA4DFC" w:rsidRPr="005360C2" w:rsidRDefault="00AA4DFC" w:rsidP="00AA4DFC">
      <w:pPr>
        <w:shd w:val="clear" w:color="auto" w:fill="FFFFFF"/>
        <w:rPr>
          <w:rFonts w:ascii="仿宋" w:eastAsia="仿宋" w:hAnsi="宋体" w:cs="宋体"/>
          <w:color w:val="293233"/>
          <w:sz w:val="32"/>
          <w:szCs w:val="32"/>
        </w:rPr>
      </w:pPr>
    </w:p>
    <w:p w:rsidR="00AA4DFC" w:rsidRPr="005360C2" w:rsidRDefault="00AA4DFC" w:rsidP="00AA4DFC">
      <w:pPr>
        <w:shd w:val="clear" w:color="auto" w:fill="FFFFFF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t>赞，叫我门前门童傀儡吧，听到师傅，我就恶心。</w:t>
      </w: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赞美是的，就如现在叫什么什么佛，就是毒药的节奏，那是给死人们准备的称谓。</w:t>
      </w: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赞美，要学西方人，从不喊父母为父母，都是直呼其名就好。</w:t>
      </w: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赞美，人类的进步。</w:t>
      </w:r>
    </w:p>
    <w:p w:rsidR="00AA4DFC" w:rsidRPr="005360C2" w:rsidRDefault="00AA4DFC" w:rsidP="00AA4DFC">
      <w:pPr>
        <w:shd w:val="clear" w:color="auto" w:fill="FFFFFF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t>下一步都是保温箱婴儿，更没有父母的养育之恩了。</w:t>
      </w: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赞美，省略一切过程，直接进入体验的学习之中。</w:t>
      </w: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赞美！</w:t>
      </w:r>
    </w:p>
    <w:p w:rsidR="00AA4DFC" w:rsidRPr="005360C2" w:rsidRDefault="00AA4DFC" w:rsidP="00AA4DFC">
      <w:pPr>
        <w:shd w:val="clear" w:color="auto" w:fill="FFFFFF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t xml:space="preserve">生物载具机器的进化。 </w:t>
      </w:r>
      <w:r w:rsidRPr="005360C2">
        <w:rPr>
          <w:rFonts w:ascii="仿宋" w:eastAsia="仿宋" w:hAnsi="punctuation" w:cs="宋体" w:hint="eastAsia"/>
          <w:color w:val="000000"/>
          <w:sz w:val="32"/>
          <w:szCs w:val="32"/>
        </w:rPr>
        <w:t>  </w:t>
      </w:r>
    </w:p>
    <w:p w:rsidR="00AA4DFC" w:rsidRPr="005360C2" w:rsidRDefault="00AA4DFC" w:rsidP="00AA4DFC">
      <w:pPr>
        <w:rPr>
          <w:rFonts w:ascii="仿宋" w:eastAsia="仿宋" w:hAnsi="宋体" w:cs="宋体"/>
          <w:color w:val="293233"/>
          <w:sz w:val="32"/>
          <w:szCs w:val="32"/>
        </w:rPr>
      </w:pPr>
    </w:p>
    <w:p w:rsidR="00AA4DFC" w:rsidRPr="005360C2" w:rsidRDefault="00AA4DFC" w:rsidP="00AA4DFC">
      <w:pPr>
        <w:rPr>
          <w:rFonts w:ascii="仿宋_GB2312" w:eastAsia="仿宋_GB2312"/>
          <w:sz w:val="32"/>
          <w:szCs w:val="32"/>
        </w:rPr>
      </w:pPr>
    </w:p>
    <w:p w:rsidR="004358AB" w:rsidRDefault="004358AB" w:rsidP="00D31D50">
      <w:pPr>
        <w:spacing w:line="220" w:lineRule="atLeast"/>
      </w:pPr>
    </w:p>
    <w:sectPr w:rsidR="004358AB" w:rsidSect="000A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9BE" w:rsidRDefault="00BF29BE" w:rsidP="004E5DE3">
      <w:pPr>
        <w:spacing w:after="0"/>
      </w:pPr>
      <w:r>
        <w:separator/>
      </w:r>
    </w:p>
  </w:endnote>
  <w:endnote w:type="continuationSeparator" w:id="1">
    <w:p w:rsidR="00BF29BE" w:rsidRDefault="00BF29BE" w:rsidP="004E5D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9BE" w:rsidRDefault="00BF29BE" w:rsidP="004E5DE3">
      <w:pPr>
        <w:spacing w:after="0"/>
      </w:pPr>
      <w:r>
        <w:separator/>
      </w:r>
    </w:p>
  </w:footnote>
  <w:footnote w:type="continuationSeparator" w:id="1">
    <w:p w:rsidR="00BF29BE" w:rsidRDefault="00BF29BE" w:rsidP="004E5DE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D37D8"/>
    <w:rsid w:val="00426133"/>
    <w:rsid w:val="004358AB"/>
    <w:rsid w:val="004C1649"/>
    <w:rsid w:val="004E5DE3"/>
    <w:rsid w:val="00706408"/>
    <w:rsid w:val="00731ABC"/>
    <w:rsid w:val="008B7726"/>
    <w:rsid w:val="008C7B1E"/>
    <w:rsid w:val="00AA4DFC"/>
    <w:rsid w:val="00B746F8"/>
    <w:rsid w:val="00BF29BE"/>
    <w:rsid w:val="00C46DE0"/>
    <w:rsid w:val="00D31D50"/>
    <w:rsid w:val="00DC6629"/>
    <w:rsid w:val="00E73A8D"/>
    <w:rsid w:val="00F46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D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D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D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DE3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5DE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5D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2016-08-19T16:43:00Z</dcterms:modified>
</cp:coreProperties>
</file>