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E9" w:rsidRPr="001D0525" w:rsidRDefault="007F3FE9" w:rsidP="004A647F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1D0525">
        <w:rPr>
          <w:rFonts w:ascii="微软雅黑" w:hAnsi="微软雅黑" w:cs="宋体"/>
          <w:color w:val="000000"/>
          <w:sz w:val="32"/>
          <w:szCs w:val="32"/>
        </w:rPr>
        <w:t>《实证空性 · 指南》</w:t>
      </w:r>
    </w:p>
    <w:p w:rsidR="004A647F" w:rsidRDefault="004A647F" w:rsidP="004A647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4A647F" w:rsidRDefault="004A647F" w:rsidP="004A647F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>
        <w:rPr>
          <w:rFonts w:ascii="punctuation" w:hAnsi="punctuation"/>
          <w:color w:val="293233"/>
          <w:sz w:val="21"/>
          <w:szCs w:val="21"/>
        </w:rPr>
        <w:t>标签：第一空性法</w:t>
      </w:r>
      <w:r>
        <w:rPr>
          <w:rFonts w:ascii="punctuation" w:hAnsi="punctuation"/>
          <w:color w:val="293233"/>
          <w:sz w:val="21"/>
          <w:szCs w:val="21"/>
        </w:rPr>
        <w:t xml:space="preserve">                         2015_02_26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                 </w:t>
      </w:r>
      <w:r w:rsidR="007F3FE9">
        <w:rPr>
          <w:noProof/>
        </w:rPr>
        <w:drawing>
          <wp:inline distT="0" distB="0" distL="0" distR="0">
            <wp:extent cx="5274310" cy="3504486"/>
            <wp:effectExtent l="1905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="007F3FE9" w:rsidRPr="007F3FE9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="003A31D2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 </w:t>
      </w:r>
    </w:p>
    <w:p w:rsidR="007F3FE9" w:rsidRPr="004A647F" w:rsidRDefault="004A647F" w:rsidP="004A647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2060"/>
          <w:sz w:val="32"/>
          <w:szCs w:val="32"/>
        </w:rPr>
      </w:pPr>
      <w:r>
        <w:rPr>
          <w:rFonts w:ascii="仿宋" w:eastAsia="仿宋" w:hAnsi="punctuation" w:cs="宋体" w:hint="eastAsia"/>
          <w:color w:val="293233"/>
          <w:sz w:val="36"/>
          <w:szCs w:val="36"/>
        </w:rPr>
        <w:t xml:space="preserve">         </w:t>
      </w:r>
      <w:r w:rsidR="003A31D2" w:rsidRPr="004A647F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>
        <w:rPr>
          <w:rFonts w:ascii="仿宋" w:eastAsia="仿宋" w:hAnsi="punctuation" w:cs="宋体" w:hint="eastAsia"/>
          <w:color w:val="002060"/>
          <w:sz w:val="32"/>
          <w:szCs w:val="32"/>
        </w:rPr>
        <w:t xml:space="preserve"> </w:t>
      </w:r>
      <w:r w:rsidR="003A31D2" w:rsidRPr="004A647F">
        <w:rPr>
          <w:rFonts w:ascii="仿宋" w:eastAsia="仿宋" w:hAnsi="punctuation" w:cs="宋体" w:hint="eastAsia"/>
          <w:color w:val="002060"/>
          <w:sz w:val="32"/>
          <w:szCs w:val="32"/>
        </w:rPr>
        <w:t>作者：依果</w:t>
      </w:r>
    </w:p>
    <w:p w:rsidR="007F3FE9" w:rsidRPr="001D0525" w:rsidRDefault="007F3FE9" w:rsidP="007F3FE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7F3FE9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F3FE9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F3FE9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t>不论怎么讲，先证到那个万物一体境界的那个本性，这个是门槛0。</w:t>
      </w:r>
    </w:p>
    <w:p w:rsidR="001D0525" w:rsidRPr="001D0525" w:rsidRDefault="007F3FE9" w:rsidP="007F3FE9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2"/>
          <w:szCs w:val="32"/>
        </w:rPr>
      </w:pP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t>即是实证空性次第的第五阶段，这时你会发现，万物都有灵，本性境界的确都一样，谁也别想“两元”谁，两元了就因果不虚的存在着，万物都是大神通存</w:t>
      </w: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lastRenderedPageBreak/>
        <w:t>在······就此升起平等心，因为看到万物的灵魂封印，而升起了慈悲心，继而成就蹬地天使菩萨，成为1的存在，进入所谓“慈悲救人，慈航永度”实相模式，即我们常说的“如花绽放”状态。</w:t>
      </w: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br/>
      </w:r>
    </w:p>
    <w:p w:rsidR="001D0525" w:rsidRPr="001D0525" w:rsidRDefault="007F3FE9" w:rsidP="007F3FE9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2"/>
          <w:szCs w:val="32"/>
        </w:rPr>
      </w:pP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br/>
        <w:t>由此，如何圆满的上演这实相戏剧，才是生命的正行部分，即菩萨的圆满量证的阶段，这个阶段，以圆满学习实相戏剧为内容，直至成觉，成无上正等正觉，才进入觉者界而创世，成为上帝觉者，成为真正的生命存在，生命正式觉醒···</w:t>
      </w: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br/>
        <w:t>由神界宇宙度过第二彼岸而进入觉界宇宙。</w:t>
      </w: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br/>
      </w:r>
    </w:p>
    <w:p w:rsidR="007F3FE9" w:rsidRPr="001D0525" w:rsidRDefault="007F3FE9" w:rsidP="007F3FE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1D0525">
        <w:rPr>
          <w:rFonts w:ascii="仿宋" w:eastAsia="仿宋" w:hAnsi="punctuation" w:cs="宋体" w:hint="eastAsia"/>
          <w:color w:val="002060"/>
          <w:sz w:val="32"/>
          <w:szCs w:val="32"/>
        </w:rPr>
        <w:br/>
        <w:t>201生命工程最终完成。</w:t>
      </w:r>
      <w:r w:rsidRPr="001D0525">
        <w:rPr>
          <w:rFonts w:ascii="punctuation" w:eastAsia="宋体" w:hAnsi="punctuation" w:cs="宋体"/>
          <w:color w:val="002060"/>
          <w:sz w:val="32"/>
          <w:szCs w:val="32"/>
        </w:rPr>
        <w:br/>
        <w:t>               </w:t>
      </w:r>
    </w:p>
    <w:p w:rsidR="007F3FE9" w:rsidRPr="001D0525" w:rsidRDefault="007F3FE9" w:rsidP="007F3FE9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1D0525">
        <w:rPr>
          <w:rFonts w:ascii="punctuation" w:eastAsia="宋体" w:hAnsi="punctuation" w:cs="宋体"/>
          <w:color w:val="002060"/>
          <w:sz w:val="32"/>
          <w:szCs w:val="32"/>
        </w:rPr>
        <w:br/>
      </w:r>
      <w:r w:rsidRPr="001D0525">
        <w:rPr>
          <w:rFonts w:ascii="punctuation" w:eastAsia="宋体" w:hAnsi="punctuation" w:cs="宋体"/>
          <w:color w:val="002060"/>
          <w:sz w:val="32"/>
          <w:szCs w:val="32"/>
        </w:rPr>
        <w:br/>
      </w:r>
    </w:p>
    <w:p w:rsidR="004358AB" w:rsidRPr="001D0525" w:rsidRDefault="004358AB" w:rsidP="00D31D50">
      <w:pPr>
        <w:spacing w:line="220" w:lineRule="atLeast"/>
        <w:rPr>
          <w:color w:val="002060"/>
          <w:sz w:val="32"/>
          <w:szCs w:val="32"/>
        </w:rPr>
      </w:pPr>
    </w:p>
    <w:sectPr w:rsidR="004358AB" w:rsidRPr="001D0525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E5C" w:rsidRDefault="00834E5C" w:rsidP="004E5DE3">
      <w:pPr>
        <w:spacing w:after="0"/>
      </w:pPr>
      <w:r>
        <w:separator/>
      </w:r>
    </w:p>
  </w:endnote>
  <w:endnote w:type="continuationSeparator" w:id="1">
    <w:p w:rsidR="00834E5C" w:rsidRDefault="00834E5C" w:rsidP="004E5D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E5C" w:rsidRDefault="00834E5C" w:rsidP="004E5DE3">
      <w:pPr>
        <w:spacing w:after="0"/>
      </w:pPr>
      <w:r>
        <w:separator/>
      </w:r>
    </w:p>
  </w:footnote>
  <w:footnote w:type="continuationSeparator" w:id="1">
    <w:p w:rsidR="00834E5C" w:rsidRDefault="00834E5C" w:rsidP="004E5D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4FE0"/>
    <w:rsid w:val="001D0525"/>
    <w:rsid w:val="00323B43"/>
    <w:rsid w:val="003A31D2"/>
    <w:rsid w:val="003D37D8"/>
    <w:rsid w:val="00426133"/>
    <w:rsid w:val="004358AB"/>
    <w:rsid w:val="004A647F"/>
    <w:rsid w:val="004C1649"/>
    <w:rsid w:val="004D2753"/>
    <w:rsid w:val="004E5DE3"/>
    <w:rsid w:val="00521947"/>
    <w:rsid w:val="00562981"/>
    <w:rsid w:val="005A519A"/>
    <w:rsid w:val="00640D2A"/>
    <w:rsid w:val="006A23F6"/>
    <w:rsid w:val="00706408"/>
    <w:rsid w:val="00731ABC"/>
    <w:rsid w:val="00782D78"/>
    <w:rsid w:val="007F3FE9"/>
    <w:rsid w:val="008155FF"/>
    <w:rsid w:val="00834E5C"/>
    <w:rsid w:val="00837553"/>
    <w:rsid w:val="008B7726"/>
    <w:rsid w:val="008C7B1E"/>
    <w:rsid w:val="00920581"/>
    <w:rsid w:val="009F58DB"/>
    <w:rsid w:val="00A042C6"/>
    <w:rsid w:val="00AA4DFC"/>
    <w:rsid w:val="00B746F8"/>
    <w:rsid w:val="00BF29BE"/>
    <w:rsid w:val="00C266C3"/>
    <w:rsid w:val="00C46DE0"/>
    <w:rsid w:val="00CF162F"/>
    <w:rsid w:val="00D31D50"/>
    <w:rsid w:val="00DB24DE"/>
    <w:rsid w:val="00DC6629"/>
    <w:rsid w:val="00E73A8D"/>
    <w:rsid w:val="00F03E13"/>
    <w:rsid w:val="00F4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D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D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D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DE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5DE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DE3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782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6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2016-08-19T17:14:00Z</dcterms:modified>
</cp:coreProperties>
</file>